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610"/>
        <w:gridCol w:w="2020"/>
      </w:tblGrid>
      <w:tr w:rsidR="00FA2161" w14:paraId="1D91E513" w14:textId="77777777" w:rsidTr="00B30C7D">
        <w:tc>
          <w:tcPr>
            <w:tcW w:w="6948" w:type="dxa"/>
          </w:tcPr>
          <w:p w14:paraId="4726411E" w14:textId="152C80C5" w:rsidR="00FA2161" w:rsidRDefault="00FA2161" w:rsidP="00B30C7D">
            <w:pPr>
              <w:jc w:val="right"/>
            </w:pPr>
            <w:r w:rsidRPr="00FA2161">
              <w:t>Issuing a local license</w:t>
            </w:r>
          </w:p>
        </w:tc>
        <w:tc>
          <w:tcPr>
            <w:tcW w:w="2068" w:type="dxa"/>
          </w:tcPr>
          <w:p w14:paraId="219CF5E4" w14:textId="77777777" w:rsidR="00FA2161" w:rsidRDefault="00FA2161" w:rsidP="00B30C7D">
            <w:pPr>
              <w:jc w:val="right"/>
              <w:rPr>
                <w:rtl/>
              </w:rPr>
            </w:pPr>
            <w:r>
              <w:t>Use Case Title</w:t>
            </w:r>
          </w:p>
        </w:tc>
      </w:tr>
      <w:tr w:rsidR="00FA2161" w14:paraId="13B9A7BE" w14:textId="77777777" w:rsidTr="00B30C7D">
        <w:tc>
          <w:tcPr>
            <w:tcW w:w="6948" w:type="dxa"/>
          </w:tcPr>
          <w:p w14:paraId="010DDB0E" w14:textId="39570A3D" w:rsidR="00FA2161" w:rsidRDefault="00FA2161" w:rsidP="00B30C7D">
            <w:pPr>
              <w:jc w:val="right"/>
              <w:rPr>
                <w:rtl/>
              </w:rPr>
            </w:pPr>
            <w:r>
              <w:t xml:space="preserve">License </w:t>
            </w:r>
            <w:r>
              <w:t>Officer</w:t>
            </w:r>
          </w:p>
        </w:tc>
        <w:tc>
          <w:tcPr>
            <w:tcW w:w="2068" w:type="dxa"/>
          </w:tcPr>
          <w:p w14:paraId="0B9950B3" w14:textId="77777777" w:rsidR="00FA2161" w:rsidRDefault="00FA2161" w:rsidP="00B30C7D">
            <w:pPr>
              <w:jc w:val="right"/>
              <w:rPr>
                <w:rtl/>
              </w:rPr>
            </w:pPr>
            <w:r>
              <w:t>Actor</w:t>
            </w:r>
          </w:p>
        </w:tc>
      </w:tr>
      <w:tr w:rsidR="00FA2161" w14:paraId="647D8102" w14:textId="77777777" w:rsidTr="00B30C7D">
        <w:tc>
          <w:tcPr>
            <w:tcW w:w="6948" w:type="dxa"/>
          </w:tcPr>
          <w:p w14:paraId="5464D24A" w14:textId="77777777" w:rsidR="00FA2161" w:rsidRDefault="00FA2161" w:rsidP="00B30C7D">
            <w:pPr>
              <w:jc w:val="right"/>
              <w:rPr>
                <w:rtl/>
              </w:rPr>
            </w:pPr>
            <w:r>
              <w:t>Login</w:t>
            </w:r>
          </w:p>
        </w:tc>
        <w:tc>
          <w:tcPr>
            <w:tcW w:w="2068" w:type="dxa"/>
          </w:tcPr>
          <w:p w14:paraId="3AE45429" w14:textId="77777777" w:rsidR="00FA2161" w:rsidRDefault="00FA2161" w:rsidP="00B30C7D">
            <w:pPr>
              <w:jc w:val="right"/>
              <w:rPr>
                <w:rtl/>
              </w:rPr>
            </w:pPr>
            <w:proofErr w:type="spellStart"/>
            <w:proofErr w:type="gramStart"/>
            <w:r>
              <w:t>Pre Condition</w:t>
            </w:r>
            <w:proofErr w:type="spellEnd"/>
            <w:proofErr w:type="gramEnd"/>
          </w:p>
        </w:tc>
      </w:tr>
      <w:tr w:rsidR="00FA2161" w14:paraId="6A09C70E" w14:textId="77777777" w:rsidTr="00B30C7D">
        <w:tc>
          <w:tcPr>
            <w:tcW w:w="6948" w:type="dxa"/>
          </w:tcPr>
          <w:p w14:paraId="3DCB1AF2" w14:textId="51572028" w:rsidR="00FA2161" w:rsidRDefault="00FA2161" w:rsidP="00B30C7D">
            <w:pPr>
              <w:pStyle w:val="NormalWeb"/>
            </w:pPr>
            <w:r>
              <w:t>1-</w:t>
            </w:r>
            <w:r w:rsidRPr="006538D2">
              <w:t xml:space="preserve"> The </w:t>
            </w:r>
            <w:r>
              <w:t xml:space="preserve">License </w:t>
            </w:r>
            <w:r w:rsidRPr="006538D2">
              <w:t>Officer clicks the "Manage Applications" icon.</w:t>
            </w:r>
          </w:p>
          <w:p w14:paraId="33D57B00" w14:textId="5C6A2AD2" w:rsidR="00FA2161" w:rsidRDefault="00FA2161" w:rsidP="00B30C7D">
            <w:pPr>
              <w:pStyle w:val="NormalWeb"/>
            </w:pPr>
            <w:r>
              <w:t>2- The system displays the Applications Interface.</w:t>
            </w:r>
          </w:p>
          <w:p w14:paraId="6FF9AD74" w14:textId="6204ED82" w:rsidR="00FA2161" w:rsidRDefault="00FA2161" w:rsidP="00B30C7D">
            <w:pPr>
              <w:pStyle w:val="NormalWeb"/>
            </w:pPr>
            <w:r>
              <w:t>3- The License Officer clicks Issue License button.</w:t>
            </w:r>
          </w:p>
          <w:p w14:paraId="72187661" w14:textId="5E8049CA" w:rsidR="00FA2161" w:rsidRDefault="00FA2161" w:rsidP="00B30C7D">
            <w:pPr>
              <w:pStyle w:val="NormalWeb"/>
            </w:pPr>
            <w:r>
              <w:t xml:space="preserve">4- </w:t>
            </w:r>
            <w:r>
              <w:t>The system displays the</w:t>
            </w:r>
            <w:r>
              <w:t xml:space="preserve"> Issue License interface.</w:t>
            </w:r>
          </w:p>
          <w:p w14:paraId="7A9BAABD" w14:textId="7043DDA8" w:rsidR="00FA2161" w:rsidRDefault="00FA2161" w:rsidP="00B30C7D">
            <w:pPr>
              <w:pStyle w:val="NormalWeb"/>
            </w:pPr>
            <w:r>
              <w:t>5- The License Officer write the Notes if needed and click save button.</w:t>
            </w:r>
          </w:p>
          <w:p w14:paraId="226D9D8D" w14:textId="507BCA1E" w:rsidR="00FA2161" w:rsidRDefault="00FA2161" w:rsidP="00FA2161">
            <w:pPr>
              <w:pStyle w:val="NormalWeb"/>
            </w:pPr>
            <w:r>
              <w:t xml:space="preserve">6- The system displays Success process </w:t>
            </w:r>
            <w:proofErr w:type="gramStart"/>
            <w:r>
              <w:t>message .</w:t>
            </w:r>
            <w:proofErr w:type="gramEnd"/>
          </w:p>
          <w:p w14:paraId="059F95BB" w14:textId="09FF4E5B" w:rsidR="00FA2161" w:rsidRDefault="00FA2161" w:rsidP="00FA2161">
            <w:pPr>
              <w:pStyle w:val="NormalWeb"/>
              <w:rPr>
                <w:rtl/>
              </w:rPr>
            </w:pPr>
          </w:p>
        </w:tc>
        <w:tc>
          <w:tcPr>
            <w:tcW w:w="2068" w:type="dxa"/>
          </w:tcPr>
          <w:p w14:paraId="563FD636" w14:textId="77777777" w:rsidR="00FA2161" w:rsidRDefault="00FA2161" w:rsidP="00B30C7D">
            <w:pPr>
              <w:jc w:val="right"/>
              <w:rPr>
                <w:rtl/>
              </w:rPr>
            </w:pPr>
            <w:r>
              <w:t>Main Flow</w:t>
            </w:r>
          </w:p>
        </w:tc>
      </w:tr>
      <w:tr w:rsidR="00FA2161" w14:paraId="60DDA173" w14:textId="77777777" w:rsidTr="00B30C7D">
        <w:tc>
          <w:tcPr>
            <w:tcW w:w="6948" w:type="dxa"/>
          </w:tcPr>
          <w:p w14:paraId="1FE7FC4C" w14:textId="6A14E787" w:rsidR="00FA2161" w:rsidRDefault="00FA2161" w:rsidP="00FA2161">
            <w:pPr>
              <w:jc w:val="right"/>
            </w:pPr>
            <w:r>
              <w:t>None</w:t>
            </w:r>
          </w:p>
        </w:tc>
        <w:tc>
          <w:tcPr>
            <w:tcW w:w="2068" w:type="dxa"/>
          </w:tcPr>
          <w:p w14:paraId="21C6C0C2" w14:textId="77777777" w:rsidR="00FA2161" w:rsidRDefault="00FA2161" w:rsidP="00B30C7D">
            <w:pPr>
              <w:jc w:val="right"/>
            </w:pPr>
            <w:r>
              <w:t>Alternative Flow</w:t>
            </w:r>
          </w:p>
        </w:tc>
      </w:tr>
      <w:tr w:rsidR="00FA2161" w14:paraId="5DAA73C8" w14:textId="77777777" w:rsidTr="00B30C7D">
        <w:tc>
          <w:tcPr>
            <w:tcW w:w="6948" w:type="dxa"/>
          </w:tcPr>
          <w:p w14:paraId="3187A3DA" w14:textId="77777777" w:rsidR="00FA2161" w:rsidRDefault="00FA2161" w:rsidP="00B30C7D">
            <w:pPr>
              <w:jc w:val="right"/>
              <w:rPr>
                <w:rtl/>
              </w:rPr>
            </w:pPr>
            <w:r>
              <w:t>None</w:t>
            </w:r>
          </w:p>
        </w:tc>
        <w:tc>
          <w:tcPr>
            <w:tcW w:w="2068" w:type="dxa"/>
          </w:tcPr>
          <w:p w14:paraId="3BA5AB53" w14:textId="77777777" w:rsidR="00FA2161" w:rsidRDefault="00FA2161" w:rsidP="00B30C7D">
            <w:pPr>
              <w:jc w:val="right"/>
            </w:pPr>
            <w:r>
              <w:t>Exit Condition</w:t>
            </w:r>
          </w:p>
        </w:tc>
      </w:tr>
    </w:tbl>
    <w:p w14:paraId="6EB97AB1" w14:textId="265AA17F" w:rsidR="00ED0214" w:rsidRDefault="00ED0214"/>
    <w:sectPr w:rsidR="00ED02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029DF"/>
    <w:multiLevelType w:val="multilevel"/>
    <w:tmpl w:val="19D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A3FEF"/>
    <w:multiLevelType w:val="multilevel"/>
    <w:tmpl w:val="061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934A3"/>
    <w:multiLevelType w:val="multilevel"/>
    <w:tmpl w:val="2FB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827714">
    <w:abstractNumId w:val="0"/>
  </w:num>
  <w:num w:numId="2" w16cid:durableId="416174573">
    <w:abstractNumId w:val="2"/>
  </w:num>
  <w:num w:numId="3" w16cid:durableId="1000963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51"/>
    <w:rsid w:val="00A43851"/>
    <w:rsid w:val="00ED0214"/>
    <w:rsid w:val="00FA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85C1"/>
  <w15:chartTrackingRefBased/>
  <w15:docId w15:val="{E81019CA-1E32-440D-BA9C-47BCF245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61"/>
    <w:pPr>
      <w:bidi/>
      <w:spacing w:line="279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2161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FA21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Alhasan Alhomsi</dc:creator>
  <cp:keywords/>
  <dc:description/>
  <cp:lastModifiedBy>Alhasan Alhomsi</cp:lastModifiedBy>
  <cp:revision>2</cp:revision>
  <dcterms:created xsi:type="dcterms:W3CDTF">2026-04-14T17:45:00Z</dcterms:created>
  <dcterms:modified xsi:type="dcterms:W3CDTF">2026-04-14T17:52:00Z</dcterms:modified>
</cp:coreProperties>
</file>