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F476CF" w:rsidRDefault="006E1F2F" w:rsidP="00F476CF">
      <w:pPr>
        <w:rPr>
          <w:rFonts w:ascii="Bookman Old Style" w:hAnsi="Bookman Old Style"/>
          <w:sz w:val="32"/>
        </w:rPr>
      </w:pPr>
      <w:r w:rsidRPr="00F476CF">
        <w:rPr>
          <w:rFonts w:ascii="Bookman Old Style" w:hAnsi="Bookman Old Style"/>
          <w:b/>
          <w:bCs/>
          <w:sz w:val="32"/>
        </w:rPr>
        <w:t>Configuración del hardware abierto</w:t>
      </w:r>
      <w:r w:rsidRPr="00F476CF">
        <w:rPr>
          <w:rFonts w:ascii="Bookman Old Style" w:hAnsi="Bookman Old Style"/>
          <w:b/>
          <w:bCs/>
          <w:sz w:val="32"/>
        </w:rPr>
        <w:tab/>
      </w:r>
    </w:p>
    <w:p w:rsidR="00C63244" w:rsidRDefault="00C63244" w:rsidP="00F476CF">
      <w:pPr>
        <w:jc w:val="both"/>
        <w:rPr>
          <w:rFonts w:ascii="Bookman Old Style" w:hAnsi="Bookman Old Style" w:cs="Arial"/>
          <w:sz w:val="24"/>
          <w:szCs w:val="18"/>
          <w:shd w:val="clear" w:color="auto" w:fill="FFFFFF"/>
        </w:rPr>
      </w:pPr>
      <w:r>
        <w:rPr>
          <w:rFonts w:ascii="Bookman Old Style" w:hAnsi="Bookman Old Style" w:cs="Arial"/>
          <w:sz w:val="24"/>
          <w:szCs w:val="18"/>
          <w:shd w:val="clear" w:color="auto" w:fill="FFFFFF"/>
        </w:rPr>
        <w:t>El hardware de código abierto (OSH</w:t>
      </w:r>
      <w:r w:rsidRPr="00C63244">
        <w:rPr>
          <w:rFonts w:ascii="Bookman Old Style" w:hAnsi="Bookman Old Style" w:cs="Arial"/>
          <w:sz w:val="24"/>
          <w:szCs w:val="18"/>
          <w:shd w:val="clear" w:color="auto" w:fill="FFFFFF"/>
        </w:rPr>
        <w:t>) consiste en artefactos físicos de tecnología diseñados y ofrecidos por e</w:t>
      </w:r>
      <w:r>
        <w:rPr>
          <w:rFonts w:ascii="Bookman Old Style" w:hAnsi="Bookman Old Style" w:cs="Arial"/>
          <w:sz w:val="24"/>
          <w:szCs w:val="18"/>
          <w:shd w:val="clear" w:color="auto" w:fill="FFFFFF"/>
        </w:rPr>
        <w:t>l movimiento de diseño abierto</w:t>
      </w:r>
      <w:r w:rsidRPr="00C63244">
        <w:rPr>
          <w:rFonts w:ascii="Bookman Old Style" w:hAnsi="Bookman Old Style" w:cs="Arial"/>
          <w:sz w:val="24"/>
          <w:szCs w:val="18"/>
          <w:shd w:val="clear" w:color="auto" w:fill="FFFFFF"/>
        </w:rPr>
        <w:t>. El término generalmente significa que la información sobre el hardware se discierne fácilmente para que otros puedan hacerlo, acoplándola estrechamente al movi</w:t>
      </w:r>
      <w:r>
        <w:rPr>
          <w:rFonts w:ascii="Bookman Old Style" w:hAnsi="Bookman Old Style" w:cs="Arial"/>
          <w:sz w:val="24"/>
          <w:szCs w:val="18"/>
          <w:shd w:val="clear" w:color="auto" w:fill="FFFFFF"/>
        </w:rPr>
        <w:t>miento del fabricante</w:t>
      </w:r>
      <w:r w:rsidRPr="00C63244">
        <w:rPr>
          <w:rFonts w:ascii="Bookman Old Style" w:hAnsi="Bookman Old Style" w:cs="Arial"/>
          <w:sz w:val="24"/>
          <w:szCs w:val="18"/>
          <w:shd w:val="clear" w:color="auto" w:fill="FFFFFF"/>
        </w:rPr>
        <w:t>. El diseño de hardware (es dec</w:t>
      </w:r>
      <w:r>
        <w:rPr>
          <w:rFonts w:ascii="Bookman Old Style" w:hAnsi="Bookman Old Style" w:cs="Arial"/>
          <w:sz w:val="24"/>
          <w:szCs w:val="18"/>
          <w:shd w:val="clear" w:color="auto" w:fill="FFFFFF"/>
        </w:rPr>
        <w:t>ir, dibujos mecánicos, esquemas</w:t>
      </w:r>
      <w:r w:rsidRPr="00C63244">
        <w:rPr>
          <w:rFonts w:ascii="Bookman Old Style" w:hAnsi="Bookman Old Style" w:cs="Arial"/>
          <w:sz w:val="24"/>
          <w:szCs w:val="18"/>
          <w:shd w:val="clear" w:color="auto" w:fill="FFFFFF"/>
        </w:rPr>
        <w:t>, listas de mate</w:t>
      </w:r>
      <w:r>
        <w:rPr>
          <w:rFonts w:ascii="Bookman Old Style" w:hAnsi="Bookman Old Style" w:cs="Arial"/>
          <w:sz w:val="24"/>
          <w:szCs w:val="18"/>
          <w:shd w:val="clear" w:color="auto" w:fill="FFFFFF"/>
        </w:rPr>
        <w:t>riales, datos de diseño de PCB</w:t>
      </w:r>
      <w:r w:rsidRPr="00C63244">
        <w:rPr>
          <w:rFonts w:ascii="Bookman Old Style" w:hAnsi="Bookman Old Style" w:cs="Arial"/>
          <w:sz w:val="24"/>
          <w:szCs w:val="18"/>
          <w:shd w:val="clear" w:color="auto" w:fill="FFFFFF"/>
        </w:rPr>
        <w:t xml:space="preserve">, código fuente HDL y datos </w:t>
      </w:r>
      <w:r>
        <w:rPr>
          <w:rFonts w:ascii="Bookman Old Style" w:hAnsi="Bookman Old Style" w:cs="Arial"/>
          <w:sz w:val="24"/>
          <w:szCs w:val="18"/>
          <w:shd w:val="clear" w:color="auto" w:fill="FFFFFF"/>
        </w:rPr>
        <w:t>de diseño de circuito integrado</w:t>
      </w:r>
      <w:r w:rsidRPr="00C63244">
        <w:rPr>
          <w:rFonts w:ascii="Bookman Old Style" w:hAnsi="Bookman Old Style" w:cs="Arial"/>
          <w:sz w:val="24"/>
          <w:szCs w:val="18"/>
          <w:shd w:val="clear" w:color="auto" w:fill="FFFFFF"/>
        </w:rPr>
        <w:t>), además del software que maneja el hardware, se publican bajo</w:t>
      </w:r>
      <w:r>
        <w:rPr>
          <w:rFonts w:ascii="Bookman Old Style" w:hAnsi="Bookman Old Style" w:cs="Arial"/>
          <w:sz w:val="24"/>
          <w:szCs w:val="18"/>
          <w:shd w:val="clear" w:color="auto" w:fill="FFFFFF"/>
        </w:rPr>
        <w:t xml:space="preserve"> términos libres</w:t>
      </w:r>
      <w:r w:rsidRPr="00C63244">
        <w:rPr>
          <w:rFonts w:ascii="Bookman Old Style" w:hAnsi="Bookman Old Style" w:cs="Arial"/>
          <w:sz w:val="24"/>
          <w:szCs w:val="18"/>
          <w:shd w:val="clear" w:color="auto" w:fill="FFFFFF"/>
        </w:rPr>
        <w:t xml:space="preserve">. </w:t>
      </w:r>
    </w:p>
    <w:p w:rsidR="00F476CF" w:rsidRDefault="00F476CF" w:rsidP="00F476CF">
      <w:pPr>
        <w:jc w:val="both"/>
        <w:rPr>
          <w:rFonts w:ascii="Bookman Old Style" w:hAnsi="Bookman Old Style" w:cs="Arial"/>
          <w:sz w:val="24"/>
          <w:szCs w:val="18"/>
          <w:shd w:val="clear" w:color="auto" w:fill="FFFFFF"/>
        </w:rPr>
      </w:pPr>
      <w:r w:rsidRPr="00F476CF">
        <w:rPr>
          <w:rFonts w:ascii="Bookman Old Style" w:hAnsi="Bookman Old Style" w:cs="Arial"/>
          <w:sz w:val="24"/>
          <w:szCs w:val="18"/>
          <w:shd w:val="clear" w:color="auto" w:fill="FFFFFF"/>
        </w:rPr>
        <w:t>Su objetivo es crear diseños de aparatos informáticos de forma abierta, de manera que todas las personas puedan acceder, como mínimo, a los planos de construcción de los dispositivos.</w:t>
      </w:r>
    </w:p>
    <w:p w:rsidR="00C63244" w:rsidRDefault="00C63244" w:rsidP="00F476CF">
      <w:pPr>
        <w:jc w:val="both"/>
        <w:rPr>
          <w:rFonts w:ascii="Bookman Old Style" w:hAnsi="Bookman Old Style" w:cs="Arial"/>
          <w:sz w:val="24"/>
          <w:szCs w:val="18"/>
          <w:shd w:val="clear" w:color="auto" w:fill="FFFFFF"/>
        </w:rPr>
      </w:pPr>
    </w:p>
    <w:p w:rsidR="00C63244" w:rsidRPr="00C63244" w:rsidRDefault="00C63244" w:rsidP="00C63244">
      <w:pPr>
        <w:jc w:val="both"/>
        <w:rPr>
          <w:rFonts w:ascii="Bookman Old Style" w:hAnsi="Bookman Old Style" w:cs="Arial"/>
          <w:sz w:val="24"/>
          <w:szCs w:val="18"/>
          <w:shd w:val="clear" w:color="auto" w:fill="FFFFFF"/>
        </w:rPr>
      </w:pPr>
      <w:r w:rsidRPr="00C63244">
        <w:rPr>
          <w:rFonts w:ascii="Bookman Old Style" w:hAnsi="Bookman Old Style" w:cs="Arial"/>
          <w:sz w:val="24"/>
          <w:szCs w:val="18"/>
          <w:shd w:val="clear" w:color="auto" w:fill="FFFFFF"/>
        </w:rPr>
        <w:t>Así pues, ya teníamos algo que, con la manipulación, operación de tan solo dos dígitos, podíamos realizar complejas operaciones que imitaban en mucho al razonamiento humano. Qué decir de la realización de cálculos comp</w:t>
      </w:r>
      <w:r w:rsidR="006E1F2F">
        <w:rPr>
          <w:rFonts w:ascii="Bookman Old Style" w:hAnsi="Bookman Old Style" w:cs="Arial"/>
          <w:sz w:val="24"/>
          <w:szCs w:val="18"/>
          <w:shd w:val="clear" w:color="auto" w:fill="FFFFFF"/>
        </w:rPr>
        <w:t xml:space="preserve">lejos con precisión y exactitud, </w:t>
      </w:r>
      <w:r w:rsidRPr="00C63244">
        <w:rPr>
          <w:rFonts w:ascii="Bookman Old Style" w:hAnsi="Bookman Old Style" w:cs="Arial"/>
          <w:sz w:val="24"/>
          <w:szCs w:val="18"/>
          <w:shd w:val="clear" w:color="auto" w:fill="FFFFFF"/>
        </w:rPr>
        <w:t>para dar forma y contexto a los dígitos binarios "0" y "1". ¿Conmutador abierto (apagado)? CERO. ¿Conmutador cerrado (encendido</w:t>
      </w:r>
      <w:r w:rsidR="006E1F2F">
        <w:rPr>
          <w:rFonts w:ascii="Bookman Old Style" w:hAnsi="Bookman Old Style" w:cs="Arial"/>
          <w:sz w:val="24"/>
          <w:szCs w:val="18"/>
          <w:shd w:val="clear" w:color="auto" w:fill="FFFFFF"/>
        </w:rPr>
        <w:t xml:space="preserve">)? UNO. </w:t>
      </w:r>
      <w:r w:rsidRPr="00C63244">
        <w:rPr>
          <w:rFonts w:ascii="Bookman Old Style" w:hAnsi="Bookman Old Style" w:cs="Arial"/>
          <w:sz w:val="24"/>
          <w:szCs w:val="18"/>
          <w:shd w:val="clear" w:color="auto" w:fill="FFFFFF"/>
        </w:rPr>
        <w:t>Prendiendo y apagando</w:t>
      </w:r>
      <w:r w:rsidR="006E1F2F">
        <w:rPr>
          <w:rFonts w:ascii="Bookman Old Style" w:hAnsi="Bookman Old Style" w:cs="Arial"/>
          <w:sz w:val="24"/>
          <w:szCs w:val="18"/>
          <w:shd w:val="clear" w:color="auto" w:fill="FFFFFF"/>
        </w:rPr>
        <w:t xml:space="preserve"> algo ya estoy haciendo cómputo</w:t>
      </w:r>
      <w:r w:rsidRPr="00C63244">
        <w:rPr>
          <w:rFonts w:ascii="Bookman Old Style" w:hAnsi="Bookman Old Style" w:cs="Arial"/>
          <w:sz w:val="24"/>
          <w:szCs w:val="18"/>
          <w:shd w:val="clear" w:color="auto" w:fill="FFFFFF"/>
        </w:rPr>
        <w:t xml:space="preserve"> De ma</w:t>
      </w:r>
      <w:r w:rsidR="006E1F2F">
        <w:rPr>
          <w:rFonts w:ascii="Bookman Old Style" w:hAnsi="Bookman Old Style" w:cs="Arial"/>
          <w:sz w:val="24"/>
          <w:szCs w:val="18"/>
          <w:shd w:val="clear" w:color="auto" w:fill="FFFFFF"/>
        </w:rPr>
        <w:t>nera muy básica y "rupestre"</w:t>
      </w:r>
      <w:r w:rsidRPr="00C63244">
        <w:rPr>
          <w:rFonts w:ascii="Bookman Old Style" w:hAnsi="Bookman Old Style" w:cs="Arial"/>
          <w:sz w:val="24"/>
          <w:szCs w:val="18"/>
          <w:shd w:val="clear" w:color="auto" w:fill="FFFFFF"/>
        </w:rPr>
        <w:t>. Falta revisar los Operadores Lógicos o Booleanos:</w:t>
      </w:r>
    </w:p>
    <w:p w:rsidR="00C63244" w:rsidRPr="006E1F2F" w:rsidRDefault="00C63244" w:rsidP="006E1F2F">
      <w:pPr>
        <w:pStyle w:val="Prrafodelista"/>
        <w:numPr>
          <w:ilvl w:val="0"/>
          <w:numId w:val="2"/>
        </w:numPr>
        <w:jc w:val="both"/>
        <w:rPr>
          <w:rFonts w:ascii="Bookman Old Style" w:hAnsi="Bookman Old Style" w:cs="Arial"/>
          <w:sz w:val="24"/>
          <w:szCs w:val="18"/>
          <w:shd w:val="clear" w:color="auto" w:fill="FFFFFF"/>
        </w:rPr>
      </w:pPr>
      <w:r w:rsidRPr="006E1F2F">
        <w:rPr>
          <w:rFonts w:ascii="Bookman Old Style" w:hAnsi="Bookman Old Style" w:cs="Arial"/>
          <w:sz w:val="24"/>
          <w:szCs w:val="18"/>
          <w:shd w:val="clear" w:color="auto" w:fill="FFFFFF"/>
        </w:rPr>
        <w:t>NOT = Negación</w:t>
      </w:r>
    </w:p>
    <w:p w:rsidR="00C63244" w:rsidRPr="006E1F2F" w:rsidRDefault="00C63244" w:rsidP="006E1F2F">
      <w:pPr>
        <w:pStyle w:val="Prrafodelista"/>
        <w:numPr>
          <w:ilvl w:val="0"/>
          <w:numId w:val="2"/>
        </w:numPr>
        <w:jc w:val="both"/>
        <w:rPr>
          <w:rFonts w:ascii="Bookman Old Style" w:hAnsi="Bookman Old Style" w:cs="Arial"/>
          <w:sz w:val="24"/>
          <w:szCs w:val="18"/>
          <w:shd w:val="clear" w:color="auto" w:fill="FFFFFF"/>
        </w:rPr>
      </w:pPr>
      <w:r w:rsidRPr="006E1F2F">
        <w:rPr>
          <w:rFonts w:ascii="Bookman Old Style" w:hAnsi="Bookman Old Style" w:cs="Arial"/>
          <w:sz w:val="24"/>
          <w:szCs w:val="18"/>
          <w:shd w:val="clear" w:color="auto" w:fill="FFFFFF"/>
        </w:rPr>
        <w:t>AND = Conjunción</w:t>
      </w:r>
    </w:p>
    <w:p w:rsidR="00C63244" w:rsidRPr="006E1F2F" w:rsidRDefault="00C63244" w:rsidP="006E1F2F">
      <w:pPr>
        <w:pStyle w:val="Prrafodelista"/>
        <w:numPr>
          <w:ilvl w:val="0"/>
          <w:numId w:val="2"/>
        </w:numPr>
        <w:jc w:val="both"/>
        <w:rPr>
          <w:rFonts w:ascii="Bookman Old Style" w:hAnsi="Bookman Old Style" w:cs="Arial"/>
          <w:sz w:val="24"/>
          <w:szCs w:val="18"/>
          <w:shd w:val="clear" w:color="auto" w:fill="FFFFFF"/>
        </w:rPr>
      </w:pPr>
      <w:r w:rsidRPr="006E1F2F">
        <w:rPr>
          <w:rFonts w:ascii="Bookman Old Style" w:hAnsi="Bookman Old Style" w:cs="Arial"/>
          <w:sz w:val="24"/>
          <w:szCs w:val="18"/>
          <w:shd w:val="clear" w:color="auto" w:fill="FFFFFF"/>
        </w:rPr>
        <w:t>OR = Disyunción</w:t>
      </w:r>
    </w:p>
    <w:p w:rsidR="00C63244" w:rsidRPr="00C63244" w:rsidRDefault="006E1F2F" w:rsidP="006E1F2F">
      <w:pPr>
        <w:jc w:val="center"/>
        <w:rPr>
          <w:rFonts w:ascii="Bookman Old Style" w:hAnsi="Bookman Old Style" w:cs="Arial"/>
          <w:sz w:val="24"/>
          <w:szCs w:val="18"/>
          <w:shd w:val="clear" w:color="auto" w:fill="FFFFFF"/>
        </w:rPr>
      </w:pPr>
      <w:r>
        <w:rPr>
          <w:noProof/>
          <w:lang w:eastAsia="es-MX"/>
        </w:rPr>
        <w:drawing>
          <wp:inline distT="0" distB="0" distL="0" distR="0">
            <wp:extent cx="2878455" cy="1591945"/>
            <wp:effectExtent l="0" t="0" r="0" b="8255"/>
            <wp:docPr id="4" name="Imagen 4" descr="https://4.bp.blogspot.com/-cz_tRZJemDo/W3bsbB-uePI/AAAAAAAB2Xg/b1FZpv-KpWoSuBG2ZZfrzWOA3-WDqqY3gCLcBGAs/s400/logic-g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cz_tRZJemDo/W3bsbB-uePI/AAAAAAAB2Xg/b1FZpv-KpWoSuBG2ZZfrzWOA3-WDqqY3gCLcBGAs/s400/logic-gat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8455" cy="1591945"/>
                    </a:xfrm>
                    <a:prstGeom prst="rect">
                      <a:avLst/>
                    </a:prstGeom>
                    <a:noFill/>
                    <a:ln>
                      <a:noFill/>
                    </a:ln>
                  </pic:spPr>
                </pic:pic>
              </a:graphicData>
            </a:graphic>
          </wp:inline>
        </w:drawing>
      </w:r>
    </w:p>
    <w:p w:rsidR="00C63244" w:rsidRPr="00C63244" w:rsidRDefault="00C63244" w:rsidP="00C63244">
      <w:pPr>
        <w:jc w:val="both"/>
        <w:rPr>
          <w:rFonts w:ascii="Bookman Old Style" w:hAnsi="Bookman Old Style" w:cs="Arial"/>
          <w:sz w:val="24"/>
          <w:szCs w:val="18"/>
          <w:shd w:val="clear" w:color="auto" w:fill="FFFFFF"/>
        </w:rPr>
      </w:pPr>
    </w:p>
    <w:p w:rsidR="00C63244" w:rsidRPr="00C63244" w:rsidRDefault="006E1F2F" w:rsidP="00C63244">
      <w:pPr>
        <w:jc w:val="both"/>
        <w:rPr>
          <w:rFonts w:ascii="Bookman Old Style" w:hAnsi="Bookman Old Style" w:cs="Arial"/>
          <w:sz w:val="24"/>
          <w:szCs w:val="18"/>
          <w:shd w:val="clear" w:color="auto" w:fill="FFFFFF"/>
        </w:rPr>
      </w:pPr>
      <w:r>
        <w:rPr>
          <w:rFonts w:ascii="Bookman Old Style" w:hAnsi="Bookman Old Style" w:cs="Arial"/>
          <w:sz w:val="24"/>
          <w:szCs w:val="18"/>
          <w:shd w:val="clear" w:color="auto" w:fill="FFFFFF"/>
        </w:rPr>
        <w:t xml:space="preserve">El </w:t>
      </w:r>
      <w:r w:rsidR="00C63244" w:rsidRPr="00C63244">
        <w:rPr>
          <w:rFonts w:ascii="Bookman Old Style" w:hAnsi="Bookman Old Style" w:cs="Arial"/>
          <w:sz w:val="24"/>
          <w:szCs w:val="18"/>
          <w:shd w:val="clear" w:color="auto" w:fill="FFFFFF"/>
        </w:rPr>
        <w:t xml:space="preserve">operador </w:t>
      </w:r>
      <w:r w:rsidR="00C63244" w:rsidRPr="006E1F2F">
        <w:rPr>
          <w:rFonts w:ascii="Bookman Old Style" w:hAnsi="Bookman Old Style" w:cs="Arial"/>
          <w:b/>
          <w:sz w:val="24"/>
          <w:szCs w:val="18"/>
          <w:shd w:val="clear" w:color="auto" w:fill="FFFFFF"/>
        </w:rPr>
        <w:t>NOT</w:t>
      </w:r>
      <w:r w:rsidR="00C63244" w:rsidRPr="00C63244">
        <w:rPr>
          <w:rFonts w:ascii="Bookman Old Style" w:hAnsi="Bookman Old Style" w:cs="Arial"/>
          <w:sz w:val="24"/>
          <w:szCs w:val="18"/>
          <w:shd w:val="clear" w:color="auto" w:fill="FFFFFF"/>
        </w:rPr>
        <w:t>, también conocido como INVERSOR. ¿Por qué inversor? Porque a toda entrada A que puede tener sólo los valores "0" (FALSO) o "1" (VERDADERO), corresponde como salida el valor contrario: 1 o 0 (VERDADERO o FALSO) respectivamente.</w:t>
      </w:r>
    </w:p>
    <w:p w:rsidR="00C63244" w:rsidRPr="00C63244" w:rsidRDefault="00C63244" w:rsidP="00C63244">
      <w:pPr>
        <w:jc w:val="both"/>
        <w:rPr>
          <w:rFonts w:ascii="Bookman Old Style" w:hAnsi="Bookman Old Style" w:cs="Arial"/>
          <w:sz w:val="24"/>
          <w:szCs w:val="18"/>
          <w:shd w:val="clear" w:color="auto" w:fill="FFFFFF"/>
        </w:rPr>
      </w:pPr>
    </w:p>
    <w:p w:rsidR="00C63244" w:rsidRPr="00C63244" w:rsidRDefault="00C63244" w:rsidP="00C63244">
      <w:pPr>
        <w:jc w:val="both"/>
        <w:rPr>
          <w:rFonts w:ascii="Bookman Old Style" w:hAnsi="Bookman Old Style" w:cs="Arial"/>
          <w:sz w:val="24"/>
          <w:szCs w:val="18"/>
          <w:shd w:val="clear" w:color="auto" w:fill="FFFFFF"/>
        </w:rPr>
      </w:pPr>
      <w:r w:rsidRPr="00C63244">
        <w:rPr>
          <w:rFonts w:ascii="Bookman Old Style" w:hAnsi="Bookman Old Style" w:cs="Arial"/>
          <w:sz w:val="24"/>
          <w:szCs w:val="18"/>
          <w:shd w:val="clear" w:color="auto" w:fill="FFFFFF"/>
        </w:rPr>
        <w:t xml:space="preserve">En el caso de la Conjunción o </w:t>
      </w:r>
      <w:r w:rsidRPr="006E1F2F">
        <w:rPr>
          <w:rFonts w:ascii="Bookman Old Style" w:hAnsi="Bookman Old Style" w:cs="Arial"/>
          <w:b/>
          <w:sz w:val="24"/>
          <w:szCs w:val="18"/>
          <w:shd w:val="clear" w:color="auto" w:fill="FFFFFF"/>
        </w:rPr>
        <w:t>AND</w:t>
      </w:r>
      <w:r w:rsidRPr="00C63244">
        <w:rPr>
          <w:rFonts w:ascii="Bookman Old Style" w:hAnsi="Bookman Old Style" w:cs="Arial"/>
          <w:sz w:val="24"/>
          <w:szCs w:val="18"/>
          <w:shd w:val="clear" w:color="auto" w:fill="FFFFFF"/>
        </w:rPr>
        <w:t>, aquí necesitamos al menos DOS entradas: "A" y "B". Observe que en la Tabla de Verdad, la única manera en la que el resultado es "1" o "VERDADERO" es cuando el valor de ambas variables "A" y "B" es "1" o "VERDADERO". De otra manera el resultado es "0" o "FALSO".</w:t>
      </w:r>
    </w:p>
    <w:p w:rsidR="00C63244" w:rsidRPr="00C63244" w:rsidRDefault="00C63244" w:rsidP="00C63244">
      <w:pPr>
        <w:jc w:val="both"/>
        <w:rPr>
          <w:rFonts w:ascii="Bookman Old Style" w:hAnsi="Bookman Old Style" w:cs="Arial"/>
          <w:sz w:val="24"/>
          <w:szCs w:val="18"/>
          <w:shd w:val="clear" w:color="auto" w:fill="FFFFFF"/>
        </w:rPr>
      </w:pPr>
    </w:p>
    <w:p w:rsidR="00C63244" w:rsidRPr="00F476CF" w:rsidRDefault="00C63244" w:rsidP="00C63244">
      <w:pPr>
        <w:jc w:val="both"/>
        <w:rPr>
          <w:rFonts w:ascii="Bookman Old Style" w:hAnsi="Bookman Old Style" w:cs="Arial"/>
          <w:sz w:val="24"/>
          <w:szCs w:val="18"/>
          <w:shd w:val="clear" w:color="auto" w:fill="FFFFFF"/>
        </w:rPr>
      </w:pPr>
      <w:r w:rsidRPr="00C63244">
        <w:rPr>
          <w:rFonts w:ascii="Bookman Old Style" w:hAnsi="Bookman Old Style" w:cs="Arial"/>
          <w:sz w:val="24"/>
          <w:szCs w:val="18"/>
          <w:shd w:val="clear" w:color="auto" w:fill="FFFFFF"/>
        </w:rPr>
        <w:t xml:space="preserve">Por último en el caso de la Disyunción u </w:t>
      </w:r>
      <w:r w:rsidRPr="006E1F2F">
        <w:rPr>
          <w:rFonts w:ascii="Bookman Old Style" w:hAnsi="Bookman Old Style" w:cs="Arial"/>
          <w:b/>
          <w:sz w:val="24"/>
          <w:szCs w:val="18"/>
          <w:shd w:val="clear" w:color="auto" w:fill="FFFFFF"/>
        </w:rPr>
        <w:t>OR</w:t>
      </w:r>
      <w:r w:rsidRPr="00C63244">
        <w:rPr>
          <w:rFonts w:ascii="Bookman Old Style" w:hAnsi="Bookman Old Style" w:cs="Arial"/>
          <w:sz w:val="24"/>
          <w:szCs w:val="18"/>
          <w:shd w:val="clear" w:color="auto" w:fill="FFFFFF"/>
        </w:rPr>
        <w:t>, siempre que exista una entrada en "1" o "VERDADERO", el resultado será "1" o "VERDADERO". De otra forma será "0" o "FALSO".</w:t>
      </w:r>
    </w:p>
    <w:p w:rsidR="00F476CF" w:rsidRPr="00F476CF" w:rsidRDefault="00F476CF" w:rsidP="00F476CF">
      <w:pPr>
        <w:rPr>
          <w:rFonts w:ascii="Bookman Old Style" w:hAnsi="Bookman Old Style" w:cs="Arial"/>
          <w:color w:val="333333"/>
          <w:sz w:val="24"/>
          <w:szCs w:val="18"/>
          <w:shd w:val="clear" w:color="auto" w:fill="FFFFFF"/>
        </w:rPr>
      </w:pPr>
      <w:r>
        <w:rPr>
          <w:rFonts w:ascii="Bookman Old Style" w:hAnsi="Bookman Old Style" w:cs="Arial"/>
          <w:color w:val="333333"/>
          <w:sz w:val="24"/>
          <w:szCs w:val="18"/>
          <w:shd w:val="clear" w:color="auto" w:fill="FFFFFF"/>
        </w:rPr>
        <w:br w:type="page"/>
      </w:r>
      <w:bookmarkStart w:id="0" w:name="_GoBack"/>
      <w:bookmarkEnd w:id="0"/>
    </w:p>
    <w:p w:rsidR="00000000" w:rsidRPr="00F476CF" w:rsidRDefault="006E1F2F" w:rsidP="00F476CF">
      <w:pPr>
        <w:numPr>
          <w:ilvl w:val="1"/>
          <w:numId w:val="1"/>
        </w:numPr>
        <w:rPr>
          <w:rFonts w:ascii="Bookman Old Style" w:hAnsi="Bookman Old Style"/>
          <w:sz w:val="32"/>
        </w:rPr>
      </w:pPr>
      <w:r w:rsidRPr="00F476CF">
        <w:rPr>
          <w:rFonts w:ascii="Bookman Old Style" w:hAnsi="Bookman Old Style"/>
          <w:b/>
          <w:bCs/>
          <w:sz w:val="32"/>
        </w:rPr>
        <w:lastRenderedPageBreak/>
        <w:t>Describir el funcionamiento del hardware abierto.</w:t>
      </w:r>
    </w:p>
    <w:p w:rsidR="00F476CF" w:rsidRPr="00F476CF" w:rsidRDefault="00F476CF" w:rsidP="00F476CF">
      <w:pPr>
        <w:spacing w:after="0" w:line="240" w:lineRule="auto"/>
        <w:rPr>
          <w:rFonts w:ascii="Bookman Old Style" w:eastAsia="Times New Roman" w:hAnsi="Bookman Old Style" w:cs="Times New Roman"/>
          <w:sz w:val="24"/>
          <w:szCs w:val="24"/>
          <w:lang w:eastAsia="es-MX"/>
        </w:rPr>
      </w:pPr>
      <w:proofErr w:type="spellStart"/>
      <w:r w:rsidRPr="00F476CF">
        <w:rPr>
          <w:rFonts w:ascii="Bookman Old Style" w:eastAsia="Times New Roman" w:hAnsi="Bookman Old Style" w:cs="Arial"/>
          <w:b/>
          <w:bCs/>
          <w:i/>
          <w:iCs/>
          <w:color w:val="333333"/>
          <w:sz w:val="23"/>
          <w:szCs w:val="23"/>
          <w:shd w:val="clear" w:color="auto" w:fill="FFFFFF"/>
          <w:lang w:eastAsia="es-MX"/>
        </w:rPr>
        <w:t>Microcontroladores</w:t>
      </w:r>
      <w:proofErr w:type="spellEnd"/>
      <w:r w:rsidRPr="00F476CF">
        <w:rPr>
          <w:rFonts w:ascii="Bookman Old Style" w:eastAsia="Times New Roman" w:hAnsi="Bookman Old Style" w:cs="Arial"/>
          <w:color w:val="333333"/>
          <w:sz w:val="23"/>
          <w:szCs w:val="23"/>
          <w:lang w:eastAsia="es-MX"/>
        </w:rPr>
        <w:br/>
      </w:r>
    </w:p>
    <w:p w:rsidR="00F476CF" w:rsidRPr="00F476CF" w:rsidRDefault="00F476CF" w:rsidP="00F476CF">
      <w:pPr>
        <w:shd w:val="clear" w:color="auto" w:fill="FFFFFF"/>
        <w:spacing w:after="0" w:line="240" w:lineRule="auto"/>
        <w:jc w:val="center"/>
        <w:rPr>
          <w:rFonts w:ascii="Bookman Old Style" w:eastAsia="Times New Roman" w:hAnsi="Bookman Old Style" w:cs="Arial"/>
          <w:color w:val="333333"/>
          <w:sz w:val="23"/>
          <w:szCs w:val="23"/>
          <w:lang w:eastAsia="es-MX"/>
        </w:rPr>
      </w:pPr>
      <w:r w:rsidRPr="00F476CF">
        <w:rPr>
          <w:rFonts w:ascii="Bookman Old Style" w:hAnsi="Bookman Old Style"/>
          <w:noProof/>
          <w:lang w:eastAsia="es-MX"/>
        </w:rPr>
        <w:drawing>
          <wp:inline distT="0" distB="0" distL="0" distR="0">
            <wp:extent cx="2057400" cy="1545336"/>
            <wp:effectExtent l="0" t="0" r="0" b="0"/>
            <wp:docPr id="1" name="Imagen 1" descr="https://1.bp.blogspot.com/-FcT7BMC_0dA/W3cD0_RBoYI/AAAAAAAB2Yo/aHj7W5MKK2EPmUVB5MGb1ns-CAjwrMRZACLcBGAs/s320/pic16f877a-microcontrolador-pic-tipo-dip40-microchip-D_NQ_NP_292101-MCO20275908752_042015-F.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FcT7BMC_0dA/W3cD0_RBoYI/AAAAAAAB2Yo/aHj7W5MKK2EPmUVB5MGb1ns-CAjwrMRZACLcBGAs/s320/pic16f877a-microcontrolador-pic-tipo-dip40-microchip-D_NQ_NP_292101-MCO20275908752_042015-F.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065" cy="1558604"/>
                    </a:xfrm>
                    <a:prstGeom prst="rect">
                      <a:avLst/>
                    </a:prstGeom>
                    <a:noFill/>
                    <a:ln>
                      <a:noFill/>
                    </a:ln>
                  </pic:spPr>
                </pic:pic>
              </a:graphicData>
            </a:graphic>
          </wp:inline>
        </w:drawing>
      </w:r>
    </w:p>
    <w:p w:rsidR="00A13734" w:rsidRPr="00F476CF" w:rsidRDefault="00F476CF" w:rsidP="00F476CF">
      <w:pPr>
        <w:ind w:left="360"/>
        <w:jc w:val="both"/>
        <w:rPr>
          <w:rFonts w:ascii="Bookman Old Style" w:eastAsia="Times New Roman" w:hAnsi="Bookman Old Style" w:cs="Arial"/>
          <w:color w:val="333333"/>
          <w:sz w:val="23"/>
          <w:szCs w:val="23"/>
          <w:shd w:val="clear" w:color="auto" w:fill="FFFFFF"/>
          <w:lang w:eastAsia="es-MX"/>
        </w:rPr>
      </w:pPr>
      <w:r w:rsidRPr="00F476CF">
        <w:rPr>
          <w:rFonts w:ascii="Bookman Old Style" w:eastAsia="Times New Roman" w:hAnsi="Bookman Old Style" w:cs="Arial"/>
          <w:color w:val="333333"/>
          <w:sz w:val="23"/>
          <w:szCs w:val="23"/>
          <w:shd w:val="clear" w:color="auto" w:fill="FFFFFF"/>
          <w:lang w:eastAsia="es-MX"/>
        </w:rPr>
        <w:t xml:space="preserve">Un </w:t>
      </w:r>
      <w:proofErr w:type="spellStart"/>
      <w:r w:rsidRPr="00F476CF">
        <w:rPr>
          <w:rFonts w:ascii="Bookman Old Style" w:eastAsia="Times New Roman" w:hAnsi="Bookman Old Style" w:cs="Arial"/>
          <w:color w:val="333333"/>
          <w:sz w:val="23"/>
          <w:szCs w:val="23"/>
          <w:shd w:val="clear" w:color="auto" w:fill="FFFFFF"/>
          <w:lang w:eastAsia="es-MX"/>
        </w:rPr>
        <w:t>microcontrolador</w:t>
      </w:r>
      <w:proofErr w:type="spellEnd"/>
      <w:r w:rsidRPr="00F476CF">
        <w:rPr>
          <w:rFonts w:ascii="Bookman Old Style" w:eastAsia="Times New Roman" w:hAnsi="Bookman Old Style" w:cs="Arial"/>
          <w:color w:val="333333"/>
          <w:sz w:val="23"/>
          <w:szCs w:val="23"/>
          <w:shd w:val="clear" w:color="auto" w:fill="FFFFFF"/>
          <w:lang w:eastAsia="es-MX"/>
        </w:rPr>
        <w:t xml:space="preserve"> (abreviado </w:t>
      </w:r>
      <w:proofErr w:type="spellStart"/>
      <w:r w:rsidRPr="00F476CF">
        <w:rPr>
          <w:rFonts w:ascii="Bookman Old Style" w:eastAsia="Times New Roman" w:hAnsi="Bookman Old Style" w:cs="Arial"/>
          <w:color w:val="333333"/>
          <w:sz w:val="23"/>
          <w:szCs w:val="23"/>
          <w:shd w:val="clear" w:color="auto" w:fill="FFFFFF"/>
          <w:lang w:eastAsia="es-MX"/>
        </w:rPr>
        <w:t>μC</w:t>
      </w:r>
      <w:proofErr w:type="spellEnd"/>
      <w:r w:rsidRPr="00F476CF">
        <w:rPr>
          <w:rFonts w:ascii="Bookman Old Style" w:eastAsia="Times New Roman" w:hAnsi="Bookman Old Style" w:cs="Arial"/>
          <w:color w:val="333333"/>
          <w:sz w:val="23"/>
          <w:szCs w:val="23"/>
          <w:shd w:val="clear" w:color="auto" w:fill="FFFFFF"/>
          <w:lang w:eastAsia="es-MX"/>
        </w:rPr>
        <w:t xml:space="preserve">, UC o MCU) es un circuito integrado programable, capaz de ejecutar las órdenes grabadas en su memoria. Está compuesto de varios bloques funcionales, los cuales cumplen una tarea específica. Un </w:t>
      </w:r>
      <w:proofErr w:type="spellStart"/>
      <w:r w:rsidRPr="00F476CF">
        <w:rPr>
          <w:rFonts w:ascii="Bookman Old Style" w:eastAsia="Times New Roman" w:hAnsi="Bookman Old Style" w:cs="Arial"/>
          <w:color w:val="333333"/>
          <w:sz w:val="23"/>
          <w:szCs w:val="23"/>
          <w:shd w:val="clear" w:color="auto" w:fill="FFFFFF"/>
          <w:lang w:eastAsia="es-MX"/>
        </w:rPr>
        <w:t>microcontrolador</w:t>
      </w:r>
      <w:proofErr w:type="spellEnd"/>
      <w:r w:rsidRPr="00F476CF">
        <w:rPr>
          <w:rFonts w:ascii="Bookman Old Style" w:eastAsia="Times New Roman" w:hAnsi="Bookman Old Style" w:cs="Arial"/>
          <w:color w:val="333333"/>
          <w:sz w:val="23"/>
          <w:szCs w:val="23"/>
          <w:shd w:val="clear" w:color="auto" w:fill="FFFFFF"/>
          <w:lang w:eastAsia="es-MX"/>
        </w:rPr>
        <w:t xml:space="preserve"> incluye en su interior las tres principales unidades funcionales de una computadora: unidad central de procesamiento, memoria y periféricos de entrada/salida.</w:t>
      </w:r>
    </w:p>
    <w:p w:rsidR="00F476CF" w:rsidRPr="00F476CF" w:rsidRDefault="00F476CF" w:rsidP="00F476CF">
      <w:pPr>
        <w:ind w:left="360"/>
        <w:jc w:val="both"/>
        <w:rPr>
          <w:rFonts w:ascii="Bookman Old Style" w:eastAsia="Times New Roman" w:hAnsi="Bookman Old Style" w:cs="Arial"/>
          <w:color w:val="333333"/>
          <w:sz w:val="23"/>
          <w:szCs w:val="23"/>
          <w:shd w:val="clear" w:color="auto" w:fill="FFFFFF"/>
          <w:lang w:eastAsia="es-MX"/>
        </w:rPr>
      </w:pPr>
    </w:p>
    <w:p w:rsidR="00F476CF" w:rsidRPr="00F476CF" w:rsidRDefault="00F476CF" w:rsidP="00F476CF">
      <w:pPr>
        <w:spacing w:after="0" w:line="240" w:lineRule="auto"/>
        <w:rPr>
          <w:rFonts w:ascii="Bookman Old Style" w:eastAsia="Times New Roman" w:hAnsi="Bookman Old Style" w:cs="Times New Roman"/>
          <w:sz w:val="24"/>
          <w:szCs w:val="24"/>
          <w:lang w:eastAsia="es-MX"/>
        </w:rPr>
      </w:pPr>
      <w:r w:rsidRPr="00F476CF">
        <w:rPr>
          <w:rFonts w:ascii="Bookman Old Style" w:eastAsia="Times New Roman" w:hAnsi="Bookman Old Style" w:cs="Arial"/>
          <w:b/>
          <w:bCs/>
          <w:i/>
          <w:iCs/>
          <w:color w:val="333333"/>
          <w:sz w:val="23"/>
          <w:szCs w:val="23"/>
          <w:shd w:val="clear" w:color="auto" w:fill="FFFFFF"/>
          <w:lang w:eastAsia="es-MX"/>
        </w:rPr>
        <w:t>Microprocesadores</w:t>
      </w:r>
      <w:r w:rsidRPr="00F476CF">
        <w:rPr>
          <w:rFonts w:ascii="Bookman Old Style" w:eastAsia="Times New Roman" w:hAnsi="Bookman Old Style" w:cs="Arial"/>
          <w:color w:val="333333"/>
          <w:sz w:val="23"/>
          <w:szCs w:val="23"/>
          <w:lang w:eastAsia="es-MX"/>
        </w:rPr>
        <w:br/>
      </w:r>
    </w:p>
    <w:p w:rsidR="00F476CF" w:rsidRPr="00F476CF" w:rsidRDefault="00F476CF" w:rsidP="00F476CF">
      <w:pPr>
        <w:shd w:val="clear" w:color="auto" w:fill="FFFFFF"/>
        <w:spacing w:after="0" w:line="240" w:lineRule="auto"/>
        <w:jc w:val="center"/>
        <w:rPr>
          <w:rFonts w:ascii="Bookman Old Style" w:eastAsia="Times New Roman" w:hAnsi="Bookman Old Style" w:cs="Arial"/>
          <w:color w:val="333333"/>
          <w:sz w:val="23"/>
          <w:szCs w:val="23"/>
          <w:lang w:eastAsia="es-MX"/>
        </w:rPr>
      </w:pPr>
      <w:r w:rsidRPr="00F476CF">
        <w:rPr>
          <w:rFonts w:ascii="Bookman Old Style" w:eastAsia="Times New Roman" w:hAnsi="Bookman Old Style" w:cs="Arial"/>
          <w:noProof/>
          <w:color w:val="428BCA"/>
          <w:sz w:val="23"/>
          <w:szCs w:val="23"/>
          <w:lang w:eastAsia="es-MX"/>
        </w:rPr>
        <w:drawing>
          <wp:inline distT="0" distB="0" distL="0" distR="0">
            <wp:extent cx="1976215" cy="1879600"/>
            <wp:effectExtent l="0" t="0" r="5080" b="6350"/>
            <wp:docPr id="2" name="Imagen 2" descr="https://3.bp.blogspot.com/-58l0KEBI_sk/W3cEE9Gi0EI/AAAAAAAB2Yw/4aOPvQSVthUIOFg7g3vnWnFSiRvtq6KEwCLcBGAs/s320/Copy-of-Microprocessor-History.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58l0KEBI_sk/W3cEE9Gi0EI/AAAAAAAB2Yw/4aOPvQSVthUIOFg7g3vnWnFSiRvtq6KEwCLcBGAs/s320/Copy-of-Microprocessor-History.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6270" cy="1889164"/>
                    </a:xfrm>
                    <a:prstGeom prst="rect">
                      <a:avLst/>
                    </a:prstGeom>
                    <a:noFill/>
                    <a:ln>
                      <a:noFill/>
                    </a:ln>
                  </pic:spPr>
                </pic:pic>
              </a:graphicData>
            </a:graphic>
          </wp:inline>
        </w:drawing>
      </w:r>
    </w:p>
    <w:p w:rsidR="00F476CF" w:rsidRPr="00F476CF" w:rsidRDefault="00F476CF" w:rsidP="00F476CF">
      <w:pPr>
        <w:ind w:left="360"/>
        <w:jc w:val="both"/>
        <w:rPr>
          <w:rFonts w:ascii="Bookman Old Style" w:eastAsia="Times New Roman" w:hAnsi="Bookman Old Style" w:cs="Arial"/>
          <w:color w:val="333333"/>
          <w:sz w:val="23"/>
          <w:szCs w:val="23"/>
          <w:shd w:val="clear" w:color="auto" w:fill="FFFFFF"/>
          <w:lang w:eastAsia="es-MX"/>
        </w:rPr>
      </w:pPr>
      <w:r w:rsidRPr="00F476CF">
        <w:rPr>
          <w:rFonts w:ascii="Bookman Old Style" w:eastAsia="Times New Roman" w:hAnsi="Bookman Old Style" w:cs="Arial"/>
          <w:color w:val="333333"/>
          <w:sz w:val="23"/>
          <w:szCs w:val="23"/>
          <w:shd w:val="clear" w:color="auto" w:fill="FFFFFF"/>
          <w:lang w:eastAsia="es-MX"/>
        </w:rPr>
        <w:t>El microprocesador (o simplemente procesador) es el circuito integrado central más complejo de un sistema informático; a modo de ilustración, se le suele llamar por analogía el «cerebro» de un ordenador.</w:t>
      </w:r>
    </w:p>
    <w:p w:rsidR="00F476CF" w:rsidRPr="00F476CF" w:rsidRDefault="00F476CF" w:rsidP="00F476CF">
      <w:pPr>
        <w:rPr>
          <w:rFonts w:ascii="Bookman Old Style" w:eastAsia="Times New Roman" w:hAnsi="Bookman Old Style" w:cs="Arial"/>
          <w:color w:val="333333"/>
          <w:sz w:val="23"/>
          <w:szCs w:val="23"/>
          <w:shd w:val="clear" w:color="auto" w:fill="FFFFFF"/>
          <w:lang w:eastAsia="es-MX"/>
        </w:rPr>
      </w:pPr>
      <w:r w:rsidRPr="00F476CF">
        <w:rPr>
          <w:rFonts w:ascii="Bookman Old Style" w:eastAsia="Times New Roman" w:hAnsi="Bookman Old Style" w:cs="Arial"/>
          <w:color w:val="333333"/>
          <w:sz w:val="23"/>
          <w:szCs w:val="23"/>
          <w:shd w:val="clear" w:color="auto" w:fill="FFFFFF"/>
          <w:lang w:eastAsia="es-MX"/>
        </w:rPr>
        <w:br w:type="page"/>
      </w:r>
    </w:p>
    <w:p w:rsidR="00F476CF" w:rsidRPr="00F476CF" w:rsidRDefault="00F476CF" w:rsidP="00F476CF">
      <w:pPr>
        <w:spacing w:after="0" w:line="240" w:lineRule="auto"/>
        <w:rPr>
          <w:rFonts w:ascii="Bookman Old Style" w:eastAsia="Times New Roman" w:hAnsi="Bookman Old Style" w:cs="Times New Roman"/>
          <w:sz w:val="24"/>
          <w:szCs w:val="24"/>
          <w:lang w:eastAsia="es-MX"/>
        </w:rPr>
      </w:pPr>
      <w:r w:rsidRPr="00F476CF">
        <w:rPr>
          <w:rFonts w:ascii="Bookman Old Style" w:eastAsia="Times New Roman" w:hAnsi="Bookman Old Style" w:cs="Arial"/>
          <w:b/>
          <w:bCs/>
          <w:i/>
          <w:iCs/>
          <w:color w:val="333333"/>
          <w:sz w:val="23"/>
          <w:szCs w:val="23"/>
          <w:shd w:val="clear" w:color="auto" w:fill="FFFFFF"/>
          <w:lang w:eastAsia="es-MX"/>
        </w:rPr>
        <w:lastRenderedPageBreak/>
        <w:t>FPGA. Matrices de Compuertas Programables "In Situ"</w:t>
      </w:r>
      <w:r w:rsidRPr="00F476CF">
        <w:rPr>
          <w:rFonts w:ascii="Bookman Old Style" w:eastAsia="Times New Roman" w:hAnsi="Bookman Old Style" w:cs="Arial"/>
          <w:color w:val="333333"/>
          <w:sz w:val="23"/>
          <w:szCs w:val="23"/>
          <w:lang w:eastAsia="es-MX"/>
        </w:rPr>
        <w:br/>
      </w:r>
      <w:r w:rsidRPr="00F476CF">
        <w:rPr>
          <w:rFonts w:ascii="Bookman Old Style" w:eastAsia="Times New Roman" w:hAnsi="Bookman Old Style" w:cs="Arial"/>
          <w:color w:val="333333"/>
          <w:sz w:val="23"/>
          <w:szCs w:val="23"/>
          <w:lang w:eastAsia="es-MX"/>
        </w:rPr>
        <w:br/>
      </w:r>
      <w:r w:rsidRPr="00F476CF">
        <w:rPr>
          <w:rFonts w:ascii="Bookman Old Style" w:eastAsia="Times New Roman" w:hAnsi="Bookman Old Style" w:cs="Arial"/>
          <w:color w:val="333333"/>
          <w:sz w:val="23"/>
          <w:szCs w:val="23"/>
          <w:shd w:val="clear" w:color="auto" w:fill="FFFFFF"/>
          <w:lang w:eastAsia="es-MX"/>
        </w:rPr>
        <w:t xml:space="preserve">Una FPGA o matriz de puertas programables (del inglés </w:t>
      </w:r>
      <w:proofErr w:type="spellStart"/>
      <w:r w:rsidRPr="00F476CF">
        <w:rPr>
          <w:rFonts w:ascii="Bookman Old Style" w:eastAsia="Times New Roman" w:hAnsi="Bookman Old Style" w:cs="Arial"/>
          <w:color w:val="333333"/>
          <w:sz w:val="23"/>
          <w:szCs w:val="23"/>
          <w:shd w:val="clear" w:color="auto" w:fill="FFFFFF"/>
          <w:lang w:eastAsia="es-MX"/>
        </w:rPr>
        <w:t>field-programmable</w:t>
      </w:r>
      <w:proofErr w:type="spellEnd"/>
      <w:r w:rsidRPr="00F476CF">
        <w:rPr>
          <w:rFonts w:ascii="Bookman Old Style" w:eastAsia="Times New Roman" w:hAnsi="Bookman Old Style" w:cs="Arial"/>
          <w:color w:val="333333"/>
          <w:sz w:val="23"/>
          <w:szCs w:val="23"/>
          <w:shd w:val="clear" w:color="auto" w:fill="FFFFFF"/>
          <w:lang w:eastAsia="es-MX"/>
        </w:rPr>
        <w:t xml:space="preserve"> </w:t>
      </w:r>
      <w:proofErr w:type="spellStart"/>
      <w:r w:rsidRPr="00F476CF">
        <w:rPr>
          <w:rFonts w:ascii="Bookman Old Style" w:eastAsia="Times New Roman" w:hAnsi="Bookman Old Style" w:cs="Arial"/>
          <w:color w:val="333333"/>
          <w:sz w:val="23"/>
          <w:szCs w:val="23"/>
          <w:shd w:val="clear" w:color="auto" w:fill="FFFFFF"/>
          <w:lang w:eastAsia="es-MX"/>
        </w:rPr>
        <w:t>gate</w:t>
      </w:r>
      <w:proofErr w:type="spellEnd"/>
      <w:r w:rsidRPr="00F476CF">
        <w:rPr>
          <w:rFonts w:ascii="Bookman Old Style" w:eastAsia="Times New Roman" w:hAnsi="Bookman Old Style" w:cs="Arial"/>
          <w:color w:val="333333"/>
          <w:sz w:val="23"/>
          <w:szCs w:val="23"/>
          <w:shd w:val="clear" w:color="auto" w:fill="FFFFFF"/>
          <w:lang w:eastAsia="es-MX"/>
        </w:rPr>
        <w:t xml:space="preserve"> </w:t>
      </w:r>
      <w:proofErr w:type="spellStart"/>
      <w:r w:rsidRPr="00F476CF">
        <w:rPr>
          <w:rFonts w:ascii="Bookman Old Style" w:eastAsia="Times New Roman" w:hAnsi="Bookman Old Style" w:cs="Arial"/>
          <w:color w:val="333333"/>
          <w:sz w:val="23"/>
          <w:szCs w:val="23"/>
          <w:shd w:val="clear" w:color="auto" w:fill="FFFFFF"/>
          <w:lang w:eastAsia="es-MX"/>
        </w:rPr>
        <w:t>array</w:t>
      </w:r>
      <w:proofErr w:type="spellEnd"/>
      <w:r w:rsidRPr="00F476CF">
        <w:rPr>
          <w:rFonts w:ascii="Bookman Old Style" w:eastAsia="Times New Roman" w:hAnsi="Bookman Old Style" w:cs="Arial"/>
          <w:color w:val="333333"/>
          <w:sz w:val="23"/>
          <w:szCs w:val="23"/>
          <w:shd w:val="clear" w:color="auto" w:fill="FFFFFF"/>
          <w:lang w:eastAsia="es-MX"/>
        </w:rPr>
        <w:t xml:space="preserve">) es un dispositivo programable que contiene bloques de lógica cuya interconexión y funcionalidad puede ser configurada en el momento mediante un lenguaje de descripción especializado. La lógica programable puede reproducir desde funciones tan sencillas como las llevadas a cabo por una puerta lógica o un sistema </w:t>
      </w:r>
      <w:proofErr w:type="spellStart"/>
      <w:r w:rsidRPr="00F476CF">
        <w:rPr>
          <w:rFonts w:ascii="Bookman Old Style" w:eastAsia="Times New Roman" w:hAnsi="Bookman Old Style" w:cs="Arial"/>
          <w:color w:val="333333"/>
          <w:sz w:val="23"/>
          <w:szCs w:val="23"/>
          <w:shd w:val="clear" w:color="auto" w:fill="FFFFFF"/>
          <w:lang w:eastAsia="es-MX"/>
        </w:rPr>
        <w:t>combinacional</w:t>
      </w:r>
      <w:proofErr w:type="spellEnd"/>
      <w:r w:rsidRPr="00F476CF">
        <w:rPr>
          <w:rFonts w:ascii="Bookman Old Style" w:eastAsia="Times New Roman" w:hAnsi="Bookman Old Style" w:cs="Arial"/>
          <w:color w:val="333333"/>
          <w:sz w:val="23"/>
          <w:szCs w:val="23"/>
          <w:shd w:val="clear" w:color="auto" w:fill="FFFFFF"/>
          <w:lang w:eastAsia="es-MX"/>
        </w:rPr>
        <w:t xml:space="preserve"> hasta complejos sistemas en un chip.</w:t>
      </w:r>
      <w:r w:rsidRPr="00F476CF">
        <w:rPr>
          <w:rFonts w:ascii="Bookman Old Style" w:eastAsia="Times New Roman" w:hAnsi="Bookman Old Style" w:cs="Arial"/>
          <w:color w:val="333333"/>
          <w:sz w:val="23"/>
          <w:szCs w:val="23"/>
          <w:lang w:eastAsia="es-MX"/>
        </w:rPr>
        <w:br/>
      </w:r>
    </w:p>
    <w:p w:rsidR="00F476CF" w:rsidRPr="00F476CF" w:rsidRDefault="00F476CF" w:rsidP="00F476CF">
      <w:pPr>
        <w:shd w:val="clear" w:color="auto" w:fill="FFFFFF"/>
        <w:spacing w:after="0" w:line="240" w:lineRule="auto"/>
        <w:rPr>
          <w:rFonts w:ascii="Bookman Old Style" w:eastAsia="Times New Roman" w:hAnsi="Bookman Old Style" w:cs="Arial"/>
          <w:color w:val="333333"/>
          <w:sz w:val="23"/>
          <w:szCs w:val="23"/>
          <w:lang w:eastAsia="es-MX"/>
        </w:rPr>
      </w:pPr>
      <w:r w:rsidRPr="00F476CF">
        <w:rPr>
          <w:rFonts w:ascii="Bookman Old Style" w:eastAsia="Times New Roman" w:hAnsi="Bookman Old Style" w:cs="Arial"/>
          <w:noProof/>
          <w:color w:val="428BCA"/>
          <w:sz w:val="23"/>
          <w:szCs w:val="23"/>
          <w:lang w:eastAsia="es-MX"/>
        </w:rPr>
        <w:drawing>
          <wp:inline distT="0" distB="0" distL="0" distR="0">
            <wp:extent cx="1905000" cy="1905000"/>
            <wp:effectExtent l="0" t="0" r="0" b="0"/>
            <wp:docPr id="3" name="Imagen 3" descr="https://3.bp.blogspot.com/-CCh3d-Gd5S4/W3cEcrpC8WI/AAAAAAAB2Y4/KffOC6wclfoTDnG903oSMIfdOB91GqEcQCLcBGAs/s200/PolarFire_FPGA_Product_Chip_Image_Front_and_Back_L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CCh3d-Gd5S4/W3cEcrpC8WI/AAAAAAAB2Y4/KffOC6wclfoTDnG903oSMIfdOB91GqEcQCLcBGAs/s200/PolarFire_FPGA_Product_Chip_Image_Front_and_Back_LR.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476CF" w:rsidRPr="00F476CF" w:rsidRDefault="00F476CF" w:rsidP="00F476CF">
      <w:pPr>
        <w:ind w:left="360"/>
        <w:jc w:val="both"/>
        <w:rPr>
          <w:rFonts w:ascii="Bookman Old Style" w:hAnsi="Bookman Old Style"/>
          <w:sz w:val="32"/>
        </w:rPr>
      </w:pPr>
    </w:p>
    <w:p w:rsidR="00F476CF" w:rsidRPr="00F476CF" w:rsidRDefault="00F476CF" w:rsidP="00F476CF">
      <w:pPr>
        <w:ind w:left="360"/>
        <w:jc w:val="both"/>
        <w:rPr>
          <w:rFonts w:ascii="Bookman Old Style" w:hAnsi="Bookman Old Style"/>
          <w:sz w:val="32"/>
        </w:rPr>
      </w:pPr>
    </w:p>
    <w:p w:rsidR="00F476CF" w:rsidRPr="00F476CF" w:rsidRDefault="00F476CF" w:rsidP="00F476CF">
      <w:pPr>
        <w:ind w:left="360"/>
        <w:jc w:val="both"/>
        <w:rPr>
          <w:rFonts w:ascii="Bookman Old Style" w:hAnsi="Bookman Old Style"/>
          <w:sz w:val="32"/>
        </w:rPr>
      </w:pPr>
    </w:p>
    <w:sectPr w:rsidR="00F476CF" w:rsidRPr="00F476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D2169"/>
    <w:multiLevelType w:val="hybridMultilevel"/>
    <w:tmpl w:val="C3A04A58"/>
    <w:lvl w:ilvl="0" w:tplc="6764F44E">
      <w:start w:val="1"/>
      <w:numFmt w:val="bullet"/>
      <w:lvlText w:val=""/>
      <w:lvlJc w:val="left"/>
      <w:pPr>
        <w:tabs>
          <w:tab w:val="num" w:pos="720"/>
        </w:tabs>
        <w:ind w:left="720" w:hanging="360"/>
      </w:pPr>
      <w:rPr>
        <w:rFonts w:ascii="Wingdings" w:hAnsi="Wingdings" w:hint="default"/>
      </w:rPr>
    </w:lvl>
    <w:lvl w:ilvl="1" w:tplc="D88C321C">
      <w:numFmt w:val="bullet"/>
      <w:lvlText w:val=""/>
      <w:lvlJc w:val="left"/>
      <w:pPr>
        <w:tabs>
          <w:tab w:val="num" w:pos="1440"/>
        </w:tabs>
        <w:ind w:left="1440" w:hanging="360"/>
      </w:pPr>
      <w:rPr>
        <w:rFonts w:ascii="Wingdings" w:hAnsi="Wingdings" w:hint="default"/>
      </w:rPr>
    </w:lvl>
    <w:lvl w:ilvl="2" w:tplc="C44AD872" w:tentative="1">
      <w:start w:val="1"/>
      <w:numFmt w:val="bullet"/>
      <w:lvlText w:val=""/>
      <w:lvlJc w:val="left"/>
      <w:pPr>
        <w:tabs>
          <w:tab w:val="num" w:pos="2160"/>
        </w:tabs>
        <w:ind w:left="2160" w:hanging="360"/>
      </w:pPr>
      <w:rPr>
        <w:rFonts w:ascii="Wingdings" w:hAnsi="Wingdings" w:hint="default"/>
      </w:rPr>
    </w:lvl>
    <w:lvl w:ilvl="3" w:tplc="4F641172" w:tentative="1">
      <w:start w:val="1"/>
      <w:numFmt w:val="bullet"/>
      <w:lvlText w:val=""/>
      <w:lvlJc w:val="left"/>
      <w:pPr>
        <w:tabs>
          <w:tab w:val="num" w:pos="2880"/>
        </w:tabs>
        <w:ind w:left="2880" w:hanging="360"/>
      </w:pPr>
      <w:rPr>
        <w:rFonts w:ascii="Wingdings" w:hAnsi="Wingdings" w:hint="default"/>
      </w:rPr>
    </w:lvl>
    <w:lvl w:ilvl="4" w:tplc="843C8ED0" w:tentative="1">
      <w:start w:val="1"/>
      <w:numFmt w:val="bullet"/>
      <w:lvlText w:val=""/>
      <w:lvlJc w:val="left"/>
      <w:pPr>
        <w:tabs>
          <w:tab w:val="num" w:pos="3600"/>
        </w:tabs>
        <w:ind w:left="3600" w:hanging="360"/>
      </w:pPr>
      <w:rPr>
        <w:rFonts w:ascii="Wingdings" w:hAnsi="Wingdings" w:hint="default"/>
      </w:rPr>
    </w:lvl>
    <w:lvl w:ilvl="5" w:tplc="522A9B30" w:tentative="1">
      <w:start w:val="1"/>
      <w:numFmt w:val="bullet"/>
      <w:lvlText w:val=""/>
      <w:lvlJc w:val="left"/>
      <w:pPr>
        <w:tabs>
          <w:tab w:val="num" w:pos="4320"/>
        </w:tabs>
        <w:ind w:left="4320" w:hanging="360"/>
      </w:pPr>
      <w:rPr>
        <w:rFonts w:ascii="Wingdings" w:hAnsi="Wingdings" w:hint="default"/>
      </w:rPr>
    </w:lvl>
    <w:lvl w:ilvl="6" w:tplc="2A8EE890" w:tentative="1">
      <w:start w:val="1"/>
      <w:numFmt w:val="bullet"/>
      <w:lvlText w:val=""/>
      <w:lvlJc w:val="left"/>
      <w:pPr>
        <w:tabs>
          <w:tab w:val="num" w:pos="5040"/>
        </w:tabs>
        <w:ind w:left="5040" w:hanging="360"/>
      </w:pPr>
      <w:rPr>
        <w:rFonts w:ascii="Wingdings" w:hAnsi="Wingdings" w:hint="default"/>
      </w:rPr>
    </w:lvl>
    <w:lvl w:ilvl="7" w:tplc="62084926" w:tentative="1">
      <w:start w:val="1"/>
      <w:numFmt w:val="bullet"/>
      <w:lvlText w:val=""/>
      <w:lvlJc w:val="left"/>
      <w:pPr>
        <w:tabs>
          <w:tab w:val="num" w:pos="5760"/>
        </w:tabs>
        <w:ind w:left="5760" w:hanging="360"/>
      </w:pPr>
      <w:rPr>
        <w:rFonts w:ascii="Wingdings" w:hAnsi="Wingdings" w:hint="default"/>
      </w:rPr>
    </w:lvl>
    <w:lvl w:ilvl="8" w:tplc="96826456" w:tentative="1">
      <w:start w:val="1"/>
      <w:numFmt w:val="bullet"/>
      <w:lvlText w:val=""/>
      <w:lvlJc w:val="left"/>
      <w:pPr>
        <w:tabs>
          <w:tab w:val="num" w:pos="6480"/>
        </w:tabs>
        <w:ind w:left="6480" w:hanging="360"/>
      </w:pPr>
      <w:rPr>
        <w:rFonts w:ascii="Wingdings" w:hAnsi="Wingdings" w:hint="default"/>
      </w:rPr>
    </w:lvl>
  </w:abstractNum>
  <w:abstractNum w:abstractNumId="1">
    <w:nsid w:val="77610914"/>
    <w:multiLevelType w:val="hybridMultilevel"/>
    <w:tmpl w:val="FDFAF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CF"/>
    <w:rsid w:val="00422BA5"/>
    <w:rsid w:val="006E1F2F"/>
    <w:rsid w:val="00A74BC1"/>
    <w:rsid w:val="00C63244"/>
    <w:rsid w:val="00F47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736DE-4FB9-42F1-85D5-1F8A3F84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476CF"/>
    <w:rPr>
      <w:b/>
      <w:bCs/>
    </w:rPr>
  </w:style>
  <w:style w:type="paragraph" w:styleId="Prrafodelista">
    <w:name w:val="List Paragraph"/>
    <w:basedOn w:val="Normal"/>
    <w:uiPriority w:val="34"/>
    <w:qFormat/>
    <w:rsid w:val="00F47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7513">
      <w:bodyDiv w:val="1"/>
      <w:marLeft w:val="0"/>
      <w:marRight w:val="0"/>
      <w:marTop w:val="0"/>
      <w:marBottom w:val="0"/>
      <w:divBdr>
        <w:top w:val="none" w:sz="0" w:space="0" w:color="auto"/>
        <w:left w:val="none" w:sz="0" w:space="0" w:color="auto"/>
        <w:bottom w:val="none" w:sz="0" w:space="0" w:color="auto"/>
        <w:right w:val="none" w:sz="0" w:space="0" w:color="auto"/>
      </w:divBdr>
      <w:divsChild>
        <w:div w:id="852375993">
          <w:marLeft w:val="0"/>
          <w:marRight w:val="0"/>
          <w:marTop w:val="0"/>
          <w:marBottom w:val="0"/>
          <w:divBdr>
            <w:top w:val="none" w:sz="0" w:space="0" w:color="auto"/>
            <w:left w:val="none" w:sz="0" w:space="0" w:color="auto"/>
            <w:bottom w:val="none" w:sz="0" w:space="0" w:color="auto"/>
            <w:right w:val="none" w:sz="0" w:space="0" w:color="auto"/>
          </w:divBdr>
        </w:div>
      </w:divsChild>
    </w:div>
    <w:div w:id="344677084">
      <w:bodyDiv w:val="1"/>
      <w:marLeft w:val="0"/>
      <w:marRight w:val="0"/>
      <w:marTop w:val="0"/>
      <w:marBottom w:val="0"/>
      <w:divBdr>
        <w:top w:val="none" w:sz="0" w:space="0" w:color="auto"/>
        <w:left w:val="none" w:sz="0" w:space="0" w:color="auto"/>
        <w:bottom w:val="none" w:sz="0" w:space="0" w:color="auto"/>
        <w:right w:val="none" w:sz="0" w:space="0" w:color="auto"/>
      </w:divBdr>
      <w:divsChild>
        <w:div w:id="1499464388">
          <w:marLeft w:val="0"/>
          <w:marRight w:val="0"/>
          <w:marTop w:val="0"/>
          <w:marBottom w:val="0"/>
          <w:divBdr>
            <w:top w:val="none" w:sz="0" w:space="0" w:color="auto"/>
            <w:left w:val="none" w:sz="0" w:space="0" w:color="auto"/>
            <w:bottom w:val="none" w:sz="0" w:space="0" w:color="auto"/>
            <w:right w:val="none" w:sz="0" w:space="0" w:color="auto"/>
          </w:divBdr>
        </w:div>
      </w:divsChild>
    </w:div>
    <w:div w:id="558252287">
      <w:bodyDiv w:val="1"/>
      <w:marLeft w:val="0"/>
      <w:marRight w:val="0"/>
      <w:marTop w:val="0"/>
      <w:marBottom w:val="0"/>
      <w:divBdr>
        <w:top w:val="none" w:sz="0" w:space="0" w:color="auto"/>
        <w:left w:val="none" w:sz="0" w:space="0" w:color="auto"/>
        <w:bottom w:val="none" w:sz="0" w:space="0" w:color="auto"/>
        <w:right w:val="none" w:sz="0" w:space="0" w:color="auto"/>
      </w:divBdr>
      <w:divsChild>
        <w:div w:id="109013274">
          <w:marLeft w:val="0"/>
          <w:marRight w:val="0"/>
          <w:marTop w:val="0"/>
          <w:marBottom w:val="0"/>
          <w:divBdr>
            <w:top w:val="none" w:sz="0" w:space="0" w:color="auto"/>
            <w:left w:val="none" w:sz="0" w:space="0" w:color="auto"/>
            <w:bottom w:val="none" w:sz="0" w:space="0" w:color="auto"/>
            <w:right w:val="none" w:sz="0" w:space="0" w:color="auto"/>
          </w:divBdr>
        </w:div>
      </w:divsChild>
    </w:div>
    <w:div w:id="1661036230">
      <w:bodyDiv w:val="1"/>
      <w:marLeft w:val="0"/>
      <w:marRight w:val="0"/>
      <w:marTop w:val="0"/>
      <w:marBottom w:val="0"/>
      <w:divBdr>
        <w:top w:val="none" w:sz="0" w:space="0" w:color="auto"/>
        <w:left w:val="none" w:sz="0" w:space="0" w:color="auto"/>
        <w:bottom w:val="none" w:sz="0" w:space="0" w:color="auto"/>
        <w:right w:val="none" w:sz="0" w:space="0" w:color="auto"/>
      </w:divBdr>
      <w:divsChild>
        <w:div w:id="1168129908">
          <w:marLeft w:val="0"/>
          <w:marRight w:val="0"/>
          <w:marTop w:val="0"/>
          <w:marBottom w:val="285"/>
          <w:divBdr>
            <w:top w:val="none" w:sz="0" w:space="0" w:color="auto"/>
            <w:left w:val="none" w:sz="0" w:space="0" w:color="auto"/>
            <w:bottom w:val="none" w:sz="0" w:space="0" w:color="auto"/>
            <w:right w:val="none" w:sz="0" w:space="0" w:color="auto"/>
          </w:divBdr>
        </w:div>
        <w:div w:id="368720682">
          <w:marLeft w:val="1166"/>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58l0KEBI_sk/W3cEE9Gi0EI/AAAAAAAB2Yw/4aOPvQSVthUIOFg7g3vnWnFSiRvtq6KEwCLcBGAs/s1600/Copy-of-Microprocessor-History.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FcT7BMC_0dA/W3cD0_RBoYI/AAAAAAAB2Yo/aHj7W5MKK2EPmUVB5MGb1ns-CAjwrMRZACLcBGAs/s1600/pic16f877a-microcontrolador-pic-tipo-dip40-microchip-D_NQ_NP_292101-MCO20275908752_042015-F.jpg"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3.bp.blogspot.com/-CCh3d-Gd5S4/W3cEcrpC8WI/AAAAAAAB2Y4/KffOC6wclfoTDnG903oSMIfdOB91GqEcQCLcBGAs/s1600/PolarFire_FPGA_Product_Chip_Image_Front_and_Back_LR.pn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505</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2020-09-13T19:27:00Z</dcterms:created>
  <dcterms:modified xsi:type="dcterms:W3CDTF">2020-09-13T19:52:00Z</dcterms:modified>
</cp:coreProperties>
</file>