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8"/>
          <w:szCs w:val="28"/>
        </w:rPr>
      </w:pPr>
      <w:r w:rsidDel="00000000" w:rsidR="00000000" w:rsidRPr="00000000">
        <w:rPr>
          <w:b w:val="1"/>
          <w:sz w:val="28"/>
          <w:szCs w:val="28"/>
          <w:rtl w:val="0"/>
        </w:rPr>
        <w:t xml:space="preserve">ENSE 496ab, Social Software Systems Design. Fall 2019</w:t>
      </w:r>
    </w:p>
    <w:p w:rsidR="00000000" w:rsidDel="00000000" w:rsidP="00000000" w:rsidRDefault="00000000" w:rsidRPr="00000000" w14:paraId="00000002">
      <w:pPr>
        <w:spacing w:after="0" w:lineRule="auto"/>
        <w:rPr>
          <w:b w:val="1"/>
          <w:sz w:val="28"/>
          <w:szCs w:val="28"/>
        </w:rPr>
      </w:pPr>
      <w:r w:rsidDel="00000000" w:rsidR="00000000" w:rsidRPr="00000000">
        <w:rPr>
          <w:b w:val="1"/>
          <w:sz w:val="28"/>
          <w:szCs w:val="28"/>
          <w:rtl w:val="0"/>
        </w:rPr>
        <w:t xml:space="preserve">Activity: Technology configuration inventory</w:t>
      </w:r>
    </w:p>
    <w:p w:rsidR="00000000" w:rsidDel="00000000" w:rsidP="00000000" w:rsidRDefault="00000000" w:rsidRPr="00000000" w14:paraId="00000003">
      <w:pPr>
        <w:spacing w:after="0" w:lineRule="auto"/>
        <w:rPr/>
      </w:pPr>
      <w:r w:rsidDel="00000000" w:rsidR="00000000" w:rsidRPr="00000000">
        <w:rPr>
          <w:rtl w:val="0"/>
        </w:rPr>
      </w:r>
    </w:p>
    <w:tbl>
      <w:tblPr>
        <w:tblStyle w:val="Table1"/>
        <w:tblW w:w="108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90"/>
        <w:gridCol w:w="9000"/>
        <w:tblGridChange w:id="0">
          <w:tblGrid>
            <w:gridCol w:w="1890"/>
            <w:gridCol w:w="9000"/>
          </w:tblGrid>
        </w:tblGridChange>
      </w:tblGrid>
      <w:tr>
        <w:tc>
          <w:tcPr/>
          <w:p w:rsidR="00000000" w:rsidDel="00000000" w:rsidP="00000000" w:rsidRDefault="00000000" w:rsidRPr="00000000" w14:paraId="00000004">
            <w:pPr>
              <w:rPr/>
            </w:pPr>
            <w:r w:rsidDel="00000000" w:rsidR="00000000" w:rsidRPr="00000000">
              <w:rPr>
                <w:rtl w:val="0"/>
              </w:rPr>
              <w:t xml:space="preserve">Name:</w:t>
            </w:r>
          </w:p>
        </w:tc>
        <w:tc>
          <w:tcPr>
            <w:tcBorders>
              <w:bottom w:color="000000" w:space="0" w:sz="4" w:val="single"/>
            </w:tcBorders>
          </w:tcPr>
          <w:p w:rsidR="00000000" w:rsidDel="00000000" w:rsidP="00000000" w:rsidRDefault="00000000" w:rsidRPr="00000000" w14:paraId="00000005">
            <w:pPr>
              <w:rPr/>
            </w:pPr>
            <w:r w:rsidDel="00000000" w:rsidR="00000000" w:rsidRPr="00000000">
              <w:rPr>
                <w:rtl w:val="0"/>
              </w:rPr>
              <w:t xml:space="preserve">Fares Alhwirini</w:t>
            </w:r>
          </w:p>
        </w:tc>
      </w:tr>
      <w:tr>
        <w:tc>
          <w:tcPr/>
          <w:p w:rsidR="00000000" w:rsidDel="00000000" w:rsidP="00000000" w:rsidRDefault="00000000" w:rsidRPr="00000000" w14:paraId="00000006">
            <w:pPr>
              <w:rPr/>
            </w:pPr>
            <w:r w:rsidDel="00000000" w:rsidR="00000000" w:rsidRPr="00000000">
              <w:rPr>
                <w:rtl w:val="0"/>
              </w:rPr>
              <w:t xml:space="preserve">Date:</w:t>
            </w:r>
          </w:p>
        </w:tc>
        <w:tc>
          <w:tcPr>
            <w:tcBorders>
              <w:top w:color="000000" w:space="0" w:sz="4" w:val="single"/>
              <w:bottom w:color="000000" w:space="0" w:sz="4" w:val="single"/>
            </w:tcBorders>
          </w:tcPr>
          <w:p w:rsidR="00000000" w:rsidDel="00000000" w:rsidP="00000000" w:rsidRDefault="00000000" w:rsidRPr="00000000" w14:paraId="00000007">
            <w:pPr>
              <w:rPr/>
            </w:pPr>
            <w:r w:rsidDel="00000000" w:rsidR="00000000" w:rsidRPr="00000000">
              <w:rPr>
                <w:rtl w:val="0"/>
              </w:rPr>
              <w:t xml:space="preserve">27-09-2019</w:t>
            </w:r>
          </w:p>
        </w:tc>
      </w:tr>
    </w:tbl>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Instructions</w:t>
      </w:r>
    </w:p>
    <w:p w:rsidR="00000000" w:rsidDel="00000000" w:rsidP="00000000" w:rsidRDefault="00000000" w:rsidRPr="00000000" w14:paraId="0000000A">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 your community:</w:t>
      </w:r>
    </w:p>
    <w:p w:rsidR="00000000" w:rsidDel="00000000" w:rsidP="00000000" w:rsidRDefault="00000000" w:rsidRPr="00000000" w14:paraId="0000000B">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Get the big picture. Make a list of all the platforms and stand-alone tools in your community’s configuration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each platform, list the tools and check the ones that are being used. Why are some not being used? Are there duplicates? Are there issues around integration between tools?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left, make a note of which community activities/orientations the tools currently support in your community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right, identify the key features of tools. Are some of these features commonly or rarely used? What are the reasons for that?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Assess actual tool use. Identify which are dominant and which are only used by smaller groups and individuals.</w:t>
      </w:r>
    </w:p>
    <w:p w:rsidR="00000000" w:rsidDel="00000000" w:rsidP="00000000" w:rsidRDefault="00000000" w:rsidRPr="00000000" w14:paraId="00000011">
      <w:pPr>
        <w:spacing w:after="0" w:lineRule="auto"/>
        <w:rPr>
          <w:b w:val="1"/>
        </w:rPr>
      </w:pPr>
      <w:r w:rsidDel="00000000" w:rsidR="00000000" w:rsidRPr="00000000">
        <w:rPr>
          <w:rtl w:val="0"/>
        </w:rPr>
      </w:r>
    </w:p>
    <w:p w:rsidR="00000000" w:rsidDel="00000000" w:rsidP="00000000" w:rsidRDefault="00000000" w:rsidRPr="00000000" w14:paraId="00000012">
      <w:pPr>
        <w:spacing w:after="0" w:lineRule="auto"/>
        <w:rPr/>
      </w:pPr>
      <w:bookmarkStart w:colFirst="0" w:colLast="0" w:name="_heading=h.gjdgxs" w:id="0"/>
      <w:bookmarkEnd w:id="0"/>
      <w:r w:rsidDel="00000000" w:rsidR="00000000" w:rsidRPr="00000000">
        <w:rPr>
          <w:b w:val="1"/>
          <w:rtl w:val="0"/>
        </w:rPr>
        <w:t xml:space="preserve">NOTE</w:t>
      </w:r>
      <w:r w:rsidDel="00000000" w:rsidR="00000000" w:rsidRPr="00000000">
        <w:rPr>
          <w:rtl w:val="0"/>
        </w:rPr>
        <w:t xml:space="preserve">: Copy/paste the tables below in the case of multiple platforms/tools (each platform/tool should be represented in its unique table. Each student will fill out this file out and “Pod A” will collect and summarize results. It might help to include whatever information you find interesting based on our discussion with our key customers on September 20.</w:t>
      </w:r>
    </w:p>
    <w:p w:rsidR="00000000" w:rsidDel="00000000" w:rsidP="00000000" w:rsidRDefault="00000000" w:rsidRPr="00000000" w14:paraId="00000013">
      <w:pPr>
        <w:spacing w:after="0" w:lineRule="auto"/>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e2efd9" w:val="clear"/>
          </w:tcPr>
          <w:p w:rsidR="00000000" w:rsidDel="00000000" w:rsidP="00000000" w:rsidRDefault="00000000" w:rsidRPr="00000000" w14:paraId="00000014">
            <w:pPr>
              <w:spacing w:after="120" w:before="120" w:lineRule="auto"/>
              <w:rPr>
                <w:b w:val="1"/>
              </w:rPr>
            </w:pPr>
            <w:r w:rsidDel="00000000" w:rsidR="00000000" w:rsidRPr="00000000">
              <w:rPr>
                <w:b w:val="1"/>
                <w:rtl w:val="0"/>
              </w:rPr>
              <w:t xml:space="preserve">Platform</w:t>
            </w:r>
          </w:p>
        </w:tc>
        <w:tc>
          <w:tcPr>
            <w:gridSpan w:val="3"/>
            <w:shd w:fill="e2efd9" w:val="clear"/>
          </w:tcPr>
          <w:p w:rsidR="00000000" w:rsidDel="00000000" w:rsidP="00000000" w:rsidRDefault="00000000" w:rsidRPr="00000000" w14:paraId="00000015">
            <w:pPr>
              <w:spacing w:after="120" w:before="120" w:lineRule="auto"/>
              <w:rPr>
                <w:b w:val="1"/>
              </w:rPr>
            </w:pPr>
            <w:r w:rsidDel="00000000" w:rsidR="00000000" w:rsidRPr="00000000">
              <w:rPr>
                <w:b w:val="1"/>
                <w:rtl w:val="0"/>
              </w:rPr>
              <w:t xml:space="preserve">Platform type or name</w:t>
            </w:r>
          </w:p>
        </w:tc>
      </w:tr>
      <w:tr>
        <w:tc>
          <w:tcPr>
            <w:shd w:fill="fff2cc" w:val="clear"/>
          </w:tcPr>
          <w:p w:rsidR="00000000" w:rsidDel="00000000" w:rsidP="00000000" w:rsidRDefault="00000000" w:rsidRPr="00000000" w14:paraId="00000018">
            <w:pPr>
              <w:spacing w:after="120" w:before="120" w:lineRule="auto"/>
              <w:rPr>
                <w:b w:val="1"/>
              </w:rPr>
            </w:pPr>
            <w:r w:rsidDel="00000000" w:rsidR="00000000" w:rsidRPr="00000000">
              <w:rPr>
                <w:b w:val="1"/>
                <w:rtl w:val="0"/>
              </w:rPr>
              <w:t xml:space="preserve">Supported activities</w:t>
            </w:r>
          </w:p>
        </w:tc>
        <w:tc>
          <w:tcPr>
            <w:shd w:fill="fff2cc" w:val="clear"/>
          </w:tcPr>
          <w:p w:rsidR="00000000" w:rsidDel="00000000" w:rsidP="00000000" w:rsidRDefault="00000000" w:rsidRPr="00000000" w14:paraId="00000019">
            <w:pPr>
              <w:spacing w:after="120" w:before="120" w:lineRule="auto"/>
              <w:rPr>
                <w:b w:val="1"/>
              </w:rPr>
            </w:pPr>
            <w:r w:rsidDel="00000000" w:rsidR="00000000" w:rsidRPr="00000000">
              <w:rPr>
                <w:b w:val="1"/>
                <w:rtl w:val="0"/>
              </w:rPr>
              <w:t xml:space="preserve">Tools</w:t>
            </w:r>
          </w:p>
        </w:tc>
        <w:tc>
          <w:tcPr>
            <w:shd w:fill="fff2cc" w:val="clear"/>
          </w:tcPr>
          <w:p w:rsidR="00000000" w:rsidDel="00000000" w:rsidP="00000000" w:rsidRDefault="00000000" w:rsidRPr="00000000" w14:paraId="0000001A">
            <w:pPr>
              <w:spacing w:after="120" w:before="120" w:lineRule="auto"/>
              <w:rPr>
                <w:b w:val="1"/>
              </w:rPr>
            </w:pPr>
            <w:r w:rsidDel="00000000" w:rsidR="00000000" w:rsidRPr="00000000">
              <w:rPr>
                <w:b w:val="1"/>
                <w:rtl w:val="0"/>
              </w:rPr>
              <w:t xml:space="preserve">Key features</w:t>
            </w:r>
          </w:p>
        </w:tc>
        <w:tc>
          <w:tcPr>
            <w:shd w:fill="fff2cc" w:val="clear"/>
          </w:tcPr>
          <w:p w:rsidR="00000000" w:rsidDel="00000000" w:rsidP="00000000" w:rsidRDefault="00000000" w:rsidRPr="00000000" w14:paraId="0000001B">
            <w:pPr>
              <w:spacing w:after="120" w:before="12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1C">
            <w:pPr>
              <w:spacing w:after="120" w:before="120" w:lineRule="auto"/>
              <w:rPr/>
            </w:pPr>
            <w:r w:rsidDel="00000000" w:rsidR="00000000" w:rsidRPr="00000000">
              <w:rPr>
                <w:rtl w:val="0"/>
              </w:rPr>
            </w:r>
          </w:p>
        </w:tc>
        <w:tc>
          <w:tcPr/>
          <w:p w:rsidR="00000000" w:rsidDel="00000000" w:rsidP="00000000" w:rsidRDefault="00000000" w:rsidRPr="00000000" w14:paraId="0000001D">
            <w:pPr>
              <w:spacing w:after="120" w:before="120" w:lineRule="auto"/>
              <w:rPr/>
            </w:pPr>
            <w:r w:rsidDel="00000000" w:rsidR="00000000" w:rsidRPr="00000000">
              <w:rPr>
                <w:rtl w:val="0"/>
              </w:rPr>
            </w:r>
          </w:p>
        </w:tc>
        <w:tc>
          <w:tcPr/>
          <w:p w:rsidR="00000000" w:rsidDel="00000000" w:rsidP="00000000" w:rsidRDefault="00000000" w:rsidRPr="00000000" w14:paraId="0000001E">
            <w:pPr>
              <w:spacing w:after="120" w:before="120" w:lineRule="auto"/>
              <w:rPr/>
            </w:pPr>
            <w:r w:rsidDel="00000000" w:rsidR="00000000" w:rsidRPr="00000000">
              <w:rPr>
                <w:rtl w:val="0"/>
              </w:rPr>
            </w:r>
          </w:p>
        </w:tc>
        <w:tc>
          <w:tcPr/>
          <w:p w:rsidR="00000000" w:rsidDel="00000000" w:rsidP="00000000" w:rsidRDefault="00000000" w:rsidRPr="00000000" w14:paraId="0000001F">
            <w:pPr>
              <w:spacing w:after="120" w:before="120" w:lineRule="auto"/>
              <w:rPr/>
            </w:pPr>
            <w:r w:rsidDel="00000000" w:rsidR="00000000" w:rsidRPr="00000000">
              <w:rPr>
                <w:rtl w:val="0"/>
              </w:rPr>
            </w:r>
          </w:p>
        </w:tc>
      </w:tr>
    </w:tbl>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22">
            <w:pPr>
              <w:spacing w:after="120" w:before="12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23">
            <w:pPr>
              <w:spacing w:line="276" w:lineRule="auto"/>
              <w:rPr>
                <w:b w:val="1"/>
              </w:rPr>
            </w:pPr>
            <w:r w:rsidDel="00000000" w:rsidR="00000000" w:rsidRPr="00000000">
              <w:rPr>
                <w:rFonts w:ascii="Arial" w:cs="Arial" w:eastAsia="Arial" w:hAnsi="Arial"/>
                <w:rtl w:val="0"/>
              </w:rPr>
              <w:t xml:space="preserve">Questionnaire</w:t>
            </w:r>
            <w:r w:rsidDel="00000000" w:rsidR="00000000" w:rsidRPr="00000000">
              <w:rPr>
                <w:rtl w:val="0"/>
              </w:rPr>
            </w:r>
          </w:p>
        </w:tc>
      </w:tr>
      <w:tr>
        <w:tc>
          <w:tcPr/>
          <w:p w:rsidR="00000000" w:rsidDel="00000000" w:rsidP="00000000" w:rsidRDefault="00000000" w:rsidRPr="00000000" w14:paraId="00000026">
            <w:pPr>
              <w:spacing w:after="120" w:before="12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27">
            <w:pPr>
              <w:spacing w:after="120" w:before="120" w:lineRule="auto"/>
              <w:rPr>
                <w:b w:val="1"/>
              </w:rPr>
            </w:pPr>
            <w:r w:rsidDel="00000000" w:rsidR="00000000" w:rsidRPr="00000000">
              <w:rPr>
                <w:b w:val="1"/>
                <w:rtl w:val="0"/>
              </w:rPr>
              <w:t xml:space="preserve">Tool</w:t>
            </w:r>
          </w:p>
        </w:tc>
        <w:tc>
          <w:tcPr/>
          <w:p w:rsidR="00000000" w:rsidDel="00000000" w:rsidP="00000000" w:rsidRDefault="00000000" w:rsidRPr="00000000" w14:paraId="00000028">
            <w:pPr>
              <w:spacing w:after="120" w:before="12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29">
            <w:pPr>
              <w:spacing w:after="120" w:before="12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Questionnaire: have to answer questions about how the program functions</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Microsoft word</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Q/A cannot be changed</w:t>
            </w:r>
          </w:p>
        </w:tc>
        <w:tc>
          <w:tcPr/>
          <w:p w:rsidR="00000000" w:rsidDel="00000000" w:rsidP="00000000" w:rsidRDefault="00000000" w:rsidRPr="00000000" w14:paraId="0000002D">
            <w:pPr>
              <w:spacing w:after="120" w:before="120" w:lineRule="auto"/>
              <w:rPr/>
            </w:pPr>
            <w:r w:rsidDel="00000000" w:rsidR="00000000" w:rsidRPr="00000000">
              <w:rPr>
                <w:rtl w:val="0"/>
              </w:rPr>
            </w:r>
          </w:p>
        </w:tc>
      </w:tr>
    </w:tbl>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30">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31">
            <w:pPr>
              <w:spacing w:line="276" w:lineRule="auto"/>
              <w:rPr>
                <w:b w:val="1"/>
              </w:rPr>
            </w:pPr>
            <w:r w:rsidDel="00000000" w:rsidR="00000000" w:rsidRPr="00000000">
              <w:rPr>
                <w:rFonts w:ascii="Arial" w:cs="Arial" w:eastAsia="Arial" w:hAnsi="Arial"/>
                <w:rtl w:val="0"/>
              </w:rPr>
              <w:t xml:space="preserve">Exhibit 1</w:t>
            </w:r>
            <w:r w:rsidDel="00000000" w:rsidR="00000000" w:rsidRPr="00000000">
              <w:rPr>
                <w:rtl w:val="0"/>
              </w:rPr>
            </w:r>
          </w:p>
        </w:tc>
      </w:tr>
      <w:tr>
        <w:tc>
          <w:tcPr/>
          <w:p w:rsidR="00000000" w:rsidDel="00000000" w:rsidP="00000000" w:rsidRDefault="00000000" w:rsidRPr="00000000" w14:paraId="00000034">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35">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36">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37">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Exhibit 1: </w:t>
            </w:r>
            <w:r w:rsidDel="00000000" w:rsidR="00000000" w:rsidRPr="00000000">
              <w:rPr>
                <w:rFonts w:ascii="Arial" w:cs="Arial" w:eastAsia="Arial" w:hAnsi="Arial"/>
                <w:rtl w:val="0"/>
              </w:rPr>
              <w:t xml:space="preserve"> graduate attribute data</w:t>
            </w:r>
            <w:r w:rsidDel="00000000" w:rsidR="00000000" w:rsidRPr="00000000">
              <w:rPr>
                <w:rtl w:val="0"/>
              </w:rPr>
            </w:r>
          </w:p>
        </w:tc>
        <w:tc>
          <w:tcPr/>
          <w:p w:rsidR="00000000" w:rsidDel="00000000" w:rsidP="00000000" w:rsidRDefault="00000000" w:rsidRPr="00000000" w14:paraId="00000039">
            <w:pPr>
              <w:spacing w:after="120" w:before="120" w:line="240" w:lineRule="auto"/>
              <w:rPr/>
            </w:pPr>
            <w:r w:rsidDel="00000000" w:rsidR="00000000" w:rsidRPr="00000000">
              <w:rPr>
                <w:rtl w:val="0"/>
              </w:rPr>
            </w:r>
          </w:p>
        </w:tc>
        <w:tc>
          <w:tcPr/>
          <w:p w:rsidR="00000000" w:rsidDel="00000000" w:rsidP="00000000" w:rsidRDefault="00000000" w:rsidRPr="00000000" w14:paraId="0000003A">
            <w:pPr>
              <w:spacing w:after="120" w:before="120" w:line="240" w:lineRule="auto"/>
              <w:rPr/>
            </w:pPr>
            <w:r w:rsidDel="00000000" w:rsidR="00000000" w:rsidRPr="00000000">
              <w:rPr>
                <w:rtl w:val="0"/>
              </w:rPr>
            </w:r>
          </w:p>
        </w:tc>
        <w:tc>
          <w:tcPr/>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An App that will collect all the answered from questionnaire and calculate the AU and dump them to the database. professor will fill the questionnaire, and they will submit them to the program chair. If some boxes are empty they should be marked and allow the program chair to reject it and turn it back to the professor with notes to fill them out.</w:t>
            </w:r>
          </w:p>
          <w:p w:rsidR="00000000" w:rsidDel="00000000" w:rsidP="00000000" w:rsidRDefault="00000000" w:rsidRPr="00000000" w14:paraId="0000003C">
            <w:pPr>
              <w:spacing w:after="120" w:before="120" w:line="240" w:lineRule="auto"/>
              <w:rPr/>
            </w:pPr>
            <w:r w:rsidDel="00000000" w:rsidR="00000000" w:rsidRPr="00000000">
              <w:rPr>
                <w:rtl w:val="0"/>
              </w:rPr>
            </w:r>
          </w:p>
        </w:tc>
      </w:tr>
    </w:tbl>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3F">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40">
            <w:pPr>
              <w:spacing w:line="276" w:lineRule="auto"/>
              <w:rPr>
                <w:b w:val="1"/>
              </w:rPr>
            </w:pPr>
            <w:r w:rsidDel="00000000" w:rsidR="00000000" w:rsidRPr="00000000">
              <w:rPr>
                <w:rFonts w:ascii="Arial" w:cs="Arial" w:eastAsia="Arial" w:hAnsi="Arial"/>
                <w:rtl w:val="0"/>
              </w:rPr>
              <w:t xml:space="preserve">Exhibit 2</w:t>
            </w:r>
            <w:r w:rsidDel="00000000" w:rsidR="00000000" w:rsidRPr="00000000">
              <w:rPr>
                <w:rtl w:val="0"/>
              </w:rPr>
            </w:r>
          </w:p>
        </w:tc>
      </w:tr>
      <w:tr>
        <w:trPr>
          <w:trHeight w:val="360" w:hRule="atLeast"/>
        </w:trPr>
        <w:tc>
          <w:tcPr/>
          <w:p w:rsidR="00000000" w:rsidDel="00000000" w:rsidP="00000000" w:rsidRDefault="00000000" w:rsidRPr="00000000" w14:paraId="00000043">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44">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45">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46">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student s who graduated</w:t>
            </w:r>
          </w:p>
        </w:tc>
        <w:tc>
          <w:tcPr/>
          <w:p w:rsidR="00000000" w:rsidDel="00000000" w:rsidP="00000000" w:rsidRDefault="00000000" w:rsidRPr="00000000" w14:paraId="00000048">
            <w:pPr>
              <w:spacing w:after="120" w:before="120" w:line="240" w:lineRule="auto"/>
              <w:rPr/>
            </w:pPr>
            <w:r w:rsidDel="00000000" w:rsidR="00000000" w:rsidRPr="00000000">
              <w:rPr>
                <w:rtl w:val="0"/>
              </w:rPr>
              <w:t xml:space="preserve">EXEL</w:t>
            </w:r>
          </w:p>
        </w:tc>
        <w:tc>
          <w:tcPr/>
          <w:p w:rsidR="00000000" w:rsidDel="00000000" w:rsidP="00000000" w:rsidRDefault="00000000" w:rsidRPr="00000000" w14:paraId="00000049">
            <w:pPr>
              <w:spacing w:after="120" w:before="120" w:line="240" w:lineRule="auto"/>
              <w:rPr/>
            </w:pPr>
            <w:r w:rsidDel="00000000" w:rsidR="00000000" w:rsidRPr="00000000">
              <w:rPr>
                <w:rtl w:val="0"/>
              </w:rPr>
            </w:r>
          </w:p>
        </w:tc>
        <w:tc>
          <w:tcPr/>
          <w:p w:rsidR="00000000" w:rsidDel="00000000" w:rsidP="00000000" w:rsidRDefault="00000000" w:rsidRPr="00000000" w14:paraId="0000004A">
            <w:pPr>
              <w:spacing w:after="120" w:before="120" w:line="240" w:lineRule="auto"/>
              <w:rPr/>
            </w:pPr>
            <w:r w:rsidDel="00000000" w:rsidR="00000000" w:rsidRPr="00000000">
              <w:rPr>
                <w:rtl w:val="0"/>
              </w:rPr>
            </w:r>
          </w:p>
        </w:tc>
      </w:tr>
    </w:tbl>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4E">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4F">
            <w:pPr>
              <w:spacing w:line="276" w:lineRule="auto"/>
              <w:rPr>
                <w:b w:val="1"/>
              </w:rPr>
            </w:pPr>
            <w:r w:rsidDel="00000000" w:rsidR="00000000" w:rsidRPr="00000000">
              <w:rPr>
                <w:rFonts w:ascii="Arial" w:cs="Arial" w:eastAsia="Arial" w:hAnsi="Arial"/>
                <w:rtl w:val="0"/>
              </w:rPr>
              <w:t xml:space="preserve">6A</w:t>
            </w:r>
            <w:r w:rsidDel="00000000" w:rsidR="00000000" w:rsidRPr="00000000">
              <w:rPr>
                <w:rtl w:val="0"/>
              </w:rPr>
            </w:r>
          </w:p>
        </w:tc>
      </w:tr>
      <w:tr>
        <w:tc>
          <w:tcPr/>
          <w:p w:rsidR="00000000" w:rsidDel="00000000" w:rsidP="00000000" w:rsidRDefault="00000000" w:rsidRPr="00000000" w14:paraId="00000052">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53">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54">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55">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56">
            <w:pPr>
              <w:spacing w:line="276" w:lineRule="auto"/>
              <w:rPr>
                <w:rFonts w:ascii="Arial" w:cs="Arial" w:eastAsia="Arial" w:hAnsi="Arial"/>
              </w:rPr>
            </w:pPr>
            <w:r w:rsidDel="00000000" w:rsidR="00000000" w:rsidRPr="00000000">
              <w:rPr>
                <w:rFonts w:ascii="Arial" w:cs="Arial" w:eastAsia="Arial" w:hAnsi="Arial"/>
                <w:rtl w:val="0"/>
              </w:rPr>
              <w:t xml:space="preserve">students who are transfered or coop</w:t>
            </w:r>
          </w:p>
        </w:tc>
        <w:tc>
          <w:tcPr/>
          <w:p w:rsidR="00000000" w:rsidDel="00000000" w:rsidP="00000000" w:rsidRDefault="00000000" w:rsidRPr="00000000" w14:paraId="00000057">
            <w:pPr>
              <w:spacing w:after="120" w:before="120" w:line="240" w:lineRule="auto"/>
              <w:rPr/>
            </w:pPr>
            <w:r w:rsidDel="00000000" w:rsidR="00000000" w:rsidRPr="00000000">
              <w:rPr>
                <w:rtl w:val="0"/>
              </w:rPr>
              <w:t xml:space="preserve">EXEL</w:t>
            </w:r>
          </w:p>
        </w:tc>
        <w:tc>
          <w:tcPr/>
          <w:p w:rsidR="00000000" w:rsidDel="00000000" w:rsidP="00000000" w:rsidRDefault="00000000" w:rsidRPr="00000000" w14:paraId="00000058">
            <w:pPr>
              <w:spacing w:after="120" w:before="120" w:line="240" w:lineRule="auto"/>
              <w:rPr/>
            </w:pPr>
            <w:r w:rsidDel="00000000" w:rsidR="00000000" w:rsidRPr="00000000">
              <w:rPr>
                <w:rtl w:val="0"/>
              </w:rPr>
            </w:r>
          </w:p>
        </w:tc>
        <w:tc>
          <w:tcPr/>
          <w:p w:rsidR="00000000" w:rsidDel="00000000" w:rsidP="00000000" w:rsidRDefault="00000000" w:rsidRPr="00000000" w14:paraId="00000059">
            <w:pPr>
              <w:spacing w:after="120" w:before="120" w:line="240" w:lineRule="auto"/>
              <w:rPr/>
            </w:pPr>
            <w:r w:rsidDel="00000000" w:rsidR="00000000" w:rsidRPr="00000000">
              <w:rPr>
                <w:rtl w:val="0"/>
              </w:rPr>
            </w:r>
          </w:p>
        </w:tc>
      </w:tr>
    </w:tbl>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tbl>
      <w:tblPr>
        <w:tblStyle w:val="Table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5D">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5E">
            <w:pPr>
              <w:spacing w:line="276" w:lineRule="auto"/>
              <w:rPr>
                <w:b w:val="1"/>
              </w:rPr>
            </w:pPr>
            <w:r w:rsidDel="00000000" w:rsidR="00000000" w:rsidRPr="00000000">
              <w:rPr>
                <w:rFonts w:ascii="Arial" w:cs="Arial" w:eastAsia="Arial" w:hAnsi="Arial"/>
                <w:rtl w:val="0"/>
              </w:rPr>
              <w:t xml:space="preserve">6B</w:t>
            </w:r>
            <w:r w:rsidDel="00000000" w:rsidR="00000000" w:rsidRPr="00000000">
              <w:rPr>
                <w:rtl w:val="0"/>
              </w:rPr>
            </w:r>
          </w:p>
        </w:tc>
      </w:tr>
      <w:tr>
        <w:tc>
          <w:tcPr/>
          <w:p w:rsidR="00000000" w:rsidDel="00000000" w:rsidP="00000000" w:rsidRDefault="00000000" w:rsidRPr="00000000" w14:paraId="00000061">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62">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63">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64">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rtl w:val="0"/>
              </w:rPr>
              <w:t xml:space="preserve">profs </w:t>
            </w:r>
          </w:p>
        </w:tc>
        <w:tc>
          <w:tcPr/>
          <w:p w:rsidR="00000000" w:rsidDel="00000000" w:rsidP="00000000" w:rsidRDefault="00000000" w:rsidRPr="00000000" w14:paraId="00000066">
            <w:pPr>
              <w:spacing w:after="120" w:before="120" w:line="240" w:lineRule="auto"/>
              <w:rPr/>
            </w:pPr>
            <w:r w:rsidDel="00000000" w:rsidR="00000000" w:rsidRPr="00000000">
              <w:rPr>
                <w:rtl w:val="0"/>
              </w:rPr>
              <w:t xml:space="preserve">EXEL</w:t>
            </w:r>
          </w:p>
        </w:tc>
        <w:tc>
          <w:tcPr/>
          <w:p w:rsidR="00000000" w:rsidDel="00000000" w:rsidP="00000000" w:rsidRDefault="00000000" w:rsidRPr="00000000" w14:paraId="00000067">
            <w:pPr>
              <w:spacing w:after="120" w:before="120" w:line="240" w:lineRule="auto"/>
              <w:rPr/>
            </w:pPr>
            <w:r w:rsidDel="00000000" w:rsidR="00000000" w:rsidRPr="00000000">
              <w:rPr>
                <w:rtl w:val="0"/>
              </w:rPr>
            </w:r>
          </w:p>
        </w:tc>
        <w:tc>
          <w:tcPr/>
          <w:p w:rsidR="00000000" w:rsidDel="00000000" w:rsidP="00000000" w:rsidRDefault="00000000" w:rsidRPr="00000000" w14:paraId="00000068">
            <w:pPr>
              <w:spacing w:after="120" w:before="120" w:line="240" w:lineRule="auto"/>
              <w:rPr/>
            </w:pPr>
            <w:r w:rsidDel="00000000" w:rsidR="00000000" w:rsidRPr="00000000">
              <w:rPr>
                <w:rtl w:val="0"/>
              </w:rPr>
            </w:r>
          </w:p>
        </w:tc>
      </w:tr>
    </w:tbl>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6B">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6C">
            <w:pPr>
              <w:spacing w:line="276" w:lineRule="auto"/>
              <w:rPr>
                <w:b w:val="1"/>
              </w:rPr>
            </w:pPr>
            <w:r w:rsidDel="00000000" w:rsidR="00000000" w:rsidRPr="00000000">
              <w:rPr>
                <w:rFonts w:ascii="Arial" w:cs="Arial" w:eastAsia="Arial" w:hAnsi="Arial"/>
                <w:rtl w:val="0"/>
              </w:rPr>
              <w:t xml:space="preserve">6C</w:t>
            </w:r>
            <w:r w:rsidDel="00000000" w:rsidR="00000000" w:rsidRPr="00000000">
              <w:rPr>
                <w:rtl w:val="0"/>
              </w:rPr>
            </w:r>
          </w:p>
        </w:tc>
      </w:tr>
      <w:tr>
        <w:tc>
          <w:tcPr/>
          <w:p w:rsidR="00000000" w:rsidDel="00000000" w:rsidP="00000000" w:rsidRDefault="00000000" w:rsidRPr="00000000" w14:paraId="0000006F">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70">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71">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72">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73">
            <w:pPr>
              <w:spacing w:line="276" w:lineRule="auto"/>
              <w:rPr>
                <w:rFonts w:ascii="Arial" w:cs="Arial" w:eastAsia="Arial" w:hAnsi="Arial"/>
              </w:rPr>
            </w:pPr>
            <w:r w:rsidDel="00000000" w:rsidR="00000000" w:rsidRPr="00000000">
              <w:rPr>
                <w:rFonts w:ascii="Arial" w:cs="Arial" w:eastAsia="Arial" w:hAnsi="Arial"/>
                <w:rtl w:val="0"/>
              </w:rPr>
              <w:t xml:space="preserve"> CEAB doing all the calculations for AU’s ( all the information course sheet, what is the prof name, cretedation, AU </w:t>
            </w:r>
            <w:r w:rsidDel="00000000" w:rsidR="00000000" w:rsidRPr="00000000">
              <w:rPr>
                <w:rtl w:val="0"/>
              </w:rPr>
            </w:r>
          </w:p>
        </w:tc>
        <w:tc>
          <w:tcPr/>
          <w:p w:rsidR="00000000" w:rsidDel="00000000" w:rsidP="00000000" w:rsidRDefault="00000000" w:rsidRPr="00000000" w14:paraId="00000074">
            <w:pPr>
              <w:spacing w:after="120" w:before="120" w:line="240" w:lineRule="auto"/>
              <w:rPr/>
            </w:pPr>
            <w:r w:rsidDel="00000000" w:rsidR="00000000" w:rsidRPr="00000000">
              <w:rPr>
                <w:rtl w:val="0"/>
              </w:rPr>
              <w:t xml:space="preserve">EXEL</w:t>
            </w:r>
          </w:p>
        </w:tc>
        <w:tc>
          <w:tcPr/>
          <w:p w:rsidR="00000000" w:rsidDel="00000000" w:rsidP="00000000" w:rsidRDefault="00000000" w:rsidRPr="00000000" w14:paraId="00000075">
            <w:pPr>
              <w:spacing w:after="120" w:before="120" w:line="240" w:lineRule="auto"/>
              <w:rPr/>
            </w:pPr>
            <w:r w:rsidDel="00000000" w:rsidR="00000000" w:rsidRPr="00000000">
              <w:rPr>
                <w:rtl w:val="0"/>
              </w:rPr>
            </w:r>
          </w:p>
        </w:tc>
        <w:tc>
          <w:tcPr/>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45 hours classes + 1 project start up for a total of 46h</w:t>
            </w:r>
          </w:p>
          <w:p w:rsidR="00000000" w:rsidDel="00000000" w:rsidP="00000000" w:rsidRDefault="00000000" w:rsidRPr="00000000" w14:paraId="00000077">
            <w:pPr>
              <w:spacing w:after="120" w:before="120" w:line="240" w:lineRule="auto"/>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For each hour of class = 1 AU, for Labs = .5 AU, seminar = 0.5 AU</w:t>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AU accreditation units </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-Math (195) au</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-Natural Science (195) au</w:t>
            </w:r>
          </w:p>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-Complimentary studies (195) au</w:t>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 Engineering Science (225) au | 900</w:t>
            </w:r>
          </w:p>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-Engineering Design (225 ) au | 900</w:t>
            </w:r>
          </w:p>
          <w:p w:rsidR="00000000" w:rsidDel="00000000" w:rsidP="00000000" w:rsidRDefault="00000000" w:rsidRPr="00000000" w14:paraId="0000008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Total AU is 1850</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I introduced 100 classes</w:t>
            </w:r>
          </w:p>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D Developed 200 classes</w:t>
            </w:r>
          </w:p>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A applied 300/400 classes</w:t>
            </w:r>
          </w:p>
          <w:p w:rsidR="00000000" w:rsidDel="00000000" w:rsidP="00000000" w:rsidRDefault="00000000" w:rsidRPr="00000000" w14:paraId="0000008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Course content sheet for all the courses.</w:t>
            </w:r>
          </w:p>
          <w:p w:rsidR="00000000" w:rsidDel="00000000" w:rsidP="00000000" w:rsidRDefault="00000000" w:rsidRPr="00000000" w14:paraId="000000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An app that will transfer all the Course content to a data base that can calculate the AUs and then send them to 6C</w:t>
            </w:r>
          </w:p>
          <w:p w:rsidR="00000000" w:rsidDel="00000000" w:rsidP="00000000" w:rsidRDefault="00000000" w:rsidRPr="00000000" w14:paraId="0000008C">
            <w:pPr>
              <w:spacing w:after="120" w:before="120" w:line="240" w:lineRule="auto"/>
              <w:rPr/>
            </w:pPr>
            <w:r w:rsidDel="00000000" w:rsidR="00000000" w:rsidRPr="00000000">
              <w:rPr>
                <w:rtl w:val="0"/>
              </w:rPr>
            </w:r>
          </w:p>
        </w:tc>
      </w:tr>
    </w:tbl>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2694"/>
        <w:gridCol w:w="2695"/>
        <w:gridCol w:w="2695"/>
        <w:tblGridChange w:id="0">
          <w:tblGrid>
            <w:gridCol w:w="2706"/>
            <w:gridCol w:w="2694"/>
            <w:gridCol w:w="2695"/>
            <w:gridCol w:w="2695"/>
          </w:tblGrid>
        </w:tblGridChange>
      </w:tblGrid>
      <w:tr>
        <w:tc>
          <w:tcPr>
            <w:shd w:fill="d9e2f3" w:val="clear"/>
          </w:tcPr>
          <w:p w:rsidR="00000000" w:rsidDel="00000000" w:rsidP="00000000" w:rsidRDefault="00000000" w:rsidRPr="00000000" w14:paraId="0000008F">
            <w:pPr>
              <w:spacing w:after="120" w:before="120" w:line="240" w:lineRule="auto"/>
              <w:rPr>
                <w:b w:val="1"/>
              </w:rPr>
            </w:pPr>
            <w:r w:rsidDel="00000000" w:rsidR="00000000" w:rsidRPr="00000000">
              <w:rPr>
                <w:b w:val="1"/>
                <w:rtl w:val="0"/>
              </w:rPr>
              <w:t xml:space="preserve">Stand-alone tool</w:t>
            </w:r>
          </w:p>
        </w:tc>
        <w:tc>
          <w:tcPr>
            <w:gridSpan w:val="3"/>
            <w:shd w:fill="d9e2f3" w:val="clear"/>
          </w:tcPr>
          <w:p w:rsidR="00000000" w:rsidDel="00000000" w:rsidP="00000000" w:rsidRDefault="00000000" w:rsidRPr="00000000" w14:paraId="00000090">
            <w:pPr>
              <w:spacing w:line="276" w:lineRule="auto"/>
              <w:rPr>
                <w:b w:val="1"/>
              </w:rPr>
            </w:pPr>
            <w:r w:rsidDel="00000000" w:rsidR="00000000" w:rsidRPr="00000000">
              <w:rPr>
                <w:rFonts w:ascii="Arial" w:cs="Arial" w:eastAsia="Arial" w:hAnsi="Arial"/>
                <w:rtl w:val="0"/>
              </w:rPr>
              <w:t xml:space="preserve">Graduates attributes dossier</w:t>
            </w:r>
            <w:r w:rsidDel="00000000" w:rsidR="00000000" w:rsidRPr="00000000">
              <w:rPr>
                <w:rtl w:val="0"/>
              </w:rPr>
            </w:r>
          </w:p>
        </w:tc>
      </w:tr>
      <w:tr>
        <w:tc>
          <w:tcPr/>
          <w:p w:rsidR="00000000" w:rsidDel="00000000" w:rsidP="00000000" w:rsidRDefault="00000000" w:rsidRPr="00000000" w14:paraId="00000093">
            <w:pPr>
              <w:spacing w:after="120" w:before="120" w:line="240" w:lineRule="auto"/>
              <w:rPr>
                <w:b w:val="1"/>
              </w:rPr>
            </w:pPr>
            <w:r w:rsidDel="00000000" w:rsidR="00000000" w:rsidRPr="00000000">
              <w:rPr>
                <w:b w:val="1"/>
                <w:rtl w:val="0"/>
              </w:rPr>
              <w:t xml:space="preserve">Supported activities</w:t>
            </w:r>
          </w:p>
        </w:tc>
        <w:tc>
          <w:tcPr/>
          <w:p w:rsidR="00000000" w:rsidDel="00000000" w:rsidP="00000000" w:rsidRDefault="00000000" w:rsidRPr="00000000" w14:paraId="00000094">
            <w:pPr>
              <w:spacing w:after="120" w:before="120" w:line="240" w:lineRule="auto"/>
              <w:rPr>
                <w:b w:val="1"/>
              </w:rPr>
            </w:pPr>
            <w:r w:rsidDel="00000000" w:rsidR="00000000" w:rsidRPr="00000000">
              <w:rPr>
                <w:b w:val="1"/>
                <w:rtl w:val="0"/>
              </w:rPr>
              <w:t xml:space="preserve">Tool</w:t>
            </w:r>
          </w:p>
        </w:tc>
        <w:tc>
          <w:tcPr/>
          <w:p w:rsidR="00000000" w:rsidDel="00000000" w:rsidP="00000000" w:rsidRDefault="00000000" w:rsidRPr="00000000" w14:paraId="00000095">
            <w:pPr>
              <w:spacing w:after="120" w:before="120" w:line="240" w:lineRule="auto"/>
              <w:rPr>
                <w:b w:val="1"/>
              </w:rPr>
            </w:pPr>
            <w:r w:rsidDel="00000000" w:rsidR="00000000" w:rsidRPr="00000000">
              <w:rPr>
                <w:b w:val="1"/>
                <w:rtl w:val="0"/>
              </w:rPr>
              <w:t xml:space="preserve">Key features</w:t>
            </w:r>
          </w:p>
        </w:tc>
        <w:tc>
          <w:tcPr/>
          <w:p w:rsidR="00000000" w:rsidDel="00000000" w:rsidP="00000000" w:rsidRDefault="00000000" w:rsidRPr="00000000" w14:paraId="00000096">
            <w:pPr>
              <w:spacing w:after="120" w:before="120" w:line="240" w:lineRule="auto"/>
              <w:rPr>
                <w:b w:val="1"/>
              </w:rPr>
            </w:pPr>
            <w:r w:rsidDel="00000000" w:rsidR="00000000" w:rsidRPr="00000000">
              <w:rPr>
                <w:b w:val="1"/>
                <w:rtl w:val="0"/>
              </w:rPr>
              <w:t xml:space="preserve">Usage notes</w:t>
            </w:r>
          </w:p>
        </w:tc>
      </w:tr>
      <w:tr>
        <w:tc>
          <w:tcPr/>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 3 form documate, portfolio, survay results, examples of project, exams</w:t>
            </w:r>
          </w:p>
        </w:tc>
        <w:tc>
          <w:tcPr/>
          <w:p w:rsidR="00000000" w:rsidDel="00000000" w:rsidP="00000000" w:rsidRDefault="00000000" w:rsidRPr="00000000" w14:paraId="00000098">
            <w:pPr>
              <w:spacing w:after="120" w:before="120" w:line="240" w:lineRule="auto"/>
              <w:rPr/>
            </w:pPr>
            <w:r w:rsidDel="00000000" w:rsidR="00000000" w:rsidRPr="00000000">
              <w:rPr>
                <w:rtl w:val="0"/>
              </w:rPr>
            </w:r>
          </w:p>
        </w:tc>
        <w:tc>
          <w:tcPr/>
          <w:p w:rsidR="00000000" w:rsidDel="00000000" w:rsidP="00000000" w:rsidRDefault="00000000" w:rsidRPr="00000000" w14:paraId="00000099">
            <w:pPr>
              <w:spacing w:after="120" w:before="120" w:line="240" w:lineRule="auto"/>
              <w:rPr/>
            </w:pPr>
            <w:r w:rsidDel="00000000" w:rsidR="00000000" w:rsidRPr="00000000">
              <w:rPr>
                <w:rtl w:val="0"/>
              </w:rPr>
            </w:r>
          </w:p>
        </w:tc>
        <w:tc>
          <w:tcPr/>
          <w:p w:rsidR="00000000" w:rsidDel="00000000" w:rsidP="00000000" w:rsidRDefault="00000000" w:rsidRPr="00000000" w14:paraId="0000009A">
            <w:pPr>
              <w:spacing w:after="120" w:before="120" w:line="240" w:lineRule="auto"/>
              <w:rPr/>
            </w:pPr>
            <w:r w:rsidDel="00000000" w:rsidR="00000000" w:rsidRPr="00000000">
              <w:rPr>
                <w:rtl w:val="0"/>
              </w:rPr>
            </w:r>
          </w:p>
        </w:tc>
      </w:tr>
    </w:tbl>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sectPr>
      <w:headerReference r:id="rId7"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2928" cy="62865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52928" cy="6286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434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34F8"/>
  </w:style>
  <w:style w:type="paragraph" w:styleId="Footer">
    <w:name w:val="footer"/>
    <w:basedOn w:val="Normal"/>
    <w:link w:val="FooterChar"/>
    <w:uiPriority w:val="99"/>
    <w:unhideWhenUsed w:val="1"/>
    <w:rsid w:val="007434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B5C9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SJBfVEHd8mG8IDM/IGpliRVGA==">AMUW2mVJZBw97gMgO1M5z2UhpV9soKRCeOEnuMDSnf4LQyTl6ChEmTeKzk61RCy1vb0DCQUupUz1irDUKbEHe36mypMlaiLb4HL/fqAVaSom/a5obwjpG2a8LbIQurEYViReyj6BcESe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2019-09-23T16:51:00Z</dcterms:created>
  <dc:creator>Tim Maciag</dc:creator>
</cp:coreProperties>
</file>