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4D9A5" w14:textId="77777777" w:rsidR="00973EEF" w:rsidRPr="00973EEF" w:rsidRDefault="00973EEF" w:rsidP="00973EEF">
      <w:pPr>
        <w:bidi/>
        <w:jc w:val="left"/>
        <w:rPr>
          <w:b/>
          <w:bCs/>
        </w:rPr>
      </w:pPr>
      <w:r w:rsidRPr="00973EEF">
        <w:rPr>
          <w:b/>
          <w:bCs/>
          <w:rtl/>
        </w:rPr>
        <w:t>گزارش فراخوانی وب‌سرویس با</w:t>
      </w:r>
      <w:r w:rsidRPr="00973EEF">
        <w:rPr>
          <w:b/>
          <w:bCs/>
        </w:rPr>
        <w:t xml:space="preserve"> SoapUI</w:t>
      </w:r>
    </w:p>
    <w:p w14:paraId="69AE8D1E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 xml:space="preserve">در این پروژه، وب‌سرویس </w:t>
      </w:r>
      <w:r w:rsidRPr="00973EEF">
        <w:rPr>
          <w:b/>
          <w:bCs/>
        </w:rPr>
        <w:t>TriangleService</w:t>
      </w:r>
      <w:r w:rsidRPr="00973EEF">
        <w:t xml:space="preserve"> </w:t>
      </w:r>
      <w:r w:rsidRPr="00973EEF">
        <w:rPr>
          <w:rtl/>
        </w:rPr>
        <w:t xml:space="preserve">با استفاده از نرم‌افزار </w:t>
      </w:r>
      <w:r w:rsidRPr="00973EEF">
        <w:rPr>
          <w:b/>
          <w:bCs/>
        </w:rPr>
        <w:t>SoapUI</w:t>
      </w:r>
      <w:r w:rsidRPr="00973EEF">
        <w:t xml:space="preserve"> </w:t>
      </w:r>
      <w:r w:rsidRPr="00973EEF">
        <w:rPr>
          <w:rtl/>
        </w:rPr>
        <w:t>مورد تست و بررسی قرار گرفت</w:t>
      </w:r>
      <w:r w:rsidRPr="00973EEF">
        <w:t>.</w:t>
      </w:r>
    </w:p>
    <w:p w14:paraId="6868B39A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 xml:space="preserve">هدف از این تست، فراخوانی وب‌متد </w:t>
      </w:r>
      <w:r w:rsidRPr="00973EEF">
        <w:rPr>
          <w:b/>
          <w:bCs/>
        </w:rPr>
        <w:t>TrianglePerimeter</w:t>
      </w:r>
      <w:r w:rsidRPr="00973EEF">
        <w:t xml:space="preserve"> </w:t>
      </w:r>
      <w:r w:rsidRPr="00973EEF">
        <w:rPr>
          <w:rtl/>
        </w:rPr>
        <w:t>جهت محاسبه محیط مثلث بود</w:t>
      </w:r>
      <w:r w:rsidRPr="00973EEF">
        <w:t>.</w:t>
      </w:r>
    </w:p>
    <w:p w14:paraId="13BF16E1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 xml:space="preserve">برای فراخوانی وب‌سرویس، فایل </w:t>
      </w:r>
      <w:r w:rsidRPr="00973EEF">
        <w:rPr>
          <w:b/>
          <w:bCs/>
        </w:rPr>
        <w:t>WSDL</w:t>
      </w:r>
      <w:r w:rsidRPr="00973EEF">
        <w:t xml:space="preserve"> </w:t>
      </w:r>
      <w:r w:rsidRPr="00973EEF">
        <w:rPr>
          <w:rtl/>
        </w:rPr>
        <w:t>مربوطه در</w:t>
      </w:r>
      <w:r w:rsidRPr="00973EEF">
        <w:t xml:space="preserve"> SoapUI </w:t>
      </w:r>
      <w:r w:rsidRPr="00973EEF">
        <w:rPr>
          <w:rtl/>
        </w:rPr>
        <w:t>ایمپورت و پروژه</w:t>
      </w:r>
      <w:r w:rsidRPr="00973EEF">
        <w:t xml:space="preserve"> SOAP </w:t>
      </w:r>
      <w:r w:rsidRPr="00973EEF">
        <w:rPr>
          <w:rtl/>
        </w:rPr>
        <w:t>ایجاد شد</w:t>
      </w:r>
      <w:r w:rsidRPr="00973EEF">
        <w:t>.</w:t>
      </w:r>
    </w:p>
    <w:p w14:paraId="24DD79DA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>پارامترهای ورودی شامل مختصات سه رأس مثلث به صورت</w:t>
      </w:r>
      <w:r w:rsidRPr="00973EEF">
        <w:br/>
      </w:r>
      <w:r w:rsidRPr="00973EEF">
        <w:rPr>
          <w:b/>
          <w:bCs/>
        </w:rPr>
        <w:t>(Ax, Ay)</w:t>
      </w:r>
      <w:r w:rsidRPr="00973EEF">
        <w:rPr>
          <w:b/>
          <w:bCs/>
          <w:rtl/>
        </w:rPr>
        <w:t xml:space="preserve">، </w:t>
      </w:r>
      <w:r w:rsidRPr="00973EEF">
        <w:rPr>
          <w:b/>
          <w:bCs/>
        </w:rPr>
        <w:t>(Bx, By)</w:t>
      </w:r>
      <w:r w:rsidRPr="00973EEF">
        <w:rPr>
          <w:b/>
          <w:bCs/>
          <w:rtl/>
        </w:rPr>
        <w:t xml:space="preserve">، </w:t>
      </w:r>
      <w:r w:rsidRPr="00973EEF">
        <w:rPr>
          <w:b/>
          <w:bCs/>
        </w:rPr>
        <w:t>(Cx, Cy)</w:t>
      </w:r>
      <w:r w:rsidRPr="00973EEF">
        <w:br/>
      </w:r>
      <w:r w:rsidRPr="00973EEF">
        <w:rPr>
          <w:rtl/>
        </w:rPr>
        <w:t>در قالب</w:t>
      </w:r>
      <w:r w:rsidRPr="00973EEF">
        <w:t xml:space="preserve"> Request </w:t>
      </w:r>
      <w:r w:rsidRPr="00973EEF">
        <w:rPr>
          <w:rtl/>
        </w:rPr>
        <w:t>ارسال گردیدند</w:t>
      </w:r>
      <w:r w:rsidRPr="00973EEF">
        <w:t>.</w:t>
      </w:r>
    </w:p>
    <w:p w14:paraId="5F9857F1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>درخواست</w:t>
      </w:r>
      <w:r w:rsidRPr="00973EEF">
        <w:t xml:space="preserve"> (Request) </w:t>
      </w:r>
      <w:r w:rsidRPr="00973EEF">
        <w:rPr>
          <w:rtl/>
        </w:rPr>
        <w:t>به‌صورت موفق به وب‌سرویس ارسال شد و پاسخ</w:t>
      </w:r>
      <w:r w:rsidRPr="00973EEF">
        <w:t xml:space="preserve"> (Response) </w:t>
      </w:r>
      <w:r w:rsidRPr="00973EEF">
        <w:rPr>
          <w:rtl/>
        </w:rPr>
        <w:t>از سرور دریافت گردید</w:t>
      </w:r>
      <w:r w:rsidRPr="00973EEF">
        <w:t>.</w:t>
      </w:r>
    </w:p>
    <w:p w14:paraId="727297C8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 xml:space="preserve">مقدار خروجی محاسبه‌شده به‌صورت </w:t>
      </w:r>
      <w:r w:rsidRPr="00973EEF">
        <w:rPr>
          <w:b/>
          <w:bCs/>
        </w:rPr>
        <w:t>TrianglePerimeterResult</w:t>
      </w:r>
      <w:r w:rsidRPr="00973EEF">
        <w:t xml:space="preserve"> </w:t>
      </w:r>
      <w:r w:rsidRPr="00973EEF">
        <w:rPr>
          <w:rtl/>
        </w:rPr>
        <w:t>در پاسخ سرویس نمایش داده شد</w:t>
      </w:r>
      <w:r w:rsidRPr="00973EEF">
        <w:t>.</w:t>
      </w:r>
    </w:p>
    <w:p w14:paraId="3135CEB1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>فرآیند ارسال</w:t>
      </w:r>
      <w:r w:rsidRPr="00973EEF">
        <w:t xml:space="preserve"> Request </w:t>
      </w:r>
      <w:r w:rsidRPr="00973EEF">
        <w:rPr>
          <w:rtl/>
        </w:rPr>
        <w:t>و دریافت</w:t>
      </w:r>
      <w:r w:rsidRPr="00973EEF">
        <w:t xml:space="preserve"> Response </w:t>
      </w:r>
      <w:r w:rsidRPr="00973EEF">
        <w:rPr>
          <w:rtl/>
        </w:rPr>
        <w:t xml:space="preserve">بدون بروز خطای </w:t>
      </w:r>
      <w:r w:rsidRPr="00973EEF">
        <w:rPr>
          <w:b/>
          <w:bCs/>
        </w:rPr>
        <w:t>SOAP Fault</w:t>
      </w:r>
      <w:r w:rsidRPr="00973EEF">
        <w:t xml:space="preserve"> </w:t>
      </w:r>
      <w:r w:rsidRPr="00973EEF">
        <w:rPr>
          <w:rtl/>
        </w:rPr>
        <w:t>انجام شد</w:t>
      </w:r>
      <w:r w:rsidRPr="00973EEF">
        <w:t>.</w:t>
      </w:r>
    </w:p>
    <w:p w14:paraId="784719AA" w14:textId="77777777" w:rsidR="00973EEF" w:rsidRPr="00973EEF" w:rsidRDefault="00973EEF" w:rsidP="00973EEF">
      <w:pPr>
        <w:numPr>
          <w:ilvl w:val="0"/>
          <w:numId w:val="1"/>
        </w:numPr>
        <w:bidi/>
        <w:jc w:val="left"/>
      </w:pPr>
      <w:r w:rsidRPr="00973EEF">
        <w:rPr>
          <w:rtl/>
        </w:rPr>
        <w:t>نتایج نشان می‌دهد که وب‌سرویس به‌درستی پیاده‌سازی شده و پاسخ صحیح را به درخواست‌ها برمی‌گرداند</w:t>
      </w:r>
      <w:r w:rsidRPr="00973EEF">
        <w:t>.</w:t>
      </w:r>
    </w:p>
    <w:p w14:paraId="19CF58E2" w14:textId="77777777" w:rsidR="0028147B" w:rsidRDefault="0028147B" w:rsidP="00973EEF">
      <w:pPr>
        <w:bidi/>
        <w:jc w:val="left"/>
        <w:rPr>
          <w:rFonts w:hint="cs"/>
          <w:rtl/>
        </w:rPr>
      </w:pPr>
    </w:p>
    <w:sectPr w:rsidR="0028147B" w:rsidSect="00973EEF">
      <w:pgSz w:w="12240" w:h="15840"/>
      <w:pgMar w:top="1440" w:right="1440" w:bottom="1440" w:left="1440" w:header="720" w:footer="720" w:gutter="0"/>
      <w:pgBorders w:offsetFrom="page">
        <w:top w:val="dashSmallGap" w:sz="8" w:space="24" w:color="auto"/>
        <w:left w:val="dashSmallGap" w:sz="8" w:space="24" w:color="auto"/>
        <w:bottom w:val="dashSmallGap" w:sz="8" w:space="24" w:color="auto"/>
        <w:right w:val="dashSmallGap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4C47F6"/>
    <w:multiLevelType w:val="multilevel"/>
    <w:tmpl w:val="EB84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8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EF"/>
    <w:rsid w:val="00062AD3"/>
    <w:rsid w:val="00195658"/>
    <w:rsid w:val="0028147B"/>
    <w:rsid w:val="0030682C"/>
    <w:rsid w:val="003A17BB"/>
    <w:rsid w:val="00701E09"/>
    <w:rsid w:val="00831F15"/>
    <w:rsid w:val="00834E33"/>
    <w:rsid w:val="0097340A"/>
    <w:rsid w:val="00973EEF"/>
    <w:rsid w:val="00AD58BA"/>
    <w:rsid w:val="00BD758C"/>
    <w:rsid w:val="00CB1CB5"/>
    <w:rsid w:val="00DC6F7A"/>
    <w:rsid w:val="00E33AB2"/>
    <w:rsid w:val="00F4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6B04"/>
  <w15:chartTrackingRefBased/>
  <w15:docId w15:val="{60CEACDC-C97C-439E-BFC4-872B9A5E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E33"/>
    <w:pPr>
      <w:bidi w:val="0"/>
      <w:jc w:val="right"/>
    </w:pPr>
    <w:rPr>
      <w:rFonts w:ascii="B Nazanin" w:hAnsi="B Nazanin" w:cs="B Nazanin"/>
      <w:kern w:val="2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47B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3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kern w:val="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E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E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E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E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E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E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E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7B"/>
    <w:rPr>
      <w:rFonts w:ascii="B Nazanin" w:eastAsiaTheme="majorEastAsia" w:hAnsi="B Nazanin" w:cstheme="majorBidi"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E33"/>
    <w:rPr>
      <w:rFonts w:asciiTheme="majorHAnsi" w:eastAsiaTheme="majorEastAsia" w:hAnsiTheme="majorHAnsi" w:cs="B Nazanin"/>
      <w:noProof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EEF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EEF"/>
    <w:rPr>
      <w:rFonts w:eastAsiaTheme="majorEastAsia" w:cstheme="majorBidi"/>
      <w:i/>
      <w:iCs/>
      <w:color w:val="2F5496" w:themeColor="accent1" w:themeShade="BF"/>
      <w:kern w:val="2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EEF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EEF"/>
    <w:rPr>
      <w:rFonts w:eastAsiaTheme="majorEastAsia" w:cstheme="majorBidi"/>
      <w:i/>
      <w:iCs/>
      <w:color w:val="595959" w:themeColor="text1" w:themeTint="A6"/>
      <w:kern w:val="2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EEF"/>
    <w:rPr>
      <w:rFonts w:eastAsiaTheme="majorEastAsia" w:cstheme="majorBidi"/>
      <w:color w:val="595959" w:themeColor="text1" w:themeTint="A6"/>
      <w:kern w:val="2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EEF"/>
    <w:rPr>
      <w:rFonts w:eastAsiaTheme="majorEastAsia" w:cstheme="majorBidi"/>
      <w:i/>
      <w:iCs/>
      <w:color w:val="272727" w:themeColor="text1" w:themeTint="D8"/>
      <w:kern w:val="2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EEF"/>
    <w:rPr>
      <w:rFonts w:eastAsiaTheme="majorEastAsia" w:cstheme="majorBidi"/>
      <w:color w:val="272727" w:themeColor="text1" w:themeTint="D8"/>
      <w:kern w:val="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7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E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73EEF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EEF"/>
    <w:rPr>
      <w:rFonts w:ascii="B Nazanin" w:hAnsi="B Nazanin" w:cs="B Nazanin"/>
      <w:i/>
      <w:iCs/>
      <w:color w:val="404040" w:themeColor="text1" w:themeTint="BF"/>
      <w:kern w:val="2"/>
      <w:sz w:val="28"/>
      <w:szCs w:val="28"/>
    </w:rPr>
  </w:style>
  <w:style w:type="paragraph" w:styleId="ListParagraph">
    <w:name w:val="List Paragraph"/>
    <w:basedOn w:val="Normal"/>
    <w:uiPriority w:val="34"/>
    <w:qFormat/>
    <w:rsid w:val="0097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EEF"/>
    <w:rPr>
      <w:rFonts w:ascii="B Nazanin" w:hAnsi="B Nazanin" w:cs="B Nazanin"/>
      <w:i/>
      <w:iCs/>
      <w:color w:val="2F5496" w:themeColor="accent1" w:themeShade="BF"/>
      <w:kern w:val="2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5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Ajdani</dc:creator>
  <cp:keywords/>
  <dc:description/>
  <cp:lastModifiedBy>Ali Ajdani</cp:lastModifiedBy>
  <cp:revision>1</cp:revision>
  <dcterms:created xsi:type="dcterms:W3CDTF">2025-12-26T19:52:00Z</dcterms:created>
  <dcterms:modified xsi:type="dcterms:W3CDTF">2025-12-26T19:57:00Z</dcterms:modified>
</cp:coreProperties>
</file>