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right" w:tblpY="-989"/>
        <w:tblW w:w="9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5"/>
        <w:gridCol w:w="1290"/>
        <w:gridCol w:w="3664"/>
        <w:gridCol w:w="1519"/>
        <w:gridCol w:w="1349"/>
      </w:tblGrid>
      <w:tr w:rsidR="00C836C0" w:rsidRPr="009B10C9" w14:paraId="505CE647" w14:textId="77777777" w:rsidTr="00C126DC">
        <w:tc>
          <w:tcPr>
            <w:tcW w:w="999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FCFC3D" w14:textId="77777777" w:rsidR="00C836C0" w:rsidRPr="009B10C9" w:rsidRDefault="00C836C0" w:rsidP="00C126DC">
            <w:pPr>
              <w:jc w:val="center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>National University of Computer and Emerging Sciences, Lahore Campus</w:t>
            </w:r>
          </w:p>
          <w:p w14:paraId="4265A44D" w14:textId="77777777" w:rsidR="00C836C0" w:rsidRPr="009B10C9" w:rsidRDefault="00C836C0" w:rsidP="00C126DC">
            <w:pPr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C836C0" w:rsidRPr="009B10C9" w14:paraId="0C58976B" w14:textId="77777777" w:rsidTr="00C126DC">
        <w:tc>
          <w:tcPr>
            <w:tcW w:w="2175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FB1680" w14:textId="77777777" w:rsidR="00C836C0" w:rsidRPr="009B10C9" w:rsidRDefault="00C836C0" w:rsidP="00C126DC">
            <w:pPr>
              <w:rPr>
                <w:rFonts w:asciiTheme="majorBidi" w:eastAsia="Times New Roman" w:hAnsiTheme="majorBidi" w:cstheme="majorBidi"/>
              </w:rPr>
            </w:pPr>
            <w:r w:rsidRPr="009B10C9">
              <w:rPr>
                <w:rFonts w:asciiTheme="majorBidi" w:eastAsia="Times New Roman" w:hAnsiTheme="majorBidi" w:cstheme="majorBidi"/>
                <w:noProof/>
                <w:lang w:eastAsia="en-US" w:bidi="ar-SA"/>
              </w:rPr>
              <w:drawing>
                <wp:inline distT="0" distB="0" distL="0" distR="0" wp14:anchorId="14B38B8C" wp14:editId="46FD2937">
                  <wp:extent cx="1078230" cy="1069975"/>
                  <wp:effectExtent l="0" t="0" r="0" b="0"/>
                  <wp:docPr id="34" name="image68.jpg" descr="final desig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8.jpg" descr="final design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230" cy="1069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9AE4C6" w14:textId="77777777" w:rsidR="00C836C0" w:rsidRPr="009B10C9" w:rsidRDefault="00C836C0" w:rsidP="00C126DC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>Course:</w:t>
            </w:r>
          </w:p>
        </w:tc>
        <w:tc>
          <w:tcPr>
            <w:tcW w:w="36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6474338" w14:textId="44E21994" w:rsidR="00C836C0" w:rsidRPr="009B10C9" w:rsidRDefault="00C836C0" w:rsidP="00C126DC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 xml:space="preserve">COAL </w:t>
            </w:r>
            <w:r w:rsidR="00037030">
              <w:rPr>
                <w:rFonts w:asciiTheme="majorBidi" w:eastAsia="Times New Roman" w:hAnsiTheme="majorBidi" w:cstheme="majorBidi"/>
                <w:b/>
                <w:color w:val="000000"/>
              </w:rPr>
              <w:t>Lab</w:t>
            </w:r>
          </w:p>
        </w:tc>
        <w:tc>
          <w:tcPr>
            <w:tcW w:w="1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6EA732A" w14:textId="77777777" w:rsidR="00C836C0" w:rsidRPr="009B10C9" w:rsidRDefault="00C836C0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>Code:</w:t>
            </w:r>
          </w:p>
        </w:tc>
        <w:tc>
          <w:tcPr>
            <w:tcW w:w="1349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1B50F876" w14:textId="0D557A5A" w:rsidR="00C836C0" w:rsidRPr="009B10C9" w:rsidRDefault="00AD7687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color w:val="000000"/>
              </w:rPr>
              <w:t>E</w:t>
            </w:r>
            <w:r w:rsidR="00C836C0"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>L2</w:t>
            </w:r>
            <w:r>
              <w:rPr>
                <w:rFonts w:asciiTheme="majorBidi" w:eastAsia="Times New Roman" w:hAnsiTheme="majorBidi" w:cstheme="majorBidi"/>
                <w:b/>
                <w:color w:val="000000"/>
              </w:rPr>
              <w:t>13</w:t>
            </w:r>
          </w:p>
        </w:tc>
      </w:tr>
      <w:tr w:rsidR="00C836C0" w:rsidRPr="009B10C9" w14:paraId="7F09B6C4" w14:textId="77777777" w:rsidTr="00C126DC">
        <w:tc>
          <w:tcPr>
            <w:tcW w:w="217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DB5A176" w14:textId="77777777" w:rsidR="00C836C0" w:rsidRPr="009B10C9" w:rsidRDefault="00C836C0" w:rsidP="00C12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b/>
                <w:color w:val="000000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00118B" w14:textId="77777777" w:rsidR="00C836C0" w:rsidRPr="009B10C9" w:rsidRDefault="00C836C0" w:rsidP="00C126DC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>Program:</w:t>
            </w:r>
          </w:p>
        </w:tc>
        <w:tc>
          <w:tcPr>
            <w:tcW w:w="36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9ADEDFE" w14:textId="77777777" w:rsidR="00C836C0" w:rsidRPr="009B10C9" w:rsidRDefault="00C836C0" w:rsidP="00C126DC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>BS (Computer Science)</w:t>
            </w:r>
          </w:p>
        </w:tc>
        <w:tc>
          <w:tcPr>
            <w:tcW w:w="1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09003B7" w14:textId="77777777" w:rsidR="00C836C0" w:rsidRPr="009B10C9" w:rsidRDefault="00C836C0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>Semester:</w:t>
            </w:r>
          </w:p>
        </w:tc>
        <w:tc>
          <w:tcPr>
            <w:tcW w:w="1349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7FEB402B" w14:textId="77777777" w:rsidR="00C836C0" w:rsidRPr="009B10C9" w:rsidRDefault="00C836C0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 xml:space="preserve">Fall 2018       </w:t>
            </w:r>
          </w:p>
        </w:tc>
      </w:tr>
      <w:tr w:rsidR="00C836C0" w:rsidRPr="009B10C9" w14:paraId="05407A53" w14:textId="77777777" w:rsidTr="00C126DC">
        <w:tc>
          <w:tcPr>
            <w:tcW w:w="217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B574DD" w14:textId="77777777" w:rsidR="00C836C0" w:rsidRPr="009B10C9" w:rsidRDefault="00C836C0" w:rsidP="00C12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b/>
                <w:color w:val="000000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6511F45" w14:textId="77777777" w:rsidR="00C836C0" w:rsidRPr="009B10C9" w:rsidRDefault="00C836C0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>Duration:</w:t>
            </w:r>
          </w:p>
        </w:tc>
        <w:tc>
          <w:tcPr>
            <w:tcW w:w="36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12983DE" w14:textId="77777777" w:rsidR="00C836C0" w:rsidRPr="009B10C9" w:rsidRDefault="00C836C0" w:rsidP="00C126DC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>120 minutes</w:t>
            </w:r>
          </w:p>
        </w:tc>
        <w:tc>
          <w:tcPr>
            <w:tcW w:w="1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0B4A168" w14:textId="77777777" w:rsidR="00C836C0" w:rsidRPr="009B10C9" w:rsidRDefault="00C836C0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>T. Marks:</w:t>
            </w:r>
          </w:p>
        </w:tc>
        <w:tc>
          <w:tcPr>
            <w:tcW w:w="1349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3CA0F0BE" w14:textId="77777777" w:rsidR="00C836C0" w:rsidRPr="009B10C9" w:rsidRDefault="00C836C0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>40</w:t>
            </w:r>
          </w:p>
        </w:tc>
      </w:tr>
      <w:tr w:rsidR="00C836C0" w:rsidRPr="009B10C9" w14:paraId="3F93A227" w14:textId="77777777" w:rsidTr="00C126DC">
        <w:tc>
          <w:tcPr>
            <w:tcW w:w="217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5A178B4" w14:textId="77777777" w:rsidR="00C836C0" w:rsidRPr="009B10C9" w:rsidRDefault="00C836C0" w:rsidP="00C12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b/>
                <w:color w:val="000000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EA04DDB" w14:textId="77777777" w:rsidR="00C836C0" w:rsidRPr="009B10C9" w:rsidRDefault="00C836C0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>Date:</w:t>
            </w:r>
          </w:p>
        </w:tc>
        <w:tc>
          <w:tcPr>
            <w:tcW w:w="36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6D7BACE" w14:textId="6C2768AC" w:rsidR="00C836C0" w:rsidRPr="009B10C9" w:rsidRDefault="00DF190B" w:rsidP="00C126DC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9B10C9">
              <w:rPr>
                <w:rFonts w:asciiTheme="majorBidi" w:eastAsia="Times New Roman" w:hAnsiTheme="majorBidi" w:cstheme="majorBidi"/>
                <w:b/>
              </w:rPr>
              <w:t>Friday</w:t>
            </w:r>
            <w:r w:rsidR="00C836C0" w:rsidRPr="009B10C9">
              <w:rPr>
                <w:rFonts w:asciiTheme="majorBidi" w:eastAsia="Times New Roman" w:hAnsiTheme="majorBidi" w:cstheme="majorBidi"/>
                <w:b/>
              </w:rPr>
              <w:t xml:space="preserve"> </w:t>
            </w:r>
            <w:r w:rsidR="00C836C0"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>2</w:t>
            </w:r>
            <w:r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>6</w:t>
            </w:r>
            <w:r w:rsidR="00C836C0"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>-10-2018</w:t>
            </w:r>
          </w:p>
        </w:tc>
        <w:tc>
          <w:tcPr>
            <w:tcW w:w="1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D262835" w14:textId="77777777" w:rsidR="00C836C0" w:rsidRPr="009B10C9" w:rsidRDefault="00C836C0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>Weight</w:t>
            </w:r>
          </w:p>
        </w:tc>
        <w:tc>
          <w:tcPr>
            <w:tcW w:w="1349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6BE15C02" w14:textId="73E5647D" w:rsidR="00C836C0" w:rsidRPr="009B10C9" w:rsidRDefault="0069062F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color w:val="000000"/>
              </w:rPr>
              <w:t>2</w:t>
            </w:r>
            <w:r w:rsidR="00C836C0"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>0</w:t>
            </w:r>
          </w:p>
        </w:tc>
      </w:tr>
      <w:tr w:rsidR="00C836C0" w:rsidRPr="009B10C9" w14:paraId="312FF555" w14:textId="77777777" w:rsidTr="00C126DC">
        <w:tc>
          <w:tcPr>
            <w:tcW w:w="217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DC07B86" w14:textId="77777777" w:rsidR="00C836C0" w:rsidRPr="009B10C9" w:rsidRDefault="00C836C0" w:rsidP="00C12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b/>
                <w:color w:val="000000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C4F96D9" w14:textId="77777777" w:rsidR="00C836C0" w:rsidRPr="009B10C9" w:rsidRDefault="00C836C0" w:rsidP="00C126DC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>Section:</w:t>
            </w:r>
          </w:p>
        </w:tc>
        <w:tc>
          <w:tcPr>
            <w:tcW w:w="36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45AF480" w14:textId="45BA5700" w:rsidR="00C836C0" w:rsidRPr="009B10C9" w:rsidRDefault="00DF190B" w:rsidP="00C126DC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>All</w:t>
            </w:r>
          </w:p>
        </w:tc>
        <w:tc>
          <w:tcPr>
            <w:tcW w:w="1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0629B1C" w14:textId="77777777" w:rsidR="00C836C0" w:rsidRPr="009B10C9" w:rsidRDefault="00C836C0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>Page(s):</w:t>
            </w:r>
          </w:p>
        </w:tc>
        <w:tc>
          <w:tcPr>
            <w:tcW w:w="1349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61E53505" w14:textId="5F2292EE" w:rsidR="00C836C0" w:rsidRPr="009B10C9" w:rsidRDefault="00DF2ED7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color w:val="000000"/>
              </w:rPr>
              <w:t>1</w:t>
            </w:r>
          </w:p>
        </w:tc>
      </w:tr>
      <w:tr w:rsidR="00C836C0" w:rsidRPr="009B10C9" w14:paraId="49FD47AD" w14:textId="77777777" w:rsidTr="00C126DC">
        <w:trPr>
          <w:trHeight w:val="70"/>
        </w:trPr>
        <w:tc>
          <w:tcPr>
            <w:tcW w:w="217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E3910D" w14:textId="77777777" w:rsidR="00C836C0" w:rsidRPr="009B10C9" w:rsidRDefault="00C836C0" w:rsidP="00C12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b/>
                <w:color w:val="000000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406B07" w14:textId="77777777" w:rsidR="00C836C0" w:rsidRPr="009B10C9" w:rsidRDefault="00C836C0" w:rsidP="00C126DC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>Exam:</w:t>
            </w:r>
          </w:p>
        </w:tc>
        <w:tc>
          <w:tcPr>
            <w:tcW w:w="3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56B414" w14:textId="77777777" w:rsidR="00C836C0" w:rsidRPr="009B10C9" w:rsidRDefault="00C836C0" w:rsidP="00C126DC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9B10C9">
              <w:rPr>
                <w:rFonts w:asciiTheme="majorBidi" w:eastAsia="Times New Roman" w:hAnsiTheme="majorBidi" w:cstheme="majorBidi"/>
                <w:b/>
                <w:color w:val="000000"/>
              </w:rPr>
              <w:t>Lab midterm</w:t>
            </w:r>
          </w:p>
        </w:tc>
        <w:tc>
          <w:tcPr>
            <w:tcW w:w="1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471026" w14:textId="77777777" w:rsidR="00C836C0" w:rsidRPr="009B10C9" w:rsidRDefault="00C836C0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</w:p>
        </w:tc>
        <w:tc>
          <w:tcPr>
            <w:tcW w:w="13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8435413" w14:textId="77777777" w:rsidR="00C836C0" w:rsidRPr="009B10C9" w:rsidRDefault="00C836C0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</w:p>
        </w:tc>
      </w:tr>
    </w:tbl>
    <w:p w14:paraId="391B1E4B" w14:textId="77777777" w:rsidR="004E5FC9" w:rsidRPr="009B10C9" w:rsidRDefault="004E5FC9" w:rsidP="004E5FC9">
      <w:pPr>
        <w:pStyle w:val="Title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</w:pPr>
      <w:r w:rsidRPr="009B10C9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Instructions/Notes:</w:t>
      </w:r>
    </w:p>
    <w:p w14:paraId="44BF1140" w14:textId="77777777" w:rsidR="004E5FC9" w:rsidRPr="009B10C9" w:rsidRDefault="004E5FC9" w:rsidP="004E5FC9">
      <w:pPr>
        <w:pStyle w:val="Titl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9B10C9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Use of the internet, notes, codes, lab manuals, and flash drives is strictly prohibited. </w:t>
      </w:r>
    </w:p>
    <w:p w14:paraId="7105AEF2" w14:textId="5AF6ECD5" w:rsidR="004E5FC9" w:rsidRPr="009B10C9" w:rsidRDefault="00422C63" w:rsidP="004E5FC9">
      <w:pPr>
        <w:pStyle w:val="Titl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You are only allowed to </w:t>
      </w:r>
      <w:r w:rsidR="00DE0702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use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the soft copy of book.</w:t>
      </w:r>
    </w:p>
    <w:p w14:paraId="02156CEF" w14:textId="77777777" w:rsidR="004E5FC9" w:rsidRPr="009B10C9" w:rsidRDefault="004E5FC9" w:rsidP="004E5FC9">
      <w:pPr>
        <w:pStyle w:val="Titl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9B10C9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Plagiarism will result in </w:t>
      </w:r>
      <w:r w:rsidRPr="009B10C9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F</w:t>
      </w:r>
      <w:r w:rsidRPr="009B10C9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grade in lab.</w:t>
      </w:r>
    </w:p>
    <w:p w14:paraId="0B00B969" w14:textId="77777777" w:rsidR="004E5FC9" w:rsidRPr="009B10C9" w:rsidRDefault="004E5FC9" w:rsidP="004E5FC9">
      <w:pPr>
        <w:pStyle w:val="Titl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9B10C9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Submission path: Section-X (here X will be your section A or B or C) </w:t>
      </w:r>
    </w:p>
    <w:p w14:paraId="35D5A78C" w14:textId="6D690F10" w:rsidR="004E5FC9" w:rsidRPr="009B10C9" w:rsidRDefault="004E5FC9" w:rsidP="004E5FC9">
      <w:pPr>
        <w:pStyle w:val="Title"/>
        <w:pBdr>
          <w:top w:val="nil"/>
          <w:left w:val="nil"/>
          <w:bottom w:val="nil"/>
          <w:right w:val="nil"/>
          <w:between w:val="nil"/>
        </w:pBdr>
        <w:ind w:firstLine="360"/>
        <w:contextualSpacing w:val="0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9B10C9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      </w:t>
      </w:r>
      <w:hyperlink r:id="rId9" w:history="1">
        <w:r w:rsidR="007F78D9" w:rsidRPr="00B709FB">
          <w:rPr>
            <w:rStyle w:val="Hyperlink"/>
            <w:rFonts w:asciiTheme="majorBidi" w:hAnsiTheme="majorBidi" w:cstheme="majorBidi"/>
            <w:sz w:val="24"/>
            <w:szCs w:val="24"/>
            <w:shd w:val="clear" w:color="auto" w:fill="FFFFFF"/>
          </w:rPr>
          <w:t>\\sandata\xeon\Fall 2018\Shakeel Zafar\MID COAL\Section-X\Q1 or Q2</w:t>
        </w:r>
      </w:hyperlink>
    </w:p>
    <w:p w14:paraId="60896B62" w14:textId="36E5F10A" w:rsidR="004E5FC9" w:rsidRPr="009B10C9" w:rsidRDefault="004E5FC9" w:rsidP="004E5FC9">
      <w:pPr>
        <w:pStyle w:val="Titl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9B10C9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Code must be </w:t>
      </w:r>
      <w:r w:rsidRPr="009B10C9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in</w:t>
      </w:r>
      <w:r w:rsidR="00E43CD6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d</w:t>
      </w:r>
      <w:r w:rsidRPr="009B10C9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en</w:t>
      </w:r>
      <w:r w:rsidR="00E43CD6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t</w:t>
      </w:r>
      <w:r w:rsidRPr="009B10C9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ed</w:t>
      </w:r>
      <w:r w:rsidR="00935FA0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 xml:space="preserve"> properly</w:t>
      </w:r>
      <w:r w:rsidRPr="009B10C9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, failure to comply will </w:t>
      </w:r>
      <w:r w:rsidR="009C62C8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incur a penalty</w:t>
      </w:r>
      <w:r w:rsidRPr="009B10C9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.</w:t>
      </w:r>
    </w:p>
    <w:p w14:paraId="3B9306B1" w14:textId="244299A7" w:rsidR="0049275A" w:rsidRPr="00E43CD6" w:rsidRDefault="002535BC" w:rsidP="00E43CD6">
      <w:pPr>
        <w:rPr>
          <w:rStyle w:val="Emphasis"/>
          <w:rFonts w:asciiTheme="majorBidi" w:hAnsiTheme="majorBidi" w:cstheme="majorBidi"/>
          <w:i w:val="0"/>
          <w:iCs w:val="0"/>
        </w:rPr>
      </w:pPr>
      <w:r w:rsidRPr="002535BC">
        <w:rPr>
          <w:rFonts w:asciiTheme="majorBidi" w:hAnsiTheme="majorBidi" w:cstheme="majorBidi"/>
        </w:rPr>
        <w:t>___________________________________________________________________________</w:t>
      </w:r>
      <w:r>
        <w:rPr>
          <w:rFonts w:asciiTheme="majorBidi" w:hAnsiTheme="majorBidi" w:cstheme="majorBidi"/>
        </w:rPr>
        <w:t>_____</w:t>
      </w:r>
    </w:p>
    <w:p w14:paraId="1B0CF86A" w14:textId="7525456E" w:rsidR="007E5EB6" w:rsidRPr="009B10C9" w:rsidRDefault="00640F4C">
      <w:pPr>
        <w:pStyle w:val="Textbody"/>
        <w:jc w:val="both"/>
        <w:rPr>
          <w:rFonts w:asciiTheme="majorBidi" w:hAnsiTheme="majorBidi" w:cstheme="majorBidi"/>
          <w:u w:val="single"/>
        </w:rPr>
      </w:pPr>
      <w:r w:rsidRPr="009B10C9">
        <w:rPr>
          <w:rStyle w:val="Emphasis"/>
          <w:rFonts w:asciiTheme="majorBidi" w:hAnsiTheme="majorBidi" w:cstheme="majorBidi"/>
          <w:b/>
          <w:bCs/>
          <w:i w:val="0"/>
          <w:iCs w:val="0"/>
          <w:u w:val="single"/>
        </w:rPr>
        <w:t xml:space="preserve">Question </w:t>
      </w:r>
      <w:r w:rsidR="0049275A" w:rsidRPr="009B10C9">
        <w:rPr>
          <w:rStyle w:val="Emphasis"/>
          <w:rFonts w:asciiTheme="majorBidi" w:hAnsiTheme="majorBidi" w:cstheme="majorBidi"/>
          <w:b/>
          <w:bCs/>
          <w:i w:val="0"/>
          <w:iCs w:val="0"/>
          <w:u w:val="single"/>
        </w:rPr>
        <w:t xml:space="preserve"># </w:t>
      </w:r>
      <w:r w:rsidRPr="009B10C9">
        <w:rPr>
          <w:rStyle w:val="Emphasis"/>
          <w:rFonts w:asciiTheme="majorBidi" w:hAnsiTheme="majorBidi" w:cstheme="majorBidi"/>
          <w:b/>
          <w:bCs/>
          <w:i w:val="0"/>
          <w:iCs w:val="0"/>
          <w:u w:val="single"/>
        </w:rPr>
        <w:t>1</w:t>
      </w:r>
      <w:r w:rsidR="0049275A" w:rsidRPr="009B10C9">
        <w:rPr>
          <w:rStyle w:val="Emphasis"/>
          <w:rFonts w:asciiTheme="majorBidi" w:hAnsiTheme="majorBidi" w:cstheme="majorBidi"/>
          <w:b/>
          <w:bCs/>
          <w:i w:val="0"/>
          <w:iCs w:val="0"/>
          <w:u w:val="single"/>
        </w:rPr>
        <w:t>:</w:t>
      </w:r>
      <w:r w:rsidR="00585485">
        <w:rPr>
          <w:rStyle w:val="Emphasis"/>
          <w:rFonts w:asciiTheme="majorBidi" w:hAnsiTheme="majorBidi" w:cstheme="majorBidi"/>
          <w:b/>
          <w:bCs/>
          <w:i w:val="0"/>
          <w:iCs w:val="0"/>
          <w:u w:val="single"/>
        </w:rPr>
        <w:t xml:space="preserve"> 20 marks</w:t>
      </w:r>
    </w:p>
    <w:p w14:paraId="5BA2B28E" w14:textId="079BB311" w:rsidR="007E5EB6" w:rsidRPr="009B10C9" w:rsidRDefault="00640F4C">
      <w:pPr>
        <w:pStyle w:val="Textbody"/>
        <w:jc w:val="both"/>
        <w:rPr>
          <w:rFonts w:asciiTheme="majorBidi" w:hAnsiTheme="majorBidi" w:cstheme="majorBidi"/>
        </w:rPr>
      </w:pPr>
      <w:proofErr w:type="spellStart"/>
      <w:r w:rsidRPr="009B10C9">
        <w:rPr>
          <w:rStyle w:val="Emphasis"/>
          <w:rFonts w:asciiTheme="majorBidi" w:hAnsiTheme="majorBidi" w:cstheme="majorBidi"/>
        </w:rPr>
        <w:t>Xorq</w:t>
      </w:r>
      <w:proofErr w:type="spellEnd"/>
      <w:r w:rsidRPr="009B10C9">
        <w:rPr>
          <w:rFonts w:asciiTheme="majorBidi" w:hAnsiTheme="majorBidi" w:cstheme="majorBidi"/>
        </w:rPr>
        <w:t xml:space="preserve"> has invented an encryption algorithm which uses bitwise XOR operations extensively. This encryption algorithm uses a sequence of nonnegative integers</w:t>
      </w:r>
      <m:oMath>
        <m:r>
          <w:rPr>
            <w:rFonts w:ascii="Cambria Math" w:hAnsi="Cambria Math" w:cstheme="majorBidi"/>
          </w:rPr>
          <m:t xml:space="preserve"> x=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1</m:t>
                </m:r>
              </m:e>
            </m:d>
            <m:r>
              <w:rPr>
                <w:rFonts w:ascii="Cambria Math" w:hAnsi="Cambria Math" w:cstheme="majorBidi"/>
              </w:rPr>
              <m:t>,x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2</m:t>
                </m:r>
              </m:e>
            </m:d>
            <m:r>
              <w:rPr>
                <w:rFonts w:ascii="Cambria Math" w:hAnsi="Cambria Math" w:cstheme="majorBidi"/>
              </w:rPr>
              <m:t>,x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3</m:t>
                </m:r>
              </m:e>
            </m:d>
            <m:r>
              <w:rPr>
                <w:rFonts w:ascii="Cambria Math" w:hAnsi="Cambria Math" w:cstheme="majorBidi"/>
              </w:rPr>
              <m:t>,x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4</m:t>
                </m:r>
              </m:e>
            </m:d>
            <m:r>
              <w:rPr>
                <w:rFonts w:ascii="Cambria Math" w:hAnsi="Cambria Math" w:cstheme="majorBidi"/>
              </w:rPr>
              <m:t>,....x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n</m:t>
                </m:r>
              </m:e>
            </m:d>
          </m:e>
        </m:d>
        <m:r>
          <w:rPr>
            <w:rFonts w:ascii="Cambria Math" w:hAnsi="Cambria Math" w:cstheme="majorBidi"/>
          </w:rPr>
          <m:t xml:space="preserve"> </m:t>
        </m:r>
      </m:oMath>
      <w:r w:rsidRPr="009B10C9">
        <w:rPr>
          <w:rFonts w:asciiTheme="majorBidi" w:hAnsiTheme="majorBidi" w:cstheme="majorBidi"/>
        </w:rPr>
        <w:t xml:space="preserve">as its key. To implement this algorithm efficiently, </w:t>
      </w:r>
      <w:proofErr w:type="spellStart"/>
      <w:r w:rsidRPr="009B10C9">
        <w:rPr>
          <w:rStyle w:val="Emphasis"/>
          <w:rFonts w:asciiTheme="majorBidi" w:hAnsiTheme="majorBidi" w:cstheme="majorBidi"/>
        </w:rPr>
        <w:t>Xorq</w:t>
      </w:r>
      <w:proofErr w:type="spellEnd"/>
      <w:r w:rsidRPr="009B10C9">
        <w:rPr>
          <w:rFonts w:asciiTheme="majorBidi" w:hAnsiTheme="majorBidi" w:cstheme="majorBidi"/>
        </w:rPr>
        <w:t xml:space="preserve"> needs to find maximum value of </w:t>
      </w:r>
      <w:bookmarkStart w:id="0" w:name="MathJax-Element-2-Frame"/>
      <w:bookmarkEnd w:id="0"/>
      <m:oMath>
        <m:r>
          <w:rPr>
            <w:rFonts w:ascii="Cambria Math" w:hAnsi="Cambria Math" w:cstheme="majorBidi"/>
          </w:rPr>
          <m:t xml:space="preserve">(a </m:t>
        </m:r>
        <m:r>
          <m:rPr>
            <m:sty m:val="b"/>
          </m:rPr>
          <w:rPr>
            <w:rStyle w:val="Emphasis"/>
            <w:rFonts w:ascii="Cambria Math" w:hAnsi="Cambria Math" w:cstheme="majorBidi"/>
          </w:rPr>
          <m:t>⊕</m:t>
        </m:r>
        <m:r>
          <w:rPr>
            <w:rFonts w:ascii="Cambria Math" w:hAnsi="Cambria Math" w:cstheme="majorBidi"/>
          </w:rPr>
          <m:t>x[j])</m:t>
        </m:r>
      </m:oMath>
      <w:r w:rsidRPr="009B10C9">
        <w:rPr>
          <w:rFonts w:asciiTheme="majorBidi" w:hAnsiTheme="majorBidi" w:cstheme="majorBidi"/>
        </w:rPr>
        <w:t xml:space="preserve">for given integers </w:t>
      </w:r>
      <w:r w:rsidRPr="00037030">
        <w:rPr>
          <w:rFonts w:asciiTheme="majorBidi" w:hAnsiTheme="majorBidi" w:cstheme="majorBidi"/>
          <w:i/>
          <w:iCs/>
        </w:rPr>
        <w:t xml:space="preserve">a, l </w:t>
      </w:r>
      <w:bookmarkStart w:id="1" w:name="MathJax-Element-4-Frame"/>
      <w:bookmarkEnd w:id="1"/>
      <w:r w:rsidRPr="00037030">
        <w:rPr>
          <w:rFonts w:asciiTheme="majorBidi" w:hAnsiTheme="majorBidi" w:cstheme="majorBidi"/>
          <w:i/>
          <w:iCs/>
        </w:rPr>
        <w:t xml:space="preserve">and </w:t>
      </w:r>
      <w:bookmarkStart w:id="2" w:name="MathJax-Element-5-Frame"/>
      <w:bookmarkEnd w:id="2"/>
      <w:r w:rsidRPr="00037030">
        <w:rPr>
          <w:rFonts w:asciiTheme="majorBidi" w:hAnsiTheme="majorBidi" w:cstheme="majorBidi"/>
          <w:i/>
          <w:iCs/>
        </w:rPr>
        <w:t>r,</w:t>
      </w:r>
      <w:r w:rsidRPr="009B10C9">
        <w:rPr>
          <w:rFonts w:asciiTheme="majorBidi" w:hAnsiTheme="majorBidi" w:cstheme="majorBidi"/>
        </w:rPr>
        <w:t xml:space="preserve"> such that</w:t>
      </w:r>
      <w:r w:rsidR="009714BB">
        <w:rPr>
          <w:rFonts w:asciiTheme="majorBidi" w:hAnsiTheme="majorBidi" w:cstheme="majorBidi"/>
        </w:rPr>
        <w:t xml:space="preserve"> (</w:t>
      </w:r>
      <w:r w:rsidR="009714BB" w:rsidRPr="007F7204">
        <w:rPr>
          <w:rFonts w:asciiTheme="majorBidi" w:hAnsiTheme="majorBidi" w:cstheme="majorBidi"/>
          <w:i/>
          <w:iCs/>
        </w:rPr>
        <w:t>l</w:t>
      </w:r>
      <m:oMath>
        <m:r>
          <w:rPr>
            <w:rFonts w:ascii="Cambria Math" w:hAnsi="Cambria Math" w:cstheme="majorBidi"/>
          </w:rPr>
          <m:t>≤</m:t>
        </m:r>
      </m:oMath>
      <w:r w:rsidR="00306983" w:rsidRPr="007F7204">
        <w:rPr>
          <w:rFonts w:asciiTheme="majorBidi" w:hAnsiTheme="majorBidi" w:cstheme="majorBidi"/>
          <w:i/>
          <w:iCs/>
        </w:rPr>
        <w:t>j</w:t>
      </w:r>
      <m:oMath>
        <m:r>
          <w:rPr>
            <w:rFonts w:ascii="Cambria Math" w:hAnsi="Cambria Math" w:cstheme="majorBidi"/>
          </w:rPr>
          <m:t>≤r)</m:t>
        </m:r>
      </m:oMath>
      <w:r w:rsidRPr="009B10C9">
        <w:rPr>
          <w:rFonts w:asciiTheme="majorBidi" w:hAnsiTheme="majorBidi" w:cstheme="majorBidi"/>
        </w:rPr>
        <w:t xml:space="preserve">. Help </w:t>
      </w:r>
      <w:proofErr w:type="spellStart"/>
      <w:r w:rsidRPr="009B10C9">
        <w:rPr>
          <w:rStyle w:val="Emphasis"/>
          <w:rFonts w:asciiTheme="majorBidi" w:hAnsiTheme="majorBidi" w:cstheme="majorBidi"/>
        </w:rPr>
        <w:t>Xorq</w:t>
      </w:r>
      <w:proofErr w:type="spellEnd"/>
      <w:r w:rsidRPr="009B10C9">
        <w:rPr>
          <w:rFonts w:asciiTheme="majorBidi" w:hAnsiTheme="majorBidi" w:cstheme="majorBidi"/>
        </w:rPr>
        <w:t xml:space="preserve"> implement this as an assembly subroutine.</w:t>
      </w:r>
    </w:p>
    <w:p w14:paraId="0BA8C655" w14:textId="3ED479CA" w:rsidR="007E5EB6" w:rsidRPr="009B10C9" w:rsidRDefault="008F352D">
      <w:pPr>
        <w:pStyle w:val="Textbody"/>
        <w:jc w:val="both"/>
        <w:rPr>
          <w:rFonts w:asciiTheme="majorBidi" w:hAnsiTheme="majorBidi" w:cstheme="majorBidi"/>
        </w:rPr>
      </w:pPr>
      <w:r w:rsidRPr="009B10C9">
        <w:rPr>
          <w:rStyle w:val="SourceText"/>
          <w:rFonts w:asciiTheme="majorBidi" w:hAnsiTheme="majorBidi" w:cstheme="majorBidi"/>
          <w:noProof/>
          <w:lang w:eastAsia="en-US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E83954" wp14:editId="027ABC05">
                <wp:simplePos x="0" y="0"/>
                <wp:positionH relativeFrom="margin">
                  <wp:align>right</wp:align>
                </wp:positionH>
                <wp:positionV relativeFrom="paragraph">
                  <wp:posOffset>369570</wp:posOffset>
                </wp:positionV>
                <wp:extent cx="1656080" cy="870585"/>
                <wp:effectExtent l="0" t="0" r="2032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080" cy="870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5187D" w14:textId="04FCF94A" w:rsidR="00857EB8" w:rsidRDefault="00857EB8" w:rsidP="00857EB8">
                            <w:pPr>
                              <w:pStyle w:val="PreformattedText"/>
                              <w:spacing w:line="360" w:lineRule="auto"/>
                              <w:jc w:val="both"/>
                            </w:pPr>
                            <w:r>
                              <w:rPr>
                                <w:rStyle w:val="SourceText"/>
                              </w:rPr>
                              <w:t>j   x[j]    x[j]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Style w:val="Emphasis"/>
                                  <w:rFonts w:ascii="Cambria Math" w:hAnsi="Cambria Math" w:cstheme="majorBidi"/>
                                </w:rPr>
                                <m:t xml:space="preserve"> ⊕</m:t>
                              </m:r>
                            </m:oMath>
                            <w:r>
                              <w:rPr>
                                <w:rStyle w:val="SourceText"/>
                              </w:rPr>
                              <w:t>4</w:t>
                            </w:r>
                          </w:p>
                          <w:p w14:paraId="560956C4" w14:textId="77777777" w:rsidR="00857EB8" w:rsidRDefault="00857EB8" w:rsidP="00857EB8">
                            <w:pPr>
                              <w:pStyle w:val="PreformattedText"/>
                              <w:jc w:val="both"/>
                            </w:pPr>
                            <w:r>
                              <w:rPr>
                                <w:rStyle w:val="SourceText"/>
                              </w:rPr>
                              <w:t>0   3       7</w:t>
                            </w:r>
                          </w:p>
                          <w:p w14:paraId="3F52717F" w14:textId="77777777" w:rsidR="00857EB8" w:rsidRDefault="00857EB8" w:rsidP="00857EB8">
                            <w:pPr>
                              <w:pStyle w:val="PreformattedText"/>
                              <w:jc w:val="both"/>
                            </w:pPr>
                            <w:r>
                              <w:rPr>
                                <w:rStyle w:val="SourceText"/>
                              </w:rPr>
                              <w:t>1   5       1</w:t>
                            </w:r>
                          </w:p>
                          <w:p w14:paraId="58D8FC3D" w14:textId="77777777" w:rsidR="00857EB8" w:rsidRDefault="00857EB8" w:rsidP="00857EB8">
                            <w:pPr>
                              <w:pStyle w:val="PreformattedText"/>
                              <w:spacing w:after="283"/>
                              <w:jc w:val="both"/>
                            </w:pPr>
                            <w:r>
                              <w:rPr>
                                <w:rStyle w:val="SourceText"/>
                              </w:rPr>
                              <w:t>2   9       13</w:t>
                            </w:r>
                          </w:p>
                          <w:p w14:paraId="3AA3DCB2" w14:textId="46C8387B" w:rsidR="00857EB8" w:rsidRDefault="00857E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839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9.2pt;margin-top:29.1pt;width:130.4pt;height:68.5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">
                <v:textbox>
                  <w:txbxContent>
                    <w:p w14:paraId="5D85187D" w14:textId="04FCF94A" w:rsidR="00857EB8" w:rsidRDefault="00857EB8" w:rsidP="00857EB8">
                      <w:pPr>
                        <w:pStyle w:val="PreformattedText"/>
                        <w:spacing w:line="360" w:lineRule="auto"/>
                        <w:jc w:val="both"/>
                      </w:pPr>
                      <w:r>
                        <w:rPr>
                          <w:rStyle w:val="SourceText"/>
                        </w:rPr>
                        <w:t>j   x[j]    x[j]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Style w:val="Emphasis"/>
                            <w:rFonts w:ascii="Cambria Math" w:hAnsi="Cambria Math" w:cstheme="majorBidi"/>
                          </w:rPr>
                          <m:t xml:space="preserve"> ⊕</m:t>
                        </m:r>
                      </m:oMath>
                      <w:r>
                        <w:rPr>
                          <w:rStyle w:val="SourceText"/>
                        </w:rPr>
                        <w:t>4</w:t>
                      </w:r>
                    </w:p>
                    <w:p w14:paraId="560956C4" w14:textId="77777777" w:rsidR="00857EB8" w:rsidRDefault="00857EB8" w:rsidP="00857EB8">
                      <w:pPr>
                        <w:pStyle w:val="PreformattedText"/>
                        <w:jc w:val="both"/>
                      </w:pPr>
                      <w:r>
                        <w:rPr>
                          <w:rStyle w:val="SourceText"/>
                        </w:rPr>
                        <w:t>0   3       7</w:t>
                      </w:r>
                    </w:p>
                    <w:p w14:paraId="3F52717F" w14:textId="77777777" w:rsidR="00857EB8" w:rsidRDefault="00857EB8" w:rsidP="00857EB8">
                      <w:pPr>
                        <w:pStyle w:val="PreformattedText"/>
                        <w:jc w:val="both"/>
                      </w:pPr>
                      <w:r>
                        <w:rPr>
                          <w:rStyle w:val="SourceText"/>
                        </w:rPr>
                        <w:t>1   5       1</w:t>
                      </w:r>
                    </w:p>
                    <w:p w14:paraId="58D8FC3D" w14:textId="77777777" w:rsidR="00857EB8" w:rsidRDefault="00857EB8" w:rsidP="00857EB8">
                      <w:pPr>
                        <w:pStyle w:val="PreformattedText"/>
                        <w:spacing w:after="283"/>
                        <w:jc w:val="both"/>
                      </w:pPr>
                      <w:r>
                        <w:rPr>
                          <w:rStyle w:val="SourceText"/>
                        </w:rPr>
                        <w:t>2   9       13</w:t>
                      </w:r>
                    </w:p>
                    <w:p w14:paraId="3AA3DCB2" w14:textId="46C8387B" w:rsidR="00857EB8" w:rsidRDefault="00857EB8"/>
                  </w:txbxContent>
                </v:textbox>
                <w10:wrap type="square" anchorx="margin"/>
              </v:shape>
            </w:pict>
          </mc:Fallback>
        </mc:AlternateContent>
      </w:r>
      <w:r w:rsidR="00640F4C" w:rsidRPr="009B10C9">
        <w:rPr>
          <w:rFonts w:asciiTheme="majorBidi" w:hAnsiTheme="majorBidi" w:cstheme="majorBidi"/>
        </w:rPr>
        <w:t>The subroutine takes the following paramete</w:t>
      </w:r>
      <w:r w:rsidR="005E3634">
        <w:rPr>
          <w:rFonts w:asciiTheme="majorBidi" w:hAnsiTheme="majorBidi" w:cstheme="majorBidi"/>
        </w:rPr>
        <w:t>rs</w:t>
      </w:r>
      <w:r w:rsidR="005545D2">
        <w:rPr>
          <w:rFonts w:asciiTheme="majorBidi" w:hAnsiTheme="majorBidi" w:cstheme="majorBidi"/>
        </w:rPr>
        <w:t xml:space="preserve"> through the stack</w:t>
      </w:r>
      <w:r w:rsidR="005E3634">
        <w:rPr>
          <w:rFonts w:asciiTheme="majorBidi" w:hAnsiTheme="majorBidi" w:cstheme="majorBidi"/>
        </w:rPr>
        <w:t xml:space="preserve">: address of array </w:t>
      </w:r>
      <w:r w:rsidR="005E3634" w:rsidRPr="007E5DC6">
        <w:rPr>
          <w:rFonts w:asciiTheme="majorBidi" w:hAnsiTheme="majorBidi" w:cstheme="majorBidi"/>
          <w:i/>
          <w:iCs/>
        </w:rPr>
        <w:t xml:space="preserve">x, a, l, </w:t>
      </w:r>
      <w:r w:rsidR="00640F4C" w:rsidRPr="007E5DC6">
        <w:rPr>
          <w:rFonts w:asciiTheme="majorBidi" w:hAnsiTheme="majorBidi" w:cstheme="majorBidi"/>
          <w:i/>
          <w:iCs/>
        </w:rPr>
        <w:t>r</w:t>
      </w:r>
      <w:r w:rsidR="00640F4C" w:rsidRPr="009B10C9">
        <w:rPr>
          <w:rFonts w:asciiTheme="majorBidi" w:hAnsiTheme="majorBidi" w:cstheme="majorBidi"/>
        </w:rPr>
        <w:t xml:space="preserve"> and returns the maximum of </w:t>
      </w:r>
      <w:r w:rsidR="009A035B">
        <w:rPr>
          <w:rFonts w:asciiTheme="majorBidi" w:hAnsiTheme="majorBidi" w:cstheme="majorBidi"/>
        </w:rPr>
        <w:t>(</w:t>
      </w:r>
      <w:r w:rsidR="00B85965">
        <w:rPr>
          <w:rFonts w:asciiTheme="majorBidi" w:hAnsiTheme="majorBidi" w:cstheme="majorBidi"/>
          <w:i/>
          <w:iCs/>
        </w:rPr>
        <w:t>x[j]</w:t>
      </w:r>
      <m:oMath>
        <m:r>
          <m:rPr>
            <m:sty m:val="b"/>
          </m:rPr>
          <w:rPr>
            <w:rStyle w:val="Emphasis"/>
            <w:rFonts w:ascii="Cambria Math" w:hAnsi="Cambria Math" w:cstheme="majorBidi"/>
          </w:rPr>
          <m:t xml:space="preserve"> ⊕</m:t>
        </m:r>
      </m:oMath>
      <w:r w:rsidR="00B85965">
        <w:rPr>
          <w:rFonts w:asciiTheme="majorBidi" w:hAnsiTheme="majorBidi" w:cstheme="majorBidi"/>
          <w:i/>
          <w:iCs/>
        </w:rPr>
        <w:t>a</w:t>
      </w:r>
      <w:r w:rsidR="009A035B">
        <w:rPr>
          <w:rFonts w:asciiTheme="majorBidi" w:hAnsiTheme="majorBidi" w:cstheme="majorBidi"/>
          <w:i/>
          <w:iCs/>
        </w:rPr>
        <w:t>)</w:t>
      </w:r>
      <w:r w:rsidR="00B85965" w:rsidRPr="00B85965">
        <w:rPr>
          <w:rFonts w:asciiTheme="majorBidi" w:hAnsiTheme="majorBidi" w:cstheme="majorBidi"/>
          <w:iCs/>
        </w:rPr>
        <w:t xml:space="preserve"> </w:t>
      </w:r>
      <w:r w:rsidR="005E3634">
        <w:rPr>
          <w:rFonts w:asciiTheme="majorBidi" w:hAnsiTheme="majorBidi" w:cstheme="majorBidi"/>
          <w:iCs/>
        </w:rPr>
        <w:t xml:space="preserve">in </w:t>
      </w:r>
      <w:r w:rsidR="005545D2">
        <w:rPr>
          <w:rFonts w:asciiTheme="majorBidi" w:hAnsiTheme="majorBidi" w:cstheme="majorBidi"/>
          <w:iCs/>
        </w:rPr>
        <w:t xml:space="preserve">DX </w:t>
      </w:r>
      <w:r w:rsidR="005E3634">
        <w:rPr>
          <w:rFonts w:asciiTheme="majorBidi" w:hAnsiTheme="majorBidi" w:cstheme="majorBidi"/>
          <w:iCs/>
        </w:rPr>
        <w:t>register</w:t>
      </w:r>
      <w:r w:rsidR="005545D2">
        <w:rPr>
          <w:rFonts w:asciiTheme="majorBidi" w:hAnsiTheme="majorBidi" w:cstheme="majorBidi"/>
          <w:iCs/>
        </w:rPr>
        <w:t>.</w:t>
      </w:r>
      <w:r w:rsidR="005E3634">
        <w:rPr>
          <w:rFonts w:asciiTheme="majorBidi" w:hAnsiTheme="majorBidi" w:cstheme="majorBidi"/>
          <w:iCs/>
        </w:rPr>
        <w:t xml:space="preserve"> </w:t>
      </w:r>
      <w:r w:rsidR="00B85965">
        <w:rPr>
          <w:rFonts w:asciiTheme="majorBidi" w:hAnsiTheme="majorBidi" w:cstheme="majorBidi"/>
          <w:iCs/>
        </w:rPr>
        <w:t>(Here ‘</w:t>
      </w:r>
      <m:oMath>
        <m:r>
          <m:rPr>
            <m:sty m:val="b"/>
          </m:rPr>
          <w:rPr>
            <w:rStyle w:val="Emphasis"/>
            <w:rFonts w:ascii="Cambria Math" w:hAnsi="Cambria Math" w:cstheme="majorBidi"/>
          </w:rPr>
          <m:t>⊕</m:t>
        </m:r>
      </m:oMath>
      <w:r w:rsidR="00B85965">
        <w:rPr>
          <w:rFonts w:asciiTheme="majorBidi" w:hAnsiTheme="majorBidi" w:cstheme="majorBidi"/>
          <w:iCs/>
        </w:rPr>
        <w:t>’ stands for xor</w:t>
      </w:r>
      <w:r w:rsidR="00096B60">
        <w:rPr>
          <w:rFonts w:asciiTheme="majorBidi" w:hAnsiTheme="majorBidi" w:cstheme="majorBidi"/>
          <w:iCs/>
        </w:rPr>
        <w:t xml:space="preserve"> operati</w:t>
      </w:r>
      <w:r w:rsidR="004B55B6">
        <w:rPr>
          <w:rFonts w:asciiTheme="majorBidi" w:hAnsiTheme="majorBidi" w:cstheme="majorBidi"/>
          <w:iCs/>
        </w:rPr>
        <w:t>on</w:t>
      </w:r>
      <w:r w:rsidR="00B85965">
        <w:rPr>
          <w:rFonts w:asciiTheme="majorBidi" w:hAnsiTheme="majorBidi" w:cstheme="majorBidi"/>
          <w:iCs/>
        </w:rPr>
        <w:t>)</w:t>
      </w:r>
    </w:p>
    <w:p w14:paraId="4CDCAC5E" w14:textId="1DF251D5" w:rsidR="00857EB8" w:rsidRPr="009B10C9" w:rsidRDefault="00640F4C" w:rsidP="0049275A">
      <w:pPr>
        <w:pStyle w:val="Textbody"/>
        <w:spacing w:line="360" w:lineRule="auto"/>
        <w:jc w:val="both"/>
        <w:rPr>
          <w:rStyle w:val="SourceText"/>
          <w:rFonts w:asciiTheme="majorBidi" w:hAnsiTheme="majorBidi" w:cstheme="majorBidi"/>
        </w:rPr>
      </w:pPr>
      <w:r w:rsidRPr="009B10C9">
        <w:rPr>
          <w:rFonts w:asciiTheme="majorBidi" w:hAnsiTheme="majorBidi" w:cstheme="majorBidi"/>
        </w:rPr>
        <w:t>For example, x=</w:t>
      </w:r>
      <w:r w:rsidR="00D2332C">
        <w:rPr>
          <w:rFonts w:asciiTheme="majorBidi" w:hAnsiTheme="majorBidi" w:cstheme="majorBidi"/>
        </w:rPr>
        <w:t xml:space="preserve"> </w:t>
      </w:r>
      <w:r w:rsidRPr="009B10C9">
        <w:rPr>
          <w:rFonts w:asciiTheme="majorBidi" w:hAnsiTheme="majorBidi" w:cstheme="majorBidi"/>
        </w:rPr>
        <w:t>{3,5,9}</w:t>
      </w:r>
      <w:bookmarkStart w:id="3" w:name="MathJax-Element-7-Frame"/>
      <w:bookmarkEnd w:id="3"/>
      <w:r w:rsidRPr="009B10C9">
        <w:rPr>
          <w:rFonts w:asciiTheme="majorBidi" w:hAnsiTheme="majorBidi" w:cstheme="majorBidi"/>
        </w:rPr>
        <w:t xml:space="preserve">, </w:t>
      </w:r>
      <w:r w:rsidRPr="009B10C9">
        <w:rPr>
          <w:rFonts w:asciiTheme="majorBidi" w:hAnsiTheme="majorBidi" w:cstheme="majorBidi"/>
          <w:i/>
          <w:iCs/>
        </w:rPr>
        <w:t>a</w:t>
      </w:r>
      <w:bookmarkStart w:id="4" w:name="MathJax-Element-8-Frame"/>
      <w:bookmarkEnd w:id="4"/>
      <w:r w:rsidRPr="009B10C9">
        <w:rPr>
          <w:rFonts w:asciiTheme="majorBidi" w:hAnsiTheme="majorBidi" w:cstheme="majorBidi"/>
          <w:i/>
          <w:iCs/>
        </w:rPr>
        <w:t>=4</w:t>
      </w:r>
      <w:r w:rsidRPr="009B10C9">
        <w:rPr>
          <w:rFonts w:asciiTheme="majorBidi" w:hAnsiTheme="majorBidi" w:cstheme="majorBidi"/>
        </w:rPr>
        <w:t xml:space="preserve">, </w:t>
      </w:r>
      <w:r w:rsidRPr="009B10C9">
        <w:rPr>
          <w:rFonts w:asciiTheme="majorBidi" w:hAnsiTheme="majorBidi" w:cstheme="majorBidi"/>
          <w:i/>
          <w:iCs/>
        </w:rPr>
        <w:t>l=</w:t>
      </w:r>
      <w:r w:rsidR="00E73CED">
        <w:rPr>
          <w:rFonts w:asciiTheme="majorBidi" w:hAnsiTheme="majorBidi" w:cstheme="majorBidi"/>
          <w:i/>
          <w:iCs/>
        </w:rPr>
        <w:t>0</w:t>
      </w:r>
      <w:r w:rsidRPr="009B10C9">
        <w:rPr>
          <w:rFonts w:asciiTheme="majorBidi" w:hAnsiTheme="majorBidi" w:cstheme="majorBidi"/>
        </w:rPr>
        <w:t xml:space="preserve"> </w:t>
      </w:r>
      <w:bookmarkStart w:id="5" w:name="MathJax-Element-9-Frame"/>
      <w:bookmarkEnd w:id="5"/>
      <w:r w:rsidRPr="009B10C9">
        <w:rPr>
          <w:rFonts w:asciiTheme="majorBidi" w:hAnsiTheme="majorBidi" w:cstheme="majorBidi"/>
        </w:rPr>
        <w:t xml:space="preserve">and </w:t>
      </w:r>
      <w:bookmarkStart w:id="6" w:name="MathJax-Element-10-Frame"/>
      <w:bookmarkEnd w:id="6"/>
      <w:r w:rsidRPr="009B10C9">
        <w:rPr>
          <w:rFonts w:asciiTheme="majorBidi" w:hAnsiTheme="majorBidi" w:cstheme="majorBidi"/>
          <w:i/>
          <w:iCs/>
        </w:rPr>
        <w:t>r=</w:t>
      </w:r>
      <w:r w:rsidR="00E73CED">
        <w:rPr>
          <w:rFonts w:asciiTheme="majorBidi" w:hAnsiTheme="majorBidi" w:cstheme="majorBidi"/>
          <w:i/>
          <w:iCs/>
        </w:rPr>
        <w:t>2</w:t>
      </w:r>
      <w:r w:rsidRPr="009B10C9">
        <w:rPr>
          <w:rFonts w:asciiTheme="majorBidi" w:hAnsiTheme="majorBidi" w:cstheme="majorBidi"/>
          <w:i/>
          <w:iCs/>
        </w:rPr>
        <w:t>.</w:t>
      </w:r>
      <w:r w:rsidRPr="009B10C9">
        <w:rPr>
          <w:rFonts w:asciiTheme="majorBidi" w:hAnsiTheme="majorBidi" w:cstheme="majorBidi"/>
        </w:rPr>
        <w:t xml:space="preserve"> We test each </w:t>
      </w:r>
      <w:bookmarkStart w:id="7" w:name="MathJax-Element-11-Frame"/>
      <w:bookmarkEnd w:id="7"/>
      <w:r w:rsidR="00E73CED" w:rsidRPr="00E73CED">
        <w:rPr>
          <w:rFonts w:asciiTheme="majorBidi" w:hAnsiTheme="majorBidi" w:cstheme="majorBidi"/>
          <w:i/>
        </w:rPr>
        <w:t>x[j]</w:t>
      </w:r>
      <w:r w:rsidR="00E73CED">
        <w:rPr>
          <w:rFonts w:asciiTheme="majorBidi" w:hAnsiTheme="majorBidi" w:cstheme="majorBidi"/>
        </w:rPr>
        <w:t xml:space="preserve"> </w:t>
      </w:r>
      <w:r w:rsidRPr="009B10C9">
        <w:rPr>
          <w:rFonts w:asciiTheme="majorBidi" w:hAnsiTheme="majorBidi" w:cstheme="majorBidi"/>
        </w:rPr>
        <w:t xml:space="preserve">for all values of </w:t>
      </w:r>
      <w:bookmarkStart w:id="8" w:name="MathJax-Element-12-Frame"/>
      <w:bookmarkEnd w:id="8"/>
      <w:r w:rsidR="00E73CED" w:rsidRPr="00E73CED">
        <w:rPr>
          <w:rFonts w:asciiTheme="majorBidi" w:hAnsiTheme="majorBidi" w:cstheme="majorBidi"/>
          <w:i/>
        </w:rPr>
        <w:t>j</w:t>
      </w:r>
      <w:r w:rsidR="00E73CED">
        <w:rPr>
          <w:rFonts w:asciiTheme="majorBidi" w:hAnsiTheme="majorBidi" w:cstheme="majorBidi"/>
        </w:rPr>
        <w:t xml:space="preserve"> </w:t>
      </w:r>
      <w:r w:rsidRPr="009B10C9">
        <w:rPr>
          <w:rFonts w:asciiTheme="majorBidi" w:hAnsiTheme="majorBidi" w:cstheme="majorBidi"/>
        </w:rPr>
        <w:t>between</w:t>
      </w:r>
      <w:r w:rsidR="00E73CED">
        <w:rPr>
          <w:rFonts w:asciiTheme="majorBidi" w:hAnsiTheme="majorBidi" w:cstheme="majorBidi"/>
        </w:rPr>
        <w:t xml:space="preserve"> </w:t>
      </w:r>
      <w:bookmarkStart w:id="9" w:name="MathJax-Element-13-Frame"/>
      <w:bookmarkEnd w:id="9"/>
      <w:r w:rsidR="00E73CED" w:rsidRPr="00E73CED">
        <w:rPr>
          <w:rFonts w:asciiTheme="majorBidi" w:hAnsiTheme="majorBidi" w:cstheme="majorBidi"/>
          <w:i/>
        </w:rPr>
        <w:t>x[l]</w:t>
      </w:r>
      <w:r w:rsidR="00E73CED">
        <w:rPr>
          <w:rFonts w:asciiTheme="majorBidi" w:hAnsiTheme="majorBidi" w:cstheme="majorBidi"/>
          <w:i/>
        </w:rPr>
        <w:t xml:space="preserve"> </w:t>
      </w:r>
      <w:r w:rsidRPr="009B10C9">
        <w:rPr>
          <w:rFonts w:asciiTheme="majorBidi" w:hAnsiTheme="majorBidi" w:cstheme="majorBidi"/>
        </w:rPr>
        <w:t>and</w:t>
      </w:r>
      <w:r w:rsidR="00E73CED">
        <w:rPr>
          <w:rFonts w:asciiTheme="majorBidi" w:hAnsiTheme="majorBidi" w:cstheme="majorBidi"/>
        </w:rPr>
        <w:t xml:space="preserve"> </w:t>
      </w:r>
      <w:r w:rsidR="00E73CED" w:rsidRPr="00E73CED">
        <w:rPr>
          <w:rFonts w:asciiTheme="majorBidi" w:hAnsiTheme="majorBidi" w:cstheme="majorBidi"/>
          <w:i/>
        </w:rPr>
        <w:t>x[r]</w:t>
      </w:r>
      <w:r w:rsidRPr="009B10C9">
        <w:rPr>
          <w:rFonts w:asciiTheme="majorBidi" w:hAnsiTheme="majorBidi" w:cstheme="majorBidi"/>
        </w:rPr>
        <w:t xml:space="preserve"> </w:t>
      </w:r>
      <w:bookmarkStart w:id="10" w:name="MathJax-Element-14-Frame"/>
      <w:bookmarkEnd w:id="10"/>
      <w:r w:rsidRPr="009B10C9">
        <w:rPr>
          <w:rFonts w:asciiTheme="majorBidi" w:hAnsiTheme="majorBidi" w:cstheme="majorBidi"/>
        </w:rPr>
        <w:t>inclusive:</w:t>
      </w:r>
    </w:p>
    <w:p w14:paraId="40AD4839" w14:textId="15CDEFFB" w:rsidR="008A45A8" w:rsidRPr="0015638A" w:rsidRDefault="00640F4C" w:rsidP="0015638A">
      <w:pPr>
        <w:pStyle w:val="Textbody"/>
        <w:spacing w:after="0"/>
        <w:jc w:val="both"/>
        <w:rPr>
          <w:rStyle w:val="SourceText"/>
          <w:b/>
        </w:rPr>
      </w:pPr>
      <w:r w:rsidRPr="009B10C9">
        <w:rPr>
          <w:rFonts w:asciiTheme="majorBidi" w:hAnsiTheme="majorBidi" w:cstheme="majorBidi"/>
        </w:rPr>
        <w:t xml:space="preserve">The maximum value is </w:t>
      </w:r>
      <w:bookmarkStart w:id="11" w:name="MathJax-Element-15-Frame"/>
      <w:bookmarkEnd w:id="11"/>
      <w:r w:rsidRPr="009B10C9">
        <w:rPr>
          <w:rFonts w:asciiTheme="majorBidi" w:hAnsiTheme="majorBidi" w:cstheme="majorBidi"/>
        </w:rPr>
        <w:t>13.</w:t>
      </w:r>
      <w:r w:rsidR="00956D5D">
        <w:rPr>
          <w:rFonts w:asciiTheme="majorBidi" w:hAnsiTheme="majorBidi" w:cstheme="majorBidi"/>
          <w:b/>
          <w:bCs/>
        </w:rPr>
        <w:t xml:space="preserve">          </w:t>
      </w:r>
      <w:r w:rsidR="008A45A8">
        <w:rPr>
          <w:rFonts w:asciiTheme="majorBidi" w:hAnsiTheme="majorBidi" w:cstheme="majorBidi"/>
          <w:b/>
          <w:bCs/>
        </w:rPr>
        <w:tab/>
        <w:t xml:space="preserve">       </w:t>
      </w:r>
      <w:r w:rsidR="00893EEE">
        <w:rPr>
          <w:rFonts w:asciiTheme="majorBidi" w:hAnsiTheme="majorBidi" w:cstheme="majorBidi"/>
          <w:b/>
          <w:bCs/>
        </w:rPr>
        <w:t xml:space="preserve"> </w:t>
      </w:r>
      <w:r w:rsidR="008A45A8">
        <w:rPr>
          <w:rFonts w:asciiTheme="majorBidi" w:hAnsiTheme="majorBidi" w:cstheme="majorBidi"/>
          <w:b/>
          <w:bCs/>
        </w:rPr>
        <w:t xml:space="preserve"> </w:t>
      </w:r>
      <w:r w:rsidR="005545D2">
        <w:rPr>
          <w:rFonts w:asciiTheme="majorBidi" w:hAnsiTheme="majorBidi" w:cstheme="majorBidi"/>
          <w:b/>
          <w:bCs/>
        </w:rPr>
        <w:tab/>
      </w:r>
      <w:r w:rsidR="005545D2">
        <w:rPr>
          <w:rFonts w:asciiTheme="majorBidi" w:hAnsiTheme="majorBidi" w:cstheme="majorBidi"/>
          <w:b/>
          <w:bCs/>
        </w:rPr>
        <w:tab/>
      </w:r>
      <w:r w:rsidR="005545D2">
        <w:rPr>
          <w:rFonts w:asciiTheme="majorBidi" w:hAnsiTheme="majorBidi" w:cstheme="majorBidi"/>
          <w:b/>
          <w:bCs/>
        </w:rPr>
        <w:tab/>
        <w:t xml:space="preserve">           </w:t>
      </w:r>
      <w:r w:rsidR="001E3545" w:rsidRPr="00EB3045">
        <w:rPr>
          <w:rStyle w:val="SourceText"/>
          <w:i/>
          <w:iCs/>
        </w:rPr>
        <w:t xml:space="preserve">Detail of </w:t>
      </w:r>
      <w:r w:rsidR="0065547B">
        <w:rPr>
          <w:rStyle w:val="SourceText"/>
          <w:i/>
          <w:iCs/>
        </w:rPr>
        <w:t>array x</w:t>
      </w:r>
      <w:r w:rsidR="00F2674A" w:rsidRPr="00EB3045">
        <w:rPr>
          <w:rStyle w:val="SourceText"/>
          <w:i/>
          <w:iCs/>
        </w:rPr>
        <w:t xml:space="preserve"> and</w:t>
      </w:r>
      <w:r w:rsidR="0065547B">
        <w:rPr>
          <w:rStyle w:val="SourceText"/>
          <w:i/>
          <w:iCs/>
        </w:rPr>
        <w:t xml:space="preserve"> </w:t>
      </w:r>
      <w:r w:rsidR="00893EEE">
        <w:rPr>
          <w:rStyle w:val="SourceText"/>
          <w:i/>
          <w:iCs/>
        </w:rPr>
        <w:t xml:space="preserve">its </w:t>
      </w:r>
      <w:r w:rsidR="00893EEE" w:rsidRPr="00EB3045">
        <w:rPr>
          <w:rStyle w:val="SourceText"/>
          <w:i/>
          <w:iCs/>
        </w:rPr>
        <w:t>encryption</w:t>
      </w:r>
      <w:r w:rsidR="00A64794">
        <w:rPr>
          <w:rStyle w:val="SourceText"/>
          <w:i/>
          <w:iCs/>
        </w:rPr>
        <w:t xml:space="preserve"> </w:t>
      </w:r>
      <w:r w:rsidR="008A45A8" w:rsidRPr="0015638A">
        <w:rPr>
          <w:b/>
        </w:rPr>
        <w:t xml:space="preserve">Note: </w:t>
      </w:r>
      <w:r w:rsidR="008A45A8" w:rsidRPr="0015638A">
        <w:rPr>
          <w:b/>
          <w:i/>
        </w:rPr>
        <w:t>r</w:t>
      </w:r>
      <w:r w:rsidR="008A45A8" w:rsidRPr="0015638A">
        <w:rPr>
          <w:b/>
        </w:rPr>
        <w:t xml:space="preserve"> will always be greater than </w:t>
      </w:r>
      <w:r w:rsidR="008A45A8" w:rsidRPr="0015638A">
        <w:rPr>
          <w:b/>
          <w:i/>
        </w:rPr>
        <w:t>l, and x[l] and x[r] will always be a part of the array</w:t>
      </w:r>
      <w:r w:rsidR="009E79E4" w:rsidRPr="0015638A">
        <w:rPr>
          <w:b/>
          <w:i/>
        </w:rPr>
        <w:t xml:space="preserve">. </w:t>
      </w:r>
      <w:r w:rsidR="009E79E4" w:rsidRPr="0015638A">
        <w:rPr>
          <w:b/>
        </w:rPr>
        <w:t xml:space="preserve">The numbers in </w:t>
      </w:r>
      <w:r w:rsidR="009E79E4" w:rsidRPr="0015638A">
        <w:rPr>
          <w:b/>
          <w:i/>
        </w:rPr>
        <w:t>array</w:t>
      </w:r>
      <w:r w:rsidR="00FB7FFA" w:rsidRPr="0015638A">
        <w:rPr>
          <w:b/>
          <w:i/>
        </w:rPr>
        <w:t xml:space="preserve"> x</w:t>
      </w:r>
      <w:r w:rsidR="009E79E4" w:rsidRPr="0015638A">
        <w:rPr>
          <w:b/>
        </w:rPr>
        <w:t xml:space="preserve"> will range from 0-65535</w:t>
      </w:r>
      <w:r w:rsidR="00570441" w:rsidRPr="0015638A">
        <w:rPr>
          <w:b/>
          <w:i/>
        </w:rPr>
        <w:t>.</w:t>
      </w:r>
    </w:p>
    <w:p w14:paraId="22D154F6" w14:textId="764708D6" w:rsidR="0049275A" w:rsidRPr="009B10C9" w:rsidRDefault="003723EC" w:rsidP="0015638A">
      <w:pPr>
        <w:pStyle w:val="Textbody"/>
        <w:spacing w:before="240" w:line="240" w:lineRule="auto"/>
        <w:jc w:val="both"/>
        <w:rPr>
          <w:rFonts w:asciiTheme="majorBidi" w:hAnsiTheme="majorBidi" w:cstheme="majorBidi"/>
        </w:rPr>
      </w:pPr>
      <w:r w:rsidRPr="009B10C9">
        <w:rPr>
          <w:rStyle w:val="Emphasis"/>
          <w:rFonts w:asciiTheme="majorBidi" w:hAnsiTheme="majorBidi" w:cstheme="majorBidi"/>
          <w:b/>
          <w:bCs/>
          <w:i w:val="0"/>
          <w:iCs w:val="0"/>
          <w:u w:val="single"/>
        </w:rPr>
        <w:t>Question # 2:</w:t>
      </w:r>
      <w:r w:rsidR="00585485">
        <w:rPr>
          <w:rStyle w:val="Emphasis"/>
          <w:rFonts w:asciiTheme="majorBidi" w:hAnsiTheme="majorBidi" w:cstheme="majorBidi"/>
          <w:b/>
          <w:bCs/>
          <w:i w:val="0"/>
          <w:iCs w:val="0"/>
          <w:u w:val="single"/>
        </w:rPr>
        <w:t xml:space="preserve"> 20 marks</w:t>
      </w:r>
      <w:bookmarkStart w:id="12" w:name="_GoBack"/>
      <w:bookmarkEnd w:id="12"/>
    </w:p>
    <w:p w14:paraId="01B2BE07" w14:textId="52657EB3" w:rsidR="004517F0" w:rsidRPr="009B10C9" w:rsidRDefault="00B628AC" w:rsidP="00A64794">
      <w:pPr>
        <w:jc w:val="both"/>
        <w:rPr>
          <w:rFonts w:asciiTheme="majorBidi" w:hAnsiTheme="majorBidi" w:cstheme="majorBidi"/>
        </w:rPr>
      </w:pPr>
      <w:r w:rsidRPr="009B10C9">
        <w:rPr>
          <w:rFonts w:asciiTheme="majorBidi" w:hAnsiTheme="majorBidi" w:cstheme="majorBidi"/>
        </w:rPr>
        <w:t>You are given two arrays,</w:t>
      </w:r>
      <w:r w:rsidR="00AF0206">
        <w:rPr>
          <w:rFonts w:asciiTheme="majorBidi" w:hAnsiTheme="majorBidi" w:cstheme="majorBidi"/>
        </w:rPr>
        <w:t xml:space="preserve"> a</w:t>
      </w:r>
      <w:r w:rsidRPr="009B10C9">
        <w:rPr>
          <w:rFonts w:asciiTheme="majorBidi" w:hAnsiTheme="majorBidi" w:cstheme="majorBidi"/>
        </w:rPr>
        <w:t xml:space="preserve">rray1 and </w:t>
      </w:r>
      <w:r w:rsidR="00AF0206">
        <w:rPr>
          <w:rFonts w:asciiTheme="majorBidi" w:hAnsiTheme="majorBidi" w:cstheme="majorBidi"/>
        </w:rPr>
        <w:t>a</w:t>
      </w:r>
      <w:r w:rsidRPr="009B10C9">
        <w:rPr>
          <w:rFonts w:asciiTheme="majorBidi" w:hAnsiTheme="majorBidi" w:cstheme="majorBidi"/>
        </w:rPr>
        <w:t xml:space="preserve">rray2 </w:t>
      </w:r>
      <w:r w:rsidR="004517F0" w:rsidRPr="009B10C9">
        <w:rPr>
          <w:rFonts w:asciiTheme="majorBidi" w:hAnsiTheme="majorBidi" w:cstheme="majorBidi"/>
        </w:rPr>
        <w:t xml:space="preserve">along </w:t>
      </w:r>
      <w:r w:rsidR="00916D74" w:rsidRPr="009B10C9">
        <w:rPr>
          <w:rFonts w:asciiTheme="majorBidi" w:hAnsiTheme="majorBidi" w:cstheme="majorBidi"/>
        </w:rPr>
        <w:t>with their</w:t>
      </w:r>
      <w:r w:rsidRPr="009B10C9">
        <w:rPr>
          <w:rFonts w:asciiTheme="majorBidi" w:hAnsiTheme="majorBidi" w:cstheme="majorBidi"/>
        </w:rPr>
        <w:t xml:space="preserve"> sizes</w:t>
      </w:r>
      <w:r w:rsidR="004517F0" w:rsidRPr="009B10C9">
        <w:rPr>
          <w:rFonts w:asciiTheme="majorBidi" w:hAnsiTheme="majorBidi" w:cstheme="majorBidi"/>
        </w:rPr>
        <w:t>, size1 and size2</w:t>
      </w:r>
      <w:r w:rsidR="00AF0206">
        <w:rPr>
          <w:rFonts w:asciiTheme="majorBidi" w:hAnsiTheme="majorBidi" w:cstheme="majorBidi"/>
        </w:rPr>
        <w:t>, respectively</w:t>
      </w:r>
      <w:r w:rsidRPr="009B10C9">
        <w:rPr>
          <w:rFonts w:asciiTheme="majorBidi" w:hAnsiTheme="majorBidi" w:cstheme="majorBidi"/>
        </w:rPr>
        <w:t>.</w:t>
      </w:r>
      <w:r w:rsidR="004517F0" w:rsidRPr="009B10C9">
        <w:rPr>
          <w:rFonts w:asciiTheme="majorBidi" w:hAnsiTheme="majorBidi" w:cstheme="majorBidi"/>
        </w:rPr>
        <w:t xml:space="preserve"> Both arrays </w:t>
      </w:r>
      <w:r w:rsidR="00AF0206">
        <w:rPr>
          <w:rFonts w:asciiTheme="majorBidi" w:hAnsiTheme="majorBidi" w:cstheme="majorBidi"/>
        </w:rPr>
        <w:t xml:space="preserve">are </w:t>
      </w:r>
      <w:r w:rsidR="004517F0" w:rsidRPr="009B10C9">
        <w:rPr>
          <w:rFonts w:asciiTheme="majorBidi" w:hAnsiTheme="majorBidi" w:cstheme="majorBidi"/>
        </w:rPr>
        <w:t>sorted already, but array1 is sorted ascending</w:t>
      </w:r>
      <w:r w:rsidR="00AF0206">
        <w:rPr>
          <w:rFonts w:asciiTheme="majorBidi" w:hAnsiTheme="majorBidi" w:cstheme="majorBidi"/>
        </w:rPr>
        <w:t xml:space="preserve"> order</w:t>
      </w:r>
      <w:r w:rsidR="004517F0" w:rsidRPr="009B10C9">
        <w:rPr>
          <w:rFonts w:asciiTheme="majorBidi" w:hAnsiTheme="majorBidi" w:cstheme="majorBidi"/>
        </w:rPr>
        <w:t xml:space="preserve"> </w:t>
      </w:r>
      <w:r w:rsidR="00AF0206">
        <w:rPr>
          <w:rFonts w:asciiTheme="majorBidi" w:hAnsiTheme="majorBidi" w:cstheme="majorBidi"/>
        </w:rPr>
        <w:t>while</w:t>
      </w:r>
      <w:r w:rsidR="004517F0" w:rsidRPr="009B10C9">
        <w:rPr>
          <w:rFonts w:asciiTheme="majorBidi" w:hAnsiTheme="majorBidi" w:cstheme="majorBidi"/>
        </w:rPr>
        <w:t xml:space="preserve"> array2 is sorted</w:t>
      </w:r>
      <w:r w:rsidR="00AF0206">
        <w:rPr>
          <w:rFonts w:asciiTheme="majorBidi" w:hAnsiTheme="majorBidi" w:cstheme="majorBidi"/>
        </w:rPr>
        <w:t xml:space="preserve"> in</w:t>
      </w:r>
      <w:r w:rsidR="004517F0" w:rsidRPr="009B10C9">
        <w:rPr>
          <w:rFonts w:asciiTheme="majorBidi" w:hAnsiTheme="majorBidi" w:cstheme="majorBidi"/>
        </w:rPr>
        <w:t xml:space="preserve"> </w:t>
      </w:r>
      <w:r w:rsidR="00AF0206" w:rsidRPr="009B10C9">
        <w:rPr>
          <w:rFonts w:asciiTheme="majorBidi" w:hAnsiTheme="majorBidi" w:cstheme="majorBidi"/>
        </w:rPr>
        <w:t>descending</w:t>
      </w:r>
      <w:r w:rsidR="00AF0206">
        <w:rPr>
          <w:rFonts w:asciiTheme="majorBidi" w:hAnsiTheme="majorBidi" w:cstheme="majorBidi"/>
        </w:rPr>
        <w:t xml:space="preserve"> order</w:t>
      </w:r>
      <w:r w:rsidR="004517F0" w:rsidRPr="009B10C9">
        <w:rPr>
          <w:rFonts w:asciiTheme="majorBidi" w:hAnsiTheme="majorBidi" w:cstheme="majorBidi"/>
        </w:rPr>
        <w:t xml:space="preserve">. You have to </w:t>
      </w:r>
      <w:r w:rsidR="004517F0" w:rsidRPr="00BF5044">
        <w:rPr>
          <w:rFonts w:asciiTheme="majorBidi" w:hAnsiTheme="majorBidi" w:cstheme="majorBidi"/>
          <w:b/>
          <w:bCs/>
        </w:rPr>
        <w:t>merge</w:t>
      </w:r>
      <w:r w:rsidR="004517F0" w:rsidRPr="009B10C9">
        <w:rPr>
          <w:rFonts w:asciiTheme="majorBidi" w:hAnsiTheme="majorBidi" w:cstheme="majorBidi"/>
        </w:rPr>
        <w:t xml:space="preserve"> the two arrays </w:t>
      </w:r>
      <w:r w:rsidR="004517F0" w:rsidRPr="00BF5044">
        <w:rPr>
          <w:rFonts w:asciiTheme="majorBidi" w:hAnsiTheme="majorBidi" w:cstheme="majorBidi"/>
          <w:b/>
          <w:bCs/>
        </w:rPr>
        <w:t xml:space="preserve">in </w:t>
      </w:r>
      <w:r w:rsidR="004A7016" w:rsidRPr="00BF5044">
        <w:rPr>
          <w:rFonts w:asciiTheme="majorBidi" w:hAnsiTheme="majorBidi" w:cstheme="majorBidi"/>
          <w:b/>
          <w:bCs/>
        </w:rPr>
        <w:t>place</w:t>
      </w:r>
      <w:r w:rsidR="004A7016">
        <w:rPr>
          <w:rFonts w:asciiTheme="majorBidi" w:hAnsiTheme="majorBidi" w:cstheme="majorBidi"/>
          <w:b/>
          <w:bCs/>
        </w:rPr>
        <w:t>,</w:t>
      </w:r>
      <w:r w:rsidR="00AF0206">
        <w:rPr>
          <w:rFonts w:asciiTheme="majorBidi" w:hAnsiTheme="majorBidi" w:cstheme="majorBidi"/>
          <w:b/>
          <w:bCs/>
        </w:rPr>
        <w:t xml:space="preserve"> so</w:t>
      </w:r>
      <w:r w:rsidR="004517F0" w:rsidRPr="00BF5044">
        <w:rPr>
          <w:rFonts w:asciiTheme="majorBidi" w:hAnsiTheme="majorBidi" w:cstheme="majorBidi"/>
          <w:b/>
          <w:bCs/>
        </w:rPr>
        <w:t xml:space="preserve"> </w:t>
      </w:r>
      <w:r w:rsidR="004517F0" w:rsidRPr="009B10C9">
        <w:rPr>
          <w:rFonts w:asciiTheme="majorBidi" w:hAnsiTheme="majorBidi" w:cstheme="majorBidi"/>
        </w:rPr>
        <w:t xml:space="preserve">that </w:t>
      </w:r>
      <w:r w:rsidR="004A7016">
        <w:rPr>
          <w:rFonts w:asciiTheme="majorBidi" w:hAnsiTheme="majorBidi" w:cstheme="majorBidi"/>
        </w:rPr>
        <w:t xml:space="preserve">the </w:t>
      </w:r>
      <w:r w:rsidR="004517F0" w:rsidRPr="009B10C9">
        <w:rPr>
          <w:rFonts w:asciiTheme="majorBidi" w:hAnsiTheme="majorBidi" w:cstheme="majorBidi"/>
        </w:rPr>
        <w:t xml:space="preserve">resulting array </w:t>
      </w:r>
      <w:r w:rsidR="00F41879">
        <w:rPr>
          <w:rFonts w:asciiTheme="majorBidi" w:hAnsiTheme="majorBidi" w:cstheme="majorBidi"/>
        </w:rPr>
        <w:t>looks</w:t>
      </w:r>
      <w:r w:rsidR="004517F0" w:rsidRPr="009B10C9">
        <w:rPr>
          <w:rFonts w:asciiTheme="majorBidi" w:hAnsiTheme="majorBidi" w:cstheme="majorBidi"/>
        </w:rPr>
        <w:t xml:space="preserve"> sorted in </w:t>
      </w:r>
      <w:r w:rsidR="004517F0" w:rsidRPr="00B13D24">
        <w:rPr>
          <w:rFonts w:asciiTheme="majorBidi" w:hAnsiTheme="majorBidi" w:cstheme="majorBidi"/>
          <w:b/>
          <w:bCs/>
        </w:rPr>
        <w:t>descending</w:t>
      </w:r>
      <w:r w:rsidR="004517F0" w:rsidRPr="009B10C9">
        <w:rPr>
          <w:rFonts w:asciiTheme="majorBidi" w:hAnsiTheme="majorBidi" w:cstheme="majorBidi"/>
        </w:rPr>
        <w:t xml:space="preserve"> order and contains elements from array1 and array2.</w:t>
      </w:r>
    </w:p>
    <w:p w14:paraId="0626CB22" w14:textId="635F8041" w:rsidR="004517F0" w:rsidRDefault="004517F0" w:rsidP="00D43794">
      <w:pPr>
        <w:jc w:val="both"/>
        <w:rPr>
          <w:rFonts w:asciiTheme="majorBidi" w:hAnsiTheme="majorBidi" w:cstheme="majorBidi"/>
        </w:rPr>
      </w:pPr>
      <w:r w:rsidRPr="009B10C9">
        <w:rPr>
          <w:rFonts w:asciiTheme="majorBidi" w:hAnsiTheme="majorBidi" w:cstheme="majorBidi"/>
        </w:rPr>
        <w:t xml:space="preserve">For this, you cannot use </w:t>
      </w:r>
      <w:r w:rsidR="00DF5EE2">
        <w:rPr>
          <w:rFonts w:asciiTheme="majorBidi" w:hAnsiTheme="majorBidi" w:cstheme="majorBidi"/>
          <w:b/>
          <w:bCs/>
        </w:rPr>
        <w:t xml:space="preserve">any </w:t>
      </w:r>
      <w:r w:rsidRPr="00872D9F">
        <w:rPr>
          <w:rFonts w:asciiTheme="majorBidi" w:hAnsiTheme="majorBidi" w:cstheme="majorBidi"/>
          <w:b/>
          <w:bCs/>
        </w:rPr>
        <w:t>sort</w:t>
      </w:r>
      <w:r w:rsidR="00DF5EE2">
        <w:rPr>
          <w:rFonts w:asciiTheme="majorBidi" w:hAnsiTheme="majorBidi" w:cstheme="majorBidi"/>
          <w:b/>
          <w:bCs/>
        </w:rPr>
        <w:t>ing</w:t>
      </w:r>
      <w:r w:rsidRPr="009B10C9">
        <w:rPr>
          <w:rFonts w:asciiTheme="majorBidi" w:hAnsiTheme="majorBidi" w:cstheme="majorBidi"/>
        </w:rPr>
        <w:t xml:space="preserve"> algorithm. You cannot use </w:t>
      </w:r>
      <w:r w:rsidR="00432038">
        <w:rPr>
          <w:rFonts w:asciiTheme="majorBidi" w:hAnsiTheme="majorBidi" w:cstheme="majorBidi"/>
        </w:rPr>
        <w:t xml:space="preserve">the </w:t>
      </w:r>
      <w:r w:rsidR="00432038" w:rsidRPr="00432038">
        <w:rPr>
          <w:rFonts w:asciiTheme="majorBidi" w:hAnsiTheme="majorBidi" w:cstheme="majorBidi"/>
          <w:b/>
          <w:bCs/>
        </w:rPr>
        <w:t>s</w:t>
      </w:r>
      <w:r w:rsidR="007909AC" w:rsidRPr="00432038">
        <w:rPr>
          <w:rFonts w:asciiTheme="majorBidi" w:hAnsiTheme="majorBidi" w:cstheme="majorBidi"/>
          <w:b/>
          <w:bCs/>
        </w:rPr>
        <w:t>tack</w:t>
      </w:r>
      <w:r w:rsidR="00F86269" w:rsidRPr="00F86269">
        <w:rPr>
          <w:rFonts w:asciiTheme="majorBidi" w:hAnsiTheme="majorBidi" w:cstheme="majorBidi"/>
        </w:rPr>
        <w:t xml:space="preserve"> for sorting</w:t>
      </w:r>
      <w:r w:rsidR="00F35DB0">
        <w:rPr>
          <w:rFonts w:asciiTheme="majorBidi" w:hAnsiTheme="majorBidi" w:cstheme="majorBidi"/>
        </w:rPr>
        <w:t>/merging</w:t>
      </w:r>
      <w:r w:rsidRPr="009B10C9">
        <w:rPr>
          <w:rFonts w:asciiTheme="majorBidi" w:hAnsiTheme="majorBidi" w:cstheme="majorBidi"/>
        </w:rPr>
        <w:t xml:space="preserve">. You </w:t>
      </w:r>
      <w:r w:rsidRPr="0015638A">
        <w:rPr>
          <w:rFonts w:asciiTheme="majorBidi" w:hAnsiTheme="majorBidi" w:cstheme="majorBidi"/>
          <w:b/>
        </w:rPr>
        <w:t>cannot</w:t>
      </w:r>
      <w:r w:rsidRPr="009B10C9">
        <w:rPr>
          <w:rFonts w:asciiTheme="majorBidi" w:hAnsiTheme="majorBidi" w:cstheme="majorBidi"/>
        </w:rPr>
        <w:t xml:space="preserve"> use any </w:t>
      </w:r>
      <w:r w:rsidRPr="00B50CD0">
        <w:rPr>
          <w:rFonts w:asciiTheme="majorBidi" w:hAnsiTheme="majorBidi" w:cstheme="majorBidi"/>
          <w:b/>
          <w:bCs/>
        </w:rPr>
        <w:t>extra memory</w:t>
      </w:r>
      <w:r w:rsidRPr="009B10C9">
        <w:rPr>
          <w:rFonts w:asciiTheme="majorBidi" w:hAnsiTheme="majorBidi" w:cstheme="majorBidi"/>
        </w:rPr>
        <w:t xml:space="preserve"> location/variable. Use </w:t>
      </w:r>
      <w:r w:rsidRPr="006E65B1">
        <w:rPr>
          <w:rFonts w:asciiTheme="majorBidi" w:hAnsiTheme="majorBidi" w:cstheme="majorBidi"/>
          <w:b/>
          <w:bCs/>
        </w:rPr>
        <w:t>registers</w:t>
      </w:r>
      <w:r w:rsidRPr="009B10C9">
        <w:rPr>
          <w:rFonts w:asciiTheme="majorBidi" w:hAnsiTheme="majorBidi" w:cstheme="majorBidi"/>
        </w:rPr>
        <w:t>.</w:t>
      </w:r>
    </w:p>
    <w:p w14:paraId="49C67C66" w14:textId="77777777" w:rsidR="00045060" w:rsidRDefault="00045060" w:rsidP="006F1F21">
      <w:pPr>
        <w:jc w:val="both"/>
        <w:rPr>
          <w:rFonts w:asciiTheme="majorBidi" w:hAnsiTheme="majorBidi" w:cstheme="majorBidi"/>
          <w:b/>
          <w:bCs/>
        </w:rPr>
      </w:pPr>
    </w:p>
    <w:p w14:paraId="117E241E" w14:textId="4DCD9FF2" w:rsidR="00D43794" w:rsidRDefault="004A5703" w:rsidP="006F1F21">
      <w:pPr>
        <w:jc w:val="both"/>
        <w:rPr>
          <w:rFonts w:asciiTheme="majorBidi" w:hAnsiTheme="majorBidi" w:cstheme="majorBidi"/>
          <w:b/>
          <w:bCs/>
        </w:rPr>
      </w:pPr>
      <w:r w:rsidRPr="004A5703">
        <w:rPr>
          <w:rFonts w:asciiTheme="majorBidi" w:hAnsiTheme="majorBidi" w:cstheme="majorBidi"/>
          <w:b/>
          <w:bCs/>
        </w:rPr>
        <w:t xml:space="preserve">Sample </w:t>
      </w:r>
      <w:r>
        <w:rPr>
          <w:rFonts w:asciiTheme="majorBidi" w:hAnsiTheme="majorBidi" w:cstheme="majorBidi"/>
          <w:b/>
          <w:bCs/>
        </w:rPr>
        <w:t>i</w:t>
      </w:r>
      <w:r w:rsidRPr="004A5703">
        <w:rPr>
          <w:rFonts w:asciiTheme="majorBidi" w:hAnsiTheme="majorBidi" w:cstheme="majorBidi"/>
          <w:b/>
          <w:bCs/>
        </w:rPr>
        <w:t>nput/output</w:t>
      </w:r>
    </w:p>
    <w:tbl>
      <w:tblPr>
        <w:tblStyle w:val="TableGrid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78D9" w14:paraId="101A7227" w14:textId="77777777" w:rsidTr="00871609">
        <w:trPr>
          <w:trHeight w:val="1880"/>
        </w:trPr>
        <w:tc>
          <w:tcPr>
            <w:tcW w:w="4814" w:type="dxa"/>
          </w:tcPr>
          <w:p w14:paraId="5EAE9977" w14:textId="6F630002" w:rsidR="007F78D9" w:rsidRPr="00824408" w:rsidRDefault="007F78D9" w:rsidP="007F78D9">
            <w:pPr>
              <w:jc w:val="both"/>
              <w:rPr>
                <w:rFonts w:ascii="Times New Roman" w:hAnsi="Times New Roman" w:cs="Times New Roman"/>
              </w:rPr>
            </w:pPr>
            <w:r w:rsidRPr="00824408">
              <w:rPr>
                <w:rFonts w:ascii="Times New Roman" w:hAnsi="Times New Roman" w:cs="Times New Roman"/>
              </w:rPr>
              <w:t xml:space="preserve">State of </w:t>
            </w:r>
            <w:r w:rsidR="00432038" w:rsidRPr="00824408">
              <w:rPr>
                <w:rFonts w:ascii="Times New Roman" w:hAnsi="Times New Roman" w:cs="Times New Roman"/>
              </w:rPr>
              <w:t>d</w:t>
            </w:r>
            <w:r w:rsidR="005D6505" w:rsidRPr="00824408">
              <w:rPr>
                <w:rFonts w:ascii="Times New Roman" w:hAnsi="Times New Roman" w:cs="Times New Roman"/>
              </w:rPr>
              <w:t>ata</w:t>
            </w:r>
            <w:r w:rsidRPr="00824408">
              <w:rPr>
                <w:rFonts w:ascii="Times New Roman" w:hAnsi="Times New Roman" w:cs="Times New Roman"/>
              </w:rPr>
              <w:t xml:space="preserve"> </w:t>
            </w:r>
            <w:r w:rsidR="00824408">
              <w:rPr>
                <w:rFonts w:ascii="Times New Roman" w:hAnsi="Times New Roman" w:cs="Times New Roman"/>
              </w:rPr>
              <w:t xml:space="preserve">variables </w:t>
            </w:r>
            <w:r w:rsidRPr="001B48E8">
              <w:rPr>
                <w:rFonts w:ascii="Times New Roman" w:hAnsi="Times New Roman" w:cs="Times New Roman"/>
                <w:b/>
              </w:rPr>
              <w:t>before</w:t>
            </w:r>
            <w:r w:rsidRPr="00824408">
              <w:rPr>
                <w:rFonts w:ascii="Times New Roman" w:hAnsi="Times New Roman" w:cs="Times New Roman"/>
              </w:rPr>
              <w:t xml:space="preserve"> running the </w:t>
            </w:r>
            <w:r w:rsidR="000166FC" w:rsidRPr="00824408">
              <w:rPr>
                <w:rFonts w:ascii="Times New Roman" w:hAnsi="Times New Roman" w:cs="Times New Roman"/>
              </w:rPr>
              <w:t>code</w:t>
            </w:r>
            <w:r w:rsidRPr="00824408">
              <w:rPr>
                <w:rFonts w:ascii="Times New Roman" w:hAnsi="Times New Roman" w:cs="Times New Roman"/>
              </w:rPr>
              <w:t>:</w:t>
            </w:r>
          </w:p>
          <w:p w14:paraId="6B42559A" w14:textId="246039BE" w:rsidR="007F78D9" w:rsidRPr="00824408" w:rsidRDefault="00824408" w:rsidP="007F78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7F78D9" w:rsidRPr="00824408">
              <w:rPr>
                <w:rFonts w:ascii="Times New Roman" w:hAnsi="Times New Roman" w:cs="Times New Roman"/>
              </w:rPr>
              <w:t xml:space="preserve">rray1: </w:t>
            </w:r>
            <w:proofErr w:type="spellStart"/>
            <w:r w:rsidR="007F78D9" w:rsidRPr="00824408">
              <w:rPr>
                <w:rFonts w:ascii="Times New Roman" w:hAnsi="Times New Roman" w:cs="Times New Roman"/>
              </w:rPr>
              <w:t>db</w:t>
            </w:r>
            <w:proofErr w:type="spellEnd"/>
            <w:r w:rsidR="007F78D9" w:rsidRPr="00824408">
              <w:rPr>
                <w:rFonts w:ascii="Times New Roman" w:hAnsi="Times New Roman" w:cs="Times New Roman"/>
              </w:rPr>
              <w:t xml:space="preserve"> 1,2,3,4,5,6,7</w:t>
            </w:r>
          </w:p>
          <w:p w14:paraId="6ADAD9F2" w14:textId="3B3DE39F" w:rsidR="007F78D9" w:rsidRPr="00824408" w:rsidRDefault="00824408" w:rsidP="007F78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7F78D9" w:rsidRPr="00824408">
              <w:rPr>
                <w:rFonts w:ascii="Times New Roman" w:hAnsi="Times New Roman" w:cs="Times New Roman"/>
              </w:rPr>
              <w:t xml:space="preserve">rray2: </w:t>
            </w:r>
            <w:proofErr w:type="spellStart"/>
            <w:r w:rsidR="007F78D9" w:rsidRPr="00824408">
              <w:rPr>
                <w:rFonts w:ascii="Times New Roman" w:hAnsi="Times New Roman" w:cs="Times New Roman"/>
              </w:rPr>
              <w:t>db</w:t>
            </w:r>
            <w:proofErr w:type="spellEnd"/>
            <w:r w:rsidR="007F78D9" w:rsidRPr="00824408">
              <w:rPr>
                <w:rFonts w:ascii="Times New Roman" w:hAnsi="Times New Roman" w:cs="Times New Roman"/>
              </w:rPr>
              <w:t xml:space="preserve"> 9,6,4,1</w:t>
            </w:r>
          </w:p>
          <w:p w14:paraId="68E8136B" w14:textId="7B640D54" w:rsidR="007F78D9" w:rsidRPr="00824408" w:rsidRDefault="00824408" w:rsidP="007F78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7F78D9" w:rsidRPr="00824408">
              <w:rPr>
                <w:rFonts w:ascii="Times New Roman" w:hAnsi="Times New Roman" w:cs="Times New Roman"/>
              </w:rPr>
              <w:t xml:space="preserve">ize1: </w:t>
            </w:r>
            <w:proofErr w:type="spellStart"/>
            <w:r w:rsidR="007F78D9" w:rsidRPr="00824408">
              <w:rPr>
                <w:rFonts w:ascii="Times New Roman" w:hAnsi="Times New Roman" w:cs="Times New Roman"/>
              </w:rPr>
              <w:t>db</w:t>
            </w:r>
            <w:proofErr w:type="spellEnd"/>
            <w:r w:rsidR="007F78D9" w:rsidRPr="00824408">
              <w:rPr>
                <w:rFonts w:ascii="Times New Roman" w:hAnsi="Times New Roman" w:cs="Times New Roman"/>
              </w:rPr>
              <w:t xml:space="preserve"> 7</w:t>
            </w:r>
          </w:p>
          <w:p w14:paraId="2A3DEF7A" w14:textId="30A005DF" w:rsidR="007F78D9" w:rsidRPr="00824408" w:rsidRDefault="00824408" w:rsidP="007F78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7F78D9" w:rsidRPr="00824408">
              <w:rPr>
                <w:rFonts w:ascii="Times New Roman" w:hAnsi="Times New Roman" w:cs="Times New Roman"/>
              </w:rPr>
              <w:t xml:space="preserve">ize2: </w:t>
            </w:r>
            <w:proofErr w:type="spellStart"/>
            <w:r w:rsidR="007F78D9" w:rsidRPr="00824408">
              <w:rPr>
                <w:rFonts w:ascii="Times New Roman" w:hAnsi="Times New Roman" w:cs="Times New Roman"/>
              </w:rPr>
              <w:t>db</w:t>
            </w:r>
            <w:proofErr w:type="spellEnd"/>
            <w:r w:rsidR="007F78D9" w:rsidRPr="00824408">
              <w:rPr>
                <w:rFonts w:ascii="Times New Roman" w:hAnsi="Times New Roman" w:cs="Times New Roman"/>
              </w:rPr>
              <w:t xml:space="preserve"> 4</w:t>
            </w:r>
          </w:p>
          <w:p w14:paraId="2518DB9C" w14:textId="77777777" w:rsidR="007F78D9" w:rsidRDefault="007F78D9" w:rsidP="007F78D9">
            <w:pPr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4814" w:type="dxa"/>
          </w:tcPr>
          <w:p w14:paraId="45ADC3AB" w14:textId="5A50DF05" w:rsidR="007F78D9" w:rsidRPr="009B10C9" w:rsidRDefault="007F78D9" w:rsidP="007F78D9">
            <w:pPr>
              <w:jc w:val="both"/>
              <w:rPr>
                <w:rFonts w:asciiTheme="majorBidi" w:hAnsiTheme="majorBidi" w:cstheme="majorBidi"/>
              </w:rPr>
            </w:pPr>
            <w:r w:rsidRPr="009B10C9">
              <w:rPr>
                <w:rFonts w:asciiTheme="majorBidi" w:hAnsiTheme="majorBidi" w:cstheme="majorBidi"/>
              </w:rPr>
              <w:t xml:space="preserve">State of </w:t>
            </w:r>
            <w:r w:rsidR="00824408">
              <w:rPr>
                <w:rFonts w:asciiTheme="majorBidi" w:hAnsiTheme="majorBidi" w:cstheme="majorBidi"/>
              </w:rPr>
              <w:t>d</w:t>
            </w:r>
            <w:r w:rsidR="00871609">
              <w:t>ata</w:t>
            </w:r>
            <w:r w:rsidR="00824408">
              <w:t xml:space="preserve"> variables</w:t>
            </w:r>
            <w:r w:rsidRPr="009B10C9">
              <w:rPr>
                <w:rFonts w:asciiTheme="majorBidi" w:hAnsiTheme="majorBidi" w:cstheme="majorBidi"/>
              </w:rPr>
              <w:t xml:space="preserve"> </w:t>
            </w:r>
            <w:r w:rsidR="00174A70" w:rsidRPr="001B48E8">
              <w:rPr>
                <w:rFonts w:asciiTheme="majorBidi" w:hAnsiTheme="majorBidi" w:cstheme="majorBidi"/>
                <w:b/>
              </w:rPr>
              <w:t>a</w:t>
            </w:r>
            <w:r w:rsidR="00174A70" w:rsidRPr="001B48E8">
              <w:rPr>
                <w:b/>
              </w:rPr>
              <w:t>fter</w:t>
            </w:r>
            <w:r w:rsidRPr="009B10C9">
              <w:rPr>
                <w:rFonts w:asciiTheme="majorBidi" w:hAnsiTheme="majorBidi" w:cstheme="majorBidi"/>
              </w:rPr>
              <w:t xml:space="preserve"> running the </w:t>
            </w:r>
            <w:r w:rsidR="002D7A7F">
              <w:rPr>
                <w:rFonts w:asciiTheme="majorBidi" w:hAnsiTheme="majorBidi" w:cstheme="majorBidi"/>
              </w:rPr>
              <w:t>c</w:t>
            </w:r>
            <w:r w:rsidR="002D7A7F">
              <w:t>ode</w:t>
            </w:r>
            <w:r w:rsidR="00824408">
              <w:t>:</w:t>
            </w:r>
            <w:r w:rsidRPr="009B10C9">
              <w:rPr>
                <w:rFonts w:asciiTheme="majorBidi" w:hAnsiTheme="majorBidi" w:cstheme="majorBidi"/>
              </w:rPr>
              <w:t xml:space="preserve"> </w:t>
            </w:r>
          </w:p>
          <w:p w14:paraId="27563842" w14:textId="07E03666" w:rsidR="007F78D9" w:rsidRPr="009B10C9" w:rsidRDefault="008D2CD9" w:rsidP="007F78D9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</w:t>
            </w:r>
            <w:r w:rsidR="007F78D9" w:rsidRPr="009B10C9">
              <w:rPr>
                <w:rFonts w:asciiTheme="majorBidi" w:hAnsiTheme="majorBidi" w:cstheme="majorBidi"/>
              </w:rPr>
              <w:t xml:space="preserve">rray1: </w:t>
            </w:r>
            <w:proofErr w:type="spellStart"/>
            <w:r w:rsidR="007F78D9" w:rsidRPr="009B10C9">
              <w:rPr>
                <w:rFonts w:asciiTheme="majorBidi" w:hAnsiTheme="majorBidi" w:cstheme="majorBidi"/>
              </w:rPr>
              <w:t>db</w:t>
            </w:r>
            <w:proofErr w:type="spellEnd"/>
            <w:r w:rsidR="007F78D9" w:rsidRPr="009B10C9">
              <w:rPr>
                <w:rFonts w:asciiTheme="majorBidi" w:hAnsiTheme="majorBidi" w:cstheme="majorBidi"/>
              </w:rPr>
              <w:t xml:space="preserve"> 9,7,6,6,5,4,4</w:t>
            </w:r>
          </w:p>
          <w:p w14:paraId="31B91358" w14:textId="1AB65AF0" w:rsidR="007F78D9" w:rsidRPr="009B10C9" w:rsidRDefault="008D2CD9" w:rsidP="007F78D9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</w:t>
            </w:r>
            <w:r w:rsidR="007F78D9" w:rsidRPr="009B10C9">
              <w:rPr>
                <w:rFonts w:asciiTheme="majorBidi" w:hAnsiTheme="majorBidi" w:cstheme="majorBidi"/>
              </w:rPr>
              <w:t xml:space="preserve">rray2: </w:t>
            </w:r>
            <w:proofErr w:type="spellStart"/>
            <w:r w:rsidR="007F78D9" w:rsidRPr="009B10C9">
              <w:rPr>
                <w:rFonts w:asciiTheme="majorBidi" w:hAnsiTheme="majorBidi" w:cstheme="majorBidi"/>
              </w:rPr>
              <w:t>db</w:t>
            </w:r>
            <w:proofErr w:type="spellEnd"/>
            <w:r w:rsidR="007F78D9" w:rsidRPr="009B10C9">
              <w:rPr>
                <w:rFonts w:asciiTheme="majorBidi" w:hAnsiTheme="majorBidi" w:cstheme="majorBidi"/>
              </w:rPr>
              <w:t xml:space="preserve"> 3,2,1,1</w:t>
            </w:r>
          </w:p>
          <w:p w14:paraId="2427E8DE" w14:textId="75808DFC" w:rsidR="007F78D9" w:rsidRPr="009B10C9" w:rsidRDefault="008D2CD9" w:rsidP="007F78D9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</w:t>
            </w:r>
            <w:r w:rsidR="007F78D9" w:rsidRPr="009B10C9">
              <w:rPr>
                <w:rFonts w:asciiTheme="majorBidi" w:hAnsiTheme="majorBidi" w:cstheme="majorBidi"/>
              </w:rPr>
              <w:t xml:space="preserve">ize1: </w:t>
            </w:r>
            <w:proofErr w:type="spellStart"/>
            <w:r w:rsidR="007F78D9" w:rsidRPr="009B10C9">
              <w:rPr>
                <w:rFonts w:asciiTheme="majorBidi" w:hAnsiTheme="majorBidi" w:cstheme="majorBidi"/>
              </w:rPr>
              <w:t>db</w:t>
            </w:r>
            <w:proofErr w:type="spellEnd"/>
            <w:r w:rsidR="007F78D9" w:rsidRPr="009B10C9">
              <w:rPr>
                <w:rFonts w:asciiTheme="majorBidi" w:hAnsiTheme="majorBidi" w:cstheme="majorBidi"/>
              </w:rPr>
              <w:t xml:space="preserve"> 7</w:t>
            </w:r>
          </w:p>
          <w:p w14:paraId="2A1D5495" w14:textId="636BB9DF" w:rsidR="007F78D9" w:rsidRPr="009B10C9" w:rsidRDefault="008D2CD9" w:rsidP="007F78D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</w:t>
            </w:r>
            <w:r w:rsidR="007F78D9" w:rsidRPr="009B10C9">
              <w:rPr>
                <w:rFonts w:asciiTheme="majorBidi" w:hAnsiTheme="majorBidi" w:cstheme="majorBidi"/>
              </w:rPr>
              <w:t xml:space="preserve">ize2: </w:t>
            </w:r>
            <w:proofErr w:type="spellStart"/>
            <w:r w:rsidR="00A90049">
              <w:rPr>
                <w:rFonts w:asciiTheme="majorBidi" w:hAnsiTheme="majorBidi" w:cstheme="majorBidi"/>
              </w:rPr>
              <w:t>d</w:t>
            </w:r>
            <w:r w:rsidR="00A90049">
              <w:t>b</w:t>
            </w:r>
            <w:proofErr w:type="spellEnd"/>
            <w:r w:rsidR="00A90049">
              <w:t xml:space="preserve"> </w:t>
            </w:r>
            <w:r w:rsidR="007F78D9" w:rsidRPr="009B10C9">
              <w:rPr>
                <w:rFonts w:asciiTheme="majorBidi" w:hAnsiTheme="majorBidi" w:cstheme="majorBidi"/>
              </w:rPr>
              <w:t>4</w:t>
            </w:r>
          </w:p>
          <w:p w14:paraId="424299FE" w14:textId="77777777" w:rsidR="007F78D9" w:rsidRDefault="007F78D9" w:rsidP="007F78D9">
            <w:pPr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0D585213" w14:textId="670682D2" w:rsidR="00773F92" w:rsidRPr="009B10C9" w:rsidRDefault="00773F92" w:rsidP="007F78D9">
      <w:pPr>
        <w:jc w:val="both"/>
        <w:rPr>
          <w:rFonts w:asciiTheme="majorBidi" w:hAnsiTheme="majorBidi" w:cstheme="majorBidi"/>
        </w:rPr>
      </w:pPr>
    </w:p>
    <w:sectPr w:rsidR="00773F92" w:rsidRPr="009B10C9"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680C6" w14:textId="77777777" w:rsidR="00255324" w:rsidRDefault="00255324">
      <w:r>
        <w:separator/>
      </w:r>
    </w:p>
  </w:endnote>
  <w:endnote w:type="continuationSeparator" w:id="0">
    <w:p w14:paraId="2A30464D" w14:textId="77777777" w:rsidR="00255324" w:rsidRDefault="00255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roman"/>
    <w:pitch w:val="variable"/>
  </w:font>
  <w:font w:name="Liberation Mono">
    <w:altName w:val="Calibri"/>
    <w:charset w:val="00"/>
    <w:family w:val="auto"/>
    <w:pitch w:val="variable"/>
  </w:font>
  <w:font w:name="Nimbus Mono L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6F8BC" w14:textId="6B8C8C96" w:rsidR="00DF2ED7" w:rsidRDefault="00DF2ED7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570441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570441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1E45A" w14:textId="77777777" w:rsidR="00255324" w:rsidRDefault="00255324">
      <w:r>
        <w:rPr>
          <w:color w:val="000000"/>
        </w:rPr>
        <w:separator/>
      </w:r>
    </w:p>
  </w:footnote>
  <w:footnote w:type="continuationSeparator" w:id="0">
    <w:p w14:paraId="31FC403A" w14:textId="77777777" w:rsidR="00255324" w:rsidRDefault="00255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A7AE8"/>
    <w:multiLevelType w:val="hybridMultilevel"/>
    <w:tmpl w:val="F260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93A20"/>
    <w:multiLevelType w:val="hybridMultilevel"/>
    <w:tmpl w:val="458A1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EB6"/>
    <w:rsid w:val="000166FC"/>
    <w:rsid w:val="00037030"/>
    <w:rsid w:val="00045060"/>
    <w:rsid w:val="00051E24"/>
    <w:rsid w:val="00056EF8"/>
    <w:rsid w:val="000879A7"/>
    <w:rsid w:val="00096B60"/>
    <w:rsid w:val="000C6127"/>
    <w:rsid w:val="00104D69"/>
    <w:rsid w:val="0015638A"/>
    <w:rsid w:val="00174A70"/>
    <w:rsid w:val="001B48E8"/>
    <w:rsid w:val="001E3545"/>
    <w:rsid w:val="00227506"/>
    <w:rsid w:val="002535BC"/>
    <w:rsid w:val="00255324"/>
    <w:rsid w:val="00281F1B"/>
    <w:rsid w:val="002A3441"/>
    <w:rsid w:val="002A4BC6"/>
    <w:rsid w:val="002C5EA9"/>
    <w:rsid w:val="002D7A7F"/>
    <w:rsid w:val="00306983"/>
    <w:rsid w:val="00307FA7"/>
    <w:rsid w:val="003100FF"/>
    <w:rsid w:val="003723EC"/>
    <w:rsid w:val="003F7E07"/>
    <w:rsid w:val="00422C63"/>
    <w:rsid w:val="00427D75"/>
    <w:rsid w:val="00432038"/>
    <w:rsid w:val="004517F0"/>
    <w:rsid w:val="00467B1A"/>
    <w:rsid w:val="00470D3D"/>
    <w:rsid w:val="0049275A"/>
    <w:rsid w:val="004A5703"/>
    <w:rsid w:val="004A7016"/>
    <w:rsid w:val="004B55B6"/>
    <w:rsid w:val="004C698D"/>
    <w:rsid w:val="004E5FC9"/>
    <w:rsid w:val="0050482F"/>
    <w:rsid w:val="005545D2"/>
    <w:rsid w:val="00570441"/>
    <w:rsid w:val="005767AE"/>
    <w:rsid w:val="00577E90"/>
    <w:rsid w:val="00585485"/>
    <w:rsid w:val="00594507"/>
    <w:rsid w:val="005D6505"/>
    <w:rsid w:val="005E3634"/>
    <w:rsid w:val="005F7431"/>
    <w:rsid w:val="00626A9F"/>
    <w:rsid w:val="00640F4C"/>
    <w:rsid w:val="0065547B"/>
    <w:rsid w:val="0069062F"/>
    <w:rsid w:val="006A28DD"/>
    <w:rsid w:val="006A44E9"/>
    <w:rsid w:val="006B0406"/>
    <w:rsid w:val="006D6BD9"/>
    <w:rsid w:val="006E65B1"/>
    <w:rsid w:val="006F1F21"/>
    <w:rsid w:val="0070035C"/>
    <w:rsid w:val="00700D55"/>
    <w:rsid w:val="007472B1"/>
    <w:rsid w:val="007703FF"/>
    <w:rsid w:val="00773F92"/>
    <w:rsid w:val="007749CC"/>
    <w:rsid w:val="007909AC"/>
    <w:rsid w:val="007B4E02"/>
    <w:rsid w:val="007D4BD8"/>
    <w:rsid w:val="007E5DC6"/>
    <w:rsid w:val="007E5EB6"/>
    <w:rsid w:val="007E7D6B"/>
    <w:rsid w:val="007F7204"/>
    <w:rsid w:val="007F78D9"/>
    <w:rsid w:val="00824408"/>
    <w:rsid w:val="00856C3F"/>
    <w:rsid w:val="00857EB8"/>
    <w:rsid w:val="0086171E"/>
    <w:rsid w:val="00871609"/>
    <w:rsid w:val="00872D9F"/>
    <w:rsid w:val="00893EEE"/>
    <w:rsid w:val="008A45A8"/>
    <w:rsid w:val="008D14E2"/>
    <w:rsid w:val="008D2CD9"/>
    <w:rsid w:val="008F352D"/>
    <w:rsid w:val="00903E33"/>
    <w:rsid w:val="00916D74"/>
    <w:rsid w:val="00933B14"/>
    <w:rsid w:val="00935FA0"/>
    <w:rsid w:val="00937EFA"/>
    <w:rsid w:val="00950A4F"/>
    <w:rsid w:val="00956D5D"/>
    <w:rsid w:val="009714BB"/>
    <w:rsid w:val="00976C0B"/>
    <w:rsid w:val="00977984"/>
    <w:rsid w:val="009A035B"/>
    <w:rsid w:val="009B10C9"/>
    <w:rsid w:val="009C62C8"/>
    <w:rsid w:val="009E79E4"/>
    <w:rsid w:val="009F2C0C"/>
    <w:rsid w:val="00A54CD6"/>
    <w:rsid w:val="00A64794"/>
    <w:rsid w:val="00A90049"/>
    <w:rsid w:val="00AA29EC"/>
    <w:rsid w:val="00AB73C1"/>
    <w:rsid w:val="00AD2529"/>
    <w:rsid w:val="00AD7687"/>
    <w:rsid w:val="00AE2C7B"/>
    <w:rsid w:val="00AF0206"/>
    <w:rsid w:val="00AF3675"/>
    <w:rsid w:val="00B13D24"/>
    <w:rsid w:val="00B363C9"/>
    <w:rsid w:val="00B50CD0"/>
    <w:rsid w:val="00B628AC"/>
    <w:rsid w:val="00B85965"/>
    <w:rsid w:val="00BF5044"/>
    <w:rsid w:val="00C036E0"/>
    <w:rsid w:val="00C14735"/>
    <w:rsid w:val="00C836C0"/>
    <w:rsid w:val="00D2332C"/>
    <w:rsid w:val="00D43794"/>
    <w:rsid w:val="00D46E07"/>
    <w:rsid w:val="00D503B1"/>
    <w:rsid w:val="00DC502B"/>
    <w:rsid w:val="00DC5A08"/>
    <w:rsid w:val="00DE0702"/>
    <w:rsid w:val="00DF190B"/>
    <w:rsid w:val="00DF2ED7"/>
    <w:rsid w:val="00DF5EE2"/>
    <w:rsid w:val="00E43CD6"/>
    <w:rsid w:val="00E73CED"/>
    <w:rsid w:val="00E9274A"/>
    <w:rsid w:val="00EB3045"/>
    <w:rsid w:val="00EB4822"/>
    <w:rsid w:val="00EE404C"/>
    <w:rsid w:val="00F25AB4"/>
    <w:rsid w:val="00F2674A"/>
    <w:rsid w:val="00F35DB0"/>
    <w:rsid w:val="00F41879"/>
    <w:rsid w:val="00F800FA"/>
    <w:rsid w:val="00F86269"/>
    <w:rsid w:val="00FB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5241"/>
  <w15:docId w15:val="{7F69800D-5DFC-48CC-93EC-B4593253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character" w:styleId="Emphasis">
    <w:name w:val="Emphasis"/>
    <w:rPr>
      <w:i/>
      <w:iCs/>
    </w:rPr>
  </w:style>
  <w:style w:type="character" w:customStyle="1" w:styleId="SourceText">
    <w:name w:val="Source Text"/>
    <w:rPr>
      <w:rFonts w:ascii="Liberation Mono" w:eastAsia="Nimbus Mono L" w:hAnsi="Liberation Mono" w:cs="Liberation Mono"/>
    </w:rPr>
  </w:style>
  <w:style w:type="paragraph" w:styleId="Title">
    <w:name w:val="Title"/>
    <w:basedOn w:val="Normal"/>
    <w:next w:val="Normal"/>
    <w:link w:val="TitleChar"/>
    <w:rsid w:val="004E5FC9"/>
    <w:pPr>
      <w:widowControl/>
      <w:suppressAutoHyphens w:val="0"/>
      <w:autoSpaceDN/>
      <w:contextualSpacing/>
      <w:textAlignment w:val="auto"/>
    </w:pPr>
    <w:rPr>
      <w:rFonts w:ascii="Calibri" w:eastAsia="Calibri" w:hAnsi="Calibri" w:cs="Calibri"/>
      <w:kern w:val="0"/>
      <w:sz w:val="56"/>
      <w:szCs w:val="56"/>
      <w:lang w:eastAsia="en-US" w:bidi="ar-SA"/>
    </w:rPr>
  </w:style>
  <w:style w:type="character" w:customStyle="1" w:styleId="TitleChar">
    <w:name w:val="Title Char"/>
    <w:basedOn w:val="DefaultParagraphFont"/>
    <w:link w:val="Title"/>
    <w:rsid w:val="004E5FC9"/>
    <w:rPr>
      <w:rFonts w:ascii="Calibri" w:eastAsia="Calibri" w:hAnsi="Calibri" w:cs="Calibri"/>
      <w:kern w:val="0"/>
      <w:sz w:val="56"/>
      <w:szCs w:val="56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4E5F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35BC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0C6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29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F2ED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F2ED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F2ED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F2ED7"/>
    <w:rPr>
      <w:rFonts w:cs="Mangal"/>
      <w:szCs w:val="21"/>
    </w:rPr>
  </w:style>
  <w:style w:type="paragraph" w:styleId="Revision">
    <w:name w:val="Revision"/>
    <w:hidden/>
    <w:uiPriority w:val="99"/>
    <w:semiHidden/>
    <w:rsid w:val="006D6BD9"/>
    <w:pPr>
      <w:widowControl/>
      <w:suppressAutoHyphens w:val="0"/>
      <w:autoSpaceDN/>
      <w:textAlignment w:val="auto"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BD9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BD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\\sandata\xeon\Fall%202018\Shakeel%20Zafar\MID%20COAL\Section-X\Q1%20or%20Q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B1CBE97-8F25-4B09-8E07-4B8B1019B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Shakeel</dc:creator>
  <cp:lastModifiedBy>atiq ue rehman</cp:lastModifiedBy>
  <cp:revision>70</cp:revision>
  <dcterms:created xsi:type="dcterms:W3CDTF">2018-10-25T18:04:00Z</dcterms:created>
  <dcterms:modified xsi:type="dcterms:W3CDTF">2018-10-26T08:32:00Z</dcterms:modified>
</cp:coreProperties>
</file>