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2FB" w:rsidRDefault="004402FB" w:rsidP="004402FB">
      <w:pPr>
        <w:spacing w:after="0"/>
        <w:ind w:right="1126"/>
        <w:jc w:val="right"/>
      </w:pPr>
      <w:r>
        <w:rPr>
          <w:rFonts w:ascii="Arial" w:eastAsia="Arial" w:hAnsi="Arial" w:cs="Arial"/>
          <w:sz w:val="32"/>
        </w:rPr>
        <w:t>National University of Computer and Emerging Sciences</w:t>
      </w:r>
    </w:p>
    <w:p w:rsidR="004402FB" w:rsidRDefault="004402FB" w:rsidP="004402FB">
      <w:pPr>
        <w:spacing w:after="9"/>
        <w:ind w:left="79"/>
        <w:jc w:val="center"/>
      </w:pPr>
    </w:p>
    <w:p w:rsidR="004402FB" w:rsidRDefault="004402FB" w:rsidP="004402FB">
      <w:pPr>
        <w:spacing w:after="0"/>
        <w:ind w:left="77"/>
        <w:jc w:val="center"/>
      </w:pPr>
      <w:r>
        <w:rPr>
          <w:noProof/>
        </w:rPr>
        <w:drawing>
          <wp:inline distT="0" distB="0" distL="0" distR="0">
            <wp:extent cx="1089025" cy="1057275"/>
            <wp:effectExtent l="0" t="0" r="0" b="9525"/>
            <wp:docPr id="20376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2FB" w:rsidRDefault="004402FB" w:rsidP="004402FB">
      <w:pPr>
        <w:spacing w:after="22"/>
        <w:ind w:left="79"/>
        <w:jc w:val="center"/>
      </w:pPr>
    </w:p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17"/>
      </w:pPr>
    </w:p>
    <w:p w:rsidR="004402FB" w:rsidRDefault="004402FB" w:rsidP="004402FB">
      <w:pPr>
        <w:spacing w:after="152"/>
        <w:ind w:left="79"/>
        <w:jc w:val="center"/>
      </w:pPr>
    </w:p>
    <w:p w:rsidR="004402FB" w:rsidRDefault="004402FB" w:rsidP="004402FB">
      <w:pPr>
        <w:pStyle w:val="Heading1"/>
      </w:pPr>
      <w:r>
        <w:t xml:space="preserve">Lab Manual </w:t>
      </w:r>
      <w:r w:rsidR="00EF573B">
        <w:t>11</w:t>
      </w:r>
    </w:p>
    <w:p w:rsidR="004402FB" w:rsidRDefault="004402FB" w:rsidP="004402FB">
      <w:pPr>
        <w:spacing w:after="0"/>
        <w:ind w:left="2821"/>
      </w:pPr>
      <w:r>
        <w:rPr>
          <w:rFonts w:ascii="Arial" w:eastAsia="Arial" w:hAnsi="Arial" w:cs="Arial"/>
          <w:b/>
          <w:sz w:val="36"/>
        </w:rPr>
        <w:t>SE3003 – Web Engineering</w:t>
      </w:r>
    </w:p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22"/>
        <w:ind w:left="79"/>
        <w:jc w:val="center"/>
      </w:pPr>
    </w:p>
    <w:p w:rsidR="004402FB" w:rsidRDefault="004402FB" w:rsidP="004402FB">
      <w:pPr>
        <w:spacing w:after="0"/>
        <w:ind w:left="79"/>
        <w:jc w:val="center"/>
      </w:pPr>
    </w:p>
    <w:tbl>
      <w:tblPr>
        <w:tblStyle w:val="TableGrid"/>
        <w:tblW w:w="6898" w:type="dxa"/>
        <w:tblInd w:w="1406" w:type="dxa"/>
        <w:tblCellMar>
          <w:top w:w="61" w:type="dxa"/>
          <w:left w:w="55" w:type="dxa"/>
          <w:right w:w="115" w:type="dxa"/>
        </w:tblCellMar>
        <w:tblLook w:val="04A0"/>
      </w:tblPr>
      <w:tblGrid>
        <w:gridCol w:w="3592"/>
        <w:gridCol w:w="3306"/>
      </w:tblGrid>
      <w:tr w:rsidR="004402FB" w:rsidTr="004402FB">
        <w:trPr>
          <w:trHeight w:val="39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 Instructor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Sir Mudassir </w:t>
            </w:r>
          </w:p>
        </w:tc>
      </w:tr>
      <w:tr w:rsidR="004402FB" w:rsidTr="004402FB">
        <w:trPr>
          <w:trHeight w:val="661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Instructor(s)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7C0276">
            <w:pPr>
              <w:spacing w:line="240" w:lineRule="auto"/>
              <w:ind w:right="396"/>
            </w:pPr>
            <w:r>
              <w:rPr>
                <w:rFonts w:ascii="Times New Roman" w:eastAsia="Times New Roman" w:hAnsi="Times New Roman" w:cs="Times New Roman"/>
                <w:sz w:val="24"/>
              </w:rPr>
              <w:t>Saba Tariq</w:t>
            </w:r>
          </w:p>
        </w:tc>
      </w:tr>
      <w:tr w:rsidR="004402FB" w:rsidTr="004402FB">
        <w:trPr>
          <w:trHeight w:val="38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Section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BSE 6</w:t>
            </w:r>
            <w:r w:rsidR="007C0276"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4402FB" w:rsidTr="004402FB">
        <w:trPr>
          <w:trHeight w:val="39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Semester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Spring 2024</w:t>
            </w:r>
          </w:p>
        </w:tc>
      </w:tr>
    </w:tbl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17"/>
        <w:ind w:left="79"/>
        <w:jc w:val="center"/>
      </w:pPr>
    </w:p>
    <w:p w:rsidR="004402FB" w:rsidRDefault="004402FB" w:rsidP="004402FB">
      <w:pPr>
        <w:spacing w:after="17"/>
      </w:pPr>
    </w:p>
    <w:p w:rsidR="004402FB" w:rsidRDefault="004402FB" w:rsidP="004402FB">
      <w:pPr>
        <w:spacing w:after="20"/>
        <w:ind w:left="23" w:right="2" w:hanging="10"/>
        <w:jc w:val="center"/>
      </w:pPr>
      <w:r>
        <w:rPr>
          <w:rFonts w:ascii="Arial" w:eastAsia="Arial" w:hAnsi="Arial" w:cs="Arial"/>
        </w:rPr>
        <w:t xml:space="preserve">Department of Computer Science </w:t>
      </w:r>
    </w:p>
    <w:p w:rsidR="004402FB" w:rsidRDefault="004402FB" w:rsidP="004402FB">
      <w:pPr>
        <w:spacing w:after="20"/>
        <w:ind w:left="23" w:hanging="10"/>
        <w:jc w:val="center"/>
      </w:pPr>
      <w:r>
        <w:rPr>
          <w:rFonts w:ascii="Arial" w:eastAsia="Arial" w:hAnsi="Arial" w:cs="Arial"/>
        </w:rPr>
        <w:t xml:space="preserve">FAST-NU, Lahore, Pakistan </w:t>
      </w:r>
    </w:p>
    <w:p w:rsidR="004402FB" w:rsidRDefault="004402FB" w:rsidP="004402FB">
      <w:pPr>
        <w:spacing w:after="147"/>
        <w:ind w:left="79"/>
        <w:jc w:val="center"/>
      </w:pPr>
    </w:p>
    <w:p w:rsidR="004402FB" w:rsidRDefault="004402FB" w:rsidP="004402FB">
      <w:pPr>
        <w:spacing w:after="0"/>
        <w:ind w:left="108"/>
        <w:jc w:val="center"/>
      </w:pPr>
    </w:p>
    <w:p w:rsidR="004402FB" w:rsidRDefault="004402FB" w:rsidP="004402FB">
      <w:pPr>
        <w:spacing w:after="0"/>
        <w:ind w:left="108"/>
        <w:jc w:val="center"/>
      </w:pPr>
    </w:p>
    <w:p w:rsidR="004402FB" w:rsidRDefault="004402FB" w:rsidP="004402FB">
      <w:pPr>
        <w:spacing w:after="0"/>
        <w:ind w:left="108"/>
        <w:jc w:val="center"/>
      </w:pPr>
    </w:p>
    <w:p w:rsidR="004402FB" w:rsidRDefault="004402FB" w:rsidP="004402FB">
      <w:pPr>
        <w:spacing w:after="0"/>
        <w:ind w:left="108"/>
        <w:jc w:val="center"/>
      </w:pPr>
    </w:p>
    <w:p w:rsidR="004402FB" w:rsidRDefault="004402FB" w:rsidP="004402FB">
      <w:pPr>
        <w:spacing w:after="0"/>
        <w:ind w:left="108"/>
        <w:jc w:val="center"/>
      </w:pPr>
    </w:p>
    <w:p w:rsidR="004402FB" w:rsidRDefault="004402FB" w:rsidP="004402FB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Theme="minorEastAsia" w:hAnsi="Times New Roman" w:cs="Times New Roman"/>
          <w:color w:val="auto"/>
          <w:kern w:val="0"/>
          <w:sz w:val="24"/>
          <w:szCs w:val="24"/>
        </w:rPr>
        <w:br w:type="page"/>
      </w:r>
    </w:p>
    <w:p w:rsidR="004402FB" w:rsidRDefault="004402FB" w:rsidP="004402FB">
      <w:pPr>
        <w:pStyle w:val="Heading2"/>
      </w:pPr>
      <w:r>
        <w:lastRenderedPageBreak/>
        <w:t xml:space="preserve">Lab Manual </w:t>
      </w:r>
      <w:r w:rsidR="006B18D7">
        <w:t xml:space="preserve">11 – express, </w:t>
      </w:r>
      <w:proofErr w:type="spellStart"/>
      <w:r w:rsidR="006B18D7">
        <w:t>nodemailer</w:t>
      </w:r>
      <w:proofErr w:type="spellEnd"/>
    </w:p>
    <w:p w:rsidR="004402FB" w:rsidRDefault="004402FB" w:rsidP="004402FB"/>
    <w:p w:rsidR="00040E84" w:rsidRPr="00040E84" w:rsidRDefault="00040E84" w:rsidP="00040E84">
      <w:pPr>
        <w:rPr>
          <w:b/>
        </w:rPr>
      </w:pPr>
      <w:r w:rsidRPr="00040E84">
        <w:rPr>
          <w:b/>
        </w:rPr>
        <w:t>Question 1:</w:t>
      </w:r>
    </w:p>
    <w:p w:rsidR="00040E84" w:rsidRPr="00040E84" w:rsidRDefault="00040E84" w:rsidP="00040E84">
      <w:r w:rsidRPr="00040E84">
        <w:t>Implement a modular routing system in an Express.js application for managing products. Create a separate router module (</w:t>
      </w:r>
      <w:r w:rsidRPr="00040E84">
        <w:rPr>
          <w:b/>
          <w:bCs/>
        </w:rPr>
        <w:t>productsRouter.js</w:t>
      </w:r>
      <w:r w:rsidRPr="00040E84">
        <w:t xml:space="preserve">) that handles CRUD (Create, Read, Update, </w:t>
      </w:r>
      <w:proofErr w:type="gramStart"/>
      <w:r w:rsidRPr="00040E84">
        <w:t>Delete</w:t>
      </w:r>
      <w:proofErr w:type="gramEnd"/>
      <w:r w:rsidRPr="00040E84">
        <w:t>) operations for products. The routes should include the following functionalities:</w:t>
      </w:r>
    </w:p>
    <w:p w:rsidR="00040E84" w:rsidRPr="00040E84" w:rsidRDefault="00040E84" w:rsidP="00040E84">
      <w:pPr>
        <w:numPr>
          <w:ilvl w:val="0"/>
          <w:numId w:val="13"/>
        </w:numPr>
      </w:pPr>
      <w:r w:rsidRPr="00040E84">
        <w:rPr>
          <w:b/>
          <w:bCs/>
        </w:rPr>
        <w:t>GET /products:</w:t>
      </w:r>
      <w:r w:rsidRPr="00040E84">
        <w:t xml:space="preserve"> Retrieve a list of all products.</w:t>
      </w:r>
    </w:p>
    <w:p w:rsidR="00040E84" w:rsidRPr="00040E84" w:rsidRDefault="00040E84" w:rsidP="00040E84">
      <w:pPr>
        <w:numPr>
          <w:ilvl w:val="0"/>
          <w:numId w:val="13"/>
        </w:numPr>
      </w:pPr>
      <w:r w:rsidRPr="00040E84">
        <w:rPr>
          <w:b/>
          <w:bCs/>
        </w:rPr>
        <w:t>GET /products/</w:t>
      </w:r>
      <w:proofErr w:type="gramStart"/>
      <w:r w:rsidRPr="00040E84">
        <w:rPr>
          <w:b/>
          <w:bCs/>
        </w:rPr>
        <w:t>:id</w:t>
      </w:r>
      <w:proofErr w:type="gramEnd"/>
      <w:r w:rsidRPr="00040E84">
        <w:rPr>
          <w:b/>
          <w:bCs/>
        </w:rPr>
        <w:t>:</w:t>
      </w:r>
      <w:r w:rsidRPr="00040E84">
        <w:t xml:space="preserve"> Retrieve a specific product by ID.</w:t>
      </w:r>
    </w:p>
    <w:p w:rsidR="00040E84" w:rsidRPr="00040E84" w:rsidRDefault="00040E84" w:rsidP="00040E84">
      <w:pPr>
        <w:numPr>
          <w:ilvl w:val="0"/>
          <w:numId w:val="13"/>
        </w:numPr>
      </w:pPr>
      <w:r w:rsidRPr="00040E84">
        <w:rPr>
          <w:b/>
          <w:bCs/>
        </w:rPr>
        <w:t>POST /products:</w:t>
      </w:r>
      <w:r w:rsidRPr="00040E84">
        <w:t xml:space="preserve"> Create a new product.</w:t>
      </w:r>
    </w:p>
    <w:p w:rsidR="00040E84" w:rsidRPr="00040E84" w:rsidRDefault="00040E84" w:rsidP="00040E84">
      <w:pPr>
        <w:numPr>
          <w:ilvl w:val="0"/>
          <w:numId w:val="13"/>
        </w:numPr>
      </w:pPr>
      <w:r w:rsidRPr="00040E84">
        <w:rPr>
          <w:b/>
          <w:bCs/>
        </w:rPr>
        <w:t>PUT /products/</w:t>
      </w:r>
      <w:proofErr w:type="gramStart"/>
      <w:r w:rsidRPr="00040E84">
        <w:rPr>
          <w:b/>
          <w:bCs/>
        </w:rPr>
        <w:t>:id</w:t>
      </w:r>
      <w:proofErr w:type="gramEnd"/>
      <w:r w:rsidRPr="00040E84">
        <w:rPr>
          <w:b/>
          <w:bCs/>
        </w:rPr>
        <w:t>:</w:t>
      </w:r>
      <w:r w:rsidRPr="00040E84">
        <w:t xml:space="preserve"> Update an existing product by ID.</w:t>
      </w:r>
    </w:p>
    <w:p w:rsidR="00040E84" w:rsidRPr="00040E84" w:rsidRDefault="00040E84" w:rsidP="00040E84">
      <w:pPr>
        <w:numPr>
          <w:ilvl w:val="0"/>
          <w:numId w:val="13"/>
        </w:numPr>
      </w:pPr>
      <w:r w:rsidRPr="00040E84">
        <w:rPr>
          <w:b/>
          <w:bCs/>
        </w:rPr>
        <w:t>DELETE /products/</w:t>
      </w:r>
      <w:proofErr w:type="gramStart"/>
      <w:r w:rsidRPr="00040E84">
        <w:rPr>
          <w:b/>
          <w:bCs/>
        </w:rPr>
        <w:t>:id</w:t>
      </w:r>
      <w:proofErr w:type="gramEnd"/>
      <w:r w:rsidRPr="00040E84">
        <w:rPr>
          <w:b/>
          <w:bCs/>
        </w:rPr>
        <w:t>:</w:t>
      </w:r>
      <w:r w:rsidRPr="00040E84">
        <w:t xml:space="preserve"> Delete a product by ID.</w:t>
      </w:r>
    </w:p>
    <w:p w:rsidR="00040E84" w:rsidRDefault="00040E84" w:rsidP="00040E84">
      <w:r w:rsidRPr="00040E84">
        <w:t xml:space="preserve">In </w:t>
      </w:r>
      <w:r w:rsidRPr="00040E84">
        <w:rPr>
          <w:b/>
          <w:bCs/>
        </w:rPr>
        <w:t>productsRouter.js</w:t>
      </w:r>
      <w:r w:rsidRPr="00040E84">
        <w:t xml:space="preserve">, use </w:t>
      </w:r>
      <w:proofErr w:type="spellStart"/>
      <w:proofErr w:type="gramStart"/>
      <w:r w:rsidRPr="00040E84">
        <w:rPr>
          <w:b/>
          <w:bCs/>
        </w:rPr>
        <w:t>express.Router</w:t>
      </w:r>
      <w:proofErr w:type="spellEnd"/>
      <w:r w:rsidRPr="00040E84">
        <w:rPr>
          <w:b/>
          <w:bCs/>
        </w:rPr>
        <w:t>(</w:t>
      </w:r>
      <w:proofErr w:type="gramEnd"/>
      <w:r w:rsidRPr="00040E84">
        <w:rPr>
          <w:b/>
          <w:bCs/>
        </w:rPr>
        <w:t>)</w:t>
      </w:r>
      <w:r w:rsidRPr="00040E84">
        <w:t xml:space="preserve"> to define these routes and integrate the router module into the main Express application (</w:t>
      </w:r>
      <w:r w:rsidRPr="00040E84">
        <w:rPr>
          <w:b/>
          <w:bCs/>
        </w:rPr>
        <w:t>app.js</w:t>
      </w:r>
      <w:r w:rsidRPr="00040E84">
        <w:t>). Implement basic in-memory storage for products (an array of objects) to simulate database interactions for this exercise.</w:t>
      </w:r>
    </w:p>
    <w:p w:rsidR="00040E84" w:rsidRPr="00040E84" w:rsidRDefault="00040E84" w:rsidP="00040E84">
      <w:r w:rsidRPr="00040E84">
        <w:rPr>
          <w:b/>
          <w:bCs/>
        </w:rPr>
        <w:t>Guidelines:</w:t>
      </w:r>
    </w:p>
    <w:p w:rsidR="00040E84" w:rsidRPr="00040E84" w:rsidRDefault="00040E84" w:rsidP="00040E84">
      <w:pPr>
        <w:numPr>
          <w:ilvl w:val="0"/>
          <w:numId w:val="14"/>
        </w:numPr>
      </w:pPr>
      <w:r w:rsidRPr="00040E84">
        <w:t xml:space="preserve">Create </w:t>
      </w:r>
      <w:r w:rsidRPr="00040E84">
        <w:rPr>
          <w:b/>
          <w:bCs/>
        </w:rPr>
        <w:t>productsRouter.js</w:t>
      </w:r>
      <w:r w:rsidRPr="00040E84">
        <w:t xml:space="preserve"> with route handlers for each CRUD operation using </w:t>
      </w:r>
      <w:proofErr w:type="spellStart"/>
      <w:proofErr w:type="gramStart"/>
      <w:r w:rsidRPr="00040E84">
        <w:rPr>
          <w:b/>
          <w:bCs/>
        </w:rPr>
        <w:t>express.Router</w:t>
      </w:r>
      <w:proofErr w:type="spellEnd"/>
      <w:r w:rsidRPr="00040E84">
        <w:rPr>
          <w:b/>
          <w:bCs/>
        </w:rPr>
        <w:t>(</w:t>
      </w:r>
      <w:proofErr w:type="gramEnd"/>
      <w:r w:rsidRPr="00040E84">
        <w:rPr>
          <w:b/>
          <w:bCs/>
        </w:rPr>
        <w:t>)</w:t>
      </w:r>
      <w:r w:rsidRPr="00040E84">
        <w:t>.</w:t>
      </w:r>
    </w:p>
    <w:p w:rsidR="00040E84" w:rsidRPr="00040E84" w:rsidRDefault="00040E84" w:rsidP="00040E84">
      <w:pPr>
        <w:numPr>
          <w:ilvl w:val="0"/>
          <w:numId w:val="14"/>
        </w:numPr>
      </w:pPr>
      <w:r w:rsidRPr="00040E84">
        <w:t xml:space="preserve">Define appropriate request handlers (e.g., </w:t>
      </w:r>
      <w:proofErr w:type="spellStart"/>
      <w:r w:rsidRPr="00040E84">
        <w:rPr>
          <w:b/>
          <w:bCs/>
        </w:rPr>
        <w:t>getProducts</w:t>
      </w:r>
      <w:proofErr w:type="spellEnd"/>
      <w:r w:rsidRPr="00040E84">
        <w:t xml:space="preserve">, </w:t>
      </w:r>
      <w:proofErr w:type="spellStart"/>
      <w:r w:rsidRPr="00040E84">
        <w:rPr>
          <w:b/>
          <w:bCs/>
        </w:rPr>
        <w:t>getProductById</w:t>
      </w:r>
      <w:proofErr w:type="spellEnd"/>
      <w:r w:rsidRPr="00040E84">
        <w:t xml:space="preserve">, </w:t>
      </w:r>
      <w:proofErr w:type="spellStart"/>
      <w:r w:rsidRPr="00040E84">
        <w:rPr>
          <w:b/>
          <w:bCs/>
        </w:rPr>
        <w:t>createProduct</w:t>
      </w:r>
      <w:proofErr w:type="spellEnd"/>
      <w:r w:rsidRPr="00040E84">
        <w:t xml:space="preserve">, </w:t>
      </w:r>
      <w:proofErr w:type="spellStart"/>
      <w:r w:rsidRPr="00040E84">
        <w:rPr>
          <w:b/>
          <w:bCs/>
        </w:rPr>
        <w:t>updateProduct</w:t>
      </w:r>
      <w:proofErr w:type="spellEnd"/>
      <w:r w:rsidRPr="00040E84">
        <w:t xml:space="preserve">, </w:t>
      </w:r>
      <w:proofErr w:type="spellStart"/>
      <w:r w:rsidRPr="00040E84">
        <w:rPr>
          <w:b/>
          <w:bCs/>
        </w:rPr>
        <w:t>deleteProduct</w:t>
      </w:r>
      <w:proofErr w:type="spellEnd"/>
      <w:r w:rsidRPr="00040E84">
        <w:t xml:space="preserve">) in </w:t>
      </w:r>
      <w:r w:rsidRPr="00040E84">
        <w:rPr>
          <w:b/>
          <w:bCs/>
        </w:rPr>
        <w:t>productsRouter.js</w:t>
      </w:r>
      <w:r w:rsidRPr="00040E84">
        <w:t>.</w:t>
      </w:r>
    </w:p>
    <w:p w:rsidR="00040E84" w:rsidRPr="00040E84" w:rsidRDefault="00040E84" w:rsidP="00040E84">
      <w:pPr>
        <w:numPr>
          <w:ilvl w:val="0"/>
          <w:numId w:val="14"/>
        </w:numPr>
      </w:pPr>
      <w:r w:rsidRPr="00040E84">
        <w:t>Implement route logic to interact with in-memory storage (e.g., an array) for managing products.</w:t>
      </w:r>
    </w:p>
    <w:p w:rsidR="00040E84" w:rsidRDefault="00040E84" w:rsidP="00040E84">
      <w:pPr>
        <w:numPr>
          <w:ilvl w:val="0"/>
          <w:numId w:val="14"/>
        </w:numPr>
      </w:pPr>
      <w:r w:rsidRPr="00040E84">
        <w:t xml:space="preserve">Import and use </w:t>
      </w:r>
      <w:proofErr w:type="spellStart"/>
      <w:r w:rsidRPr="00040E84">
        <w:rPr>
          <w:b/>
          <w:bCs/>
        </w:rPr>
        <w:t>productsRouter</w:t>
      </w:r>
      <w:proofErr w:type="spellEnd"/>
      <w:r w:rsidRPr="00040E84">
        <w:t xml:space="preserve"> in </w:t>
      </w:r>
      <w:r w:rsidRPr="00040E84">
        <w:rPr>
          <w:b/>
          <w:bCs/>
        </w:rPr>
        <w:t>app.js</w:t>
      </w:r>
      <w:r w:rsidRPr="00040E84">
        <w:t xml:space="preserve"> using </w:t>
      </w:r>
      <w:proofErr w:type="spellStart"/>
      <w:proofErr w:type="gramStart"/>
      <w:r w:rsidRPr="00040E84">
        <w:rPr>
          <w:b/>
          <w:bCs/>
        </w:rPr>
        <w:t>app.use</w:t>
      </w:r>
      <w:proofErr w:type="spellEnd"/>
      <w:r w:rsidRPr="00040E84">
        <w:rPr>
          <w:b/>
          <w:bCs/>
        </w:rPr>
        <w:t>(</w:t>
      </w:r>
      <w:proofErr w:type="gramEnd"/>
      <w:r w:rsidRPr="00040E84">
        <w:rPr>
          <w:b/>
          <w:bCs/>
        </w:rPr>
        <w:t xml:space="preserve">'/products', </w:t>
      </w:r>
      <w:proofErr w:type="spellStart"/>
      <w:r w:rsidRPr="00040E84">
        <w:rPr>
          <w:b/>
          <w:bCs/>
        </w:rPr>
        <w:t>productsRouter</w:t>
      </w:r>
      <w:proofErr w:type="spellEnd"/>
      <w:r w:rsidRPr="00040E84">
        <w:rPr>
          <w:b/>
          <w:bCs/>
        </w:rPr>
        <w:t>)</w:t>
      </w:r>
      <w:r w:rsidRPr="00040E84">
        <w:t xml:space="preserve"> to mount the router under the </w:t>
      </w:r>
      <w:r w:rsidRPr="00040E84">
        <w:rPr>
          <w:b/>
          <w:bCs/>
        </w:rPr>
        <w:t>/products</w:t>
      </w:r>
      <w:r w:rsidRPr="00040E84">
        <w:t xml:space="preserve"> path.</w:t>
      </w:r>
    </w:p>
    <w:p w:rsidR="00040E84" w:rsidRDefault="00040E84" w:rsidP="00040E84">
      <w:pPr>
        <w:rPr>
          <w:b/>
        </w:rPr>
      </w:pPr>
      <w:r w:rsidRPr="00040E84">
        <w:rPr>
          <w:b/>
        </w:rPr>
        <w:t>Question 2:</w:t>
      </w:r>
    </w:p>
    <w:p w:rsidR="00040E84" w:rsidRDefault="00040E84" w:rsidP="00040E84">
      <w:r w:rsidRPr="00040E84">
        <w:t xml:space="preserve">Implement a Node.js function using </w:t>
      </w:r>
      <w:proofErr w:type="spellStart"/>
      <w:r w:rsidRPr="00040E84">
        <w:t>Nodemailer</w:t>
      </w:r>
      <w:proofErr w:type="spellEnd"/>
      <w:r w:rsidRPr="00040E84">
        <w:t xml:space="preserve"> to send an email notification programmatically. Assume that you want to send a basic text-based email using a Gmail account. Please provide the necessary code to set up </w:t>
      </w:r>
      <w:proofErr w:type="spellStart"/>
      <w:r w:rsidRPr="00040E84">
        <w:t>Nodemailer</w:t>
      </w:r>
      <w:proofErr w:type="spellEnd"/>
      <w:r w:rsidRPr="00040E84">
        <w:t>, configure the email transport with your Gmail credentials, and send a sample email message to a specified recipient.</w:t>
      </w:r>
    </w:p>
    <w:p w:rsidR="00040E84" w:rsidRPr="00040E84" w:rsidRDefault="00040E84" w:rsidP="00040E84">
      <w:pPr>
        <w:rPr>
          <w:b/>
        </w:rPr>
      </w:pPr>
      <w:r w:rsidRPr="00040E84">
        <w:rPr>
          <w:b/>
          <w:bCs/>
        </w:rPr>
        <w:t>Guidelines:</w:t>
      </w:r>
    </w:p>
    <w:p w:rsidR="00040E84" w:rsidRPr="00040E84" w:rsidRDefault="00040E84" w:rsidP="00040E84">
      <w:pPr>
        <w:numPr>
          <w:ilvl w:val="0"/>
          <w:numId w:val="15"/>
        </w:numPr>
      </w:pPr>
      <w:r w:rsidRPr="00040E84">
        <w:t xml:space="preserve">Install </w:t>
      </w:r>
      <w:proofErr w:type="spellStart"/>
      <w:r w:rsidRPr="00040E84">
        <w:t>Nodemailer</w:t>
      </w:r>
      <w:proofErr w:type="spellEnd"/>
      <w:r w:rsidRPr="00040E84">
        <w:t xml:space="preserve"> using </w:t>
      </w:r>
      <w:proofErr w:type="spellStart"/>
      <w:r w:rsidRPr="00040E84">
        <w:t>npm</w:t>
      </w:r>
      <w:proofErr w:type="spellEnd"/>
      <w:r w:rsidRPr="00040E84">
        <w:t xml:space="preserve"> (</w:t>
      </w:r>
      <w:proofErr w:type="spellStart"/>
      <w:r w:rsidRPr="00040E84">
        <w:rPr>
          <w:bCs/>
        </w:rPr>
        <w:t>npm</w:t>
      </w:r>
      <w:proofErr w:type="spellEnd"/>
      <w:r w:rsidRPr="00040E84">
        <w:rPr>
          <w:bCs/>
        </w:rPr>
        <w:t xml:space="preserve"> install </w:t>
      </w:r>
      <w:proofErr w:type="spellStart"/>
      <w:r w:rsidRPr="00040E84">
        <w:rPr>
          <w:bCs/>
        </w:rPr>
        <w:t>nodemailer</w:t>
      </w:r>
      <w:proofErr w:type="spellEnd"/>
      <w:r w:rsidRPr="00040E84">
        <w:t>) and import it into your Node.js script.</w:t>
      </w:r>
    </w:p>
    <w:p w:rsidR="00040E84" w:rsidRPr="00040E84" w:rsidRDefault="00040E84" w:rsidP="00040E84">
      <w:pPr>
        <w:numPr>
          <w:ilvl w:val="0"/>
          <w:numId w:val="15"/>
        </w:numPr>
      </w:pPr>
      <w:r w:rsidRPr="00040E84">
        <w:t xml:space="preserve">Configure a </w:t>
      </w:r>
      <w:proofErr w:type="spellStart"/>
      <w:r w:rsidRPr="00040E84">
        <w:t>Nodemailer</w:t>
      </w:r>
      <w:proofErr w:type="spellEnd"/>
      <w:r w:rsidRPr="00040E84">
        <w:t xml:space="preserve"> transporter to use Gmail SMTP for sending emails.</w:t>
      </w:r>
    </w:p>
    <w:p w:rsidR="00040E84" w:rsidRPr="00040E84" w:rsidRDefault="00040E84" w:rsidP="00040E84">
      <w:pPr>
        <w:numPr>
          <w:ilvl w:val="0"/>
          <w:numId w:val="15"/>
        </w:numPr>
      </w:pPr>
      <w:r w:rsidRPr="00040E84">
        <w:t>Implement a function (</w:t>
      </w:r>
      <w:proofErr w:type="spellStart"/>
      <w:r w:rsidRPr="00040E84">
        <w:rPr>
          <w:bCs/>
        </w:rPr>
        <w:t>sendEmail</w:t>
      </w:r>
      <w:proofErr w:type="spellEnd"/>
      <w:r w:rsidRPr="00040E84">
        <w:t xml:space="preserve">) that takes parameters for the recipient's email address, subject, and message body, and uses </w:t>
      </w:r>
      <w:proofErr w:type="spellStart"/>
      <w:r w:rsidRPr="00040E84">
        <w:t>Nodemailer</w:t>
      </w:r>
      <w:proofErr w:type="spellEnd"/>
      <w:r w:rsidRPr="00040E84">
        <w:t xml:space="preserve"> to send the email.</w:t>
      </w:r>
    </w:p>
    <w:p w:rsidR="00040E84" w:rsidRPr="00040E84" w:rsidRDefault="00040E84" w:rsidP="00040E84">
      <w:pPr>
        <w:numPr>
          <w:ilvl w:val="0"/>
          <w:numId w:val="15"/>
        </w:numPr>
      </w:pPr>
      <w:r w:rsidRPr="00040E84">
        <w:t>Use environment variables or securely manage your Gmail credentials (username and password) to authenticate with the Gmail SMTP server.</w:t>
      </w:r>
    </w:p>
    <w:p w:rsidR="00040E84" w:rsidRPr="00040E84" w:rsidRDefault="00040E84" w:rsidP="00040E84">
      <w:pPr>
        <w:numPr>
          <w:ilvl w:val="0"/>
          <w:numId w:val="15"/>
        </w:numPr>
      </w:pPr>
      <w:r w:rsidRPr="00040E84">
        <w:t>Include error handling to log any errors that occur during email sending.</w:t>
      </w:r>
    </w:p>
    <w:p w:rsidR="00040E84" w:rsidRPr="00040E84" w:rsidRDefault="00040E84" w:rsidP="00040E84">
      <w:pPr>
        <w:numPr>
          <w:ilvl w:val="0"/>
          <w:numId w:val="15"/>
        </w:numPr>
      </w:pPr>
      <w:r w:rsidRPr="00040E84">
        <w:lastRenderedPageBreak/>
        <w:t xml:space="preserve">Provide a code example demonstrating the implementation of the </w:t>
      </w:r>
      <w:proofErr w:type="spellStart"/>
      <w:r w:rsidRPr="00040E84">
        <w:rPr>
          <w:bCs/>
        </w:rPr>
        <w:t>sendEmail</w:t>
      </w:r>
      <w:proofErr w:type="spellEnd"/>
      <w:r w:rsidRPr="00040E84">
        <w:t xml:space="preserve"> function, including setting up </w:t>
      </w:r>
      <w:proofErr w:type="spellStart"/>
      <w:r w:rsidRPr="00040E84">
        <w:t>Nodemailer</w:t>
      </w:r>
      <w:proofErr w:type="spellEnd"/>
      <w:r w:rsidRPr="00040E84">
        <w:t xml:space="preserve"> and using it to send a sample email.</w:t>
      </w:r>
    </w:p>
    <w:p w:rsidR="00040E84" w:rsidRPr="00040E84" w:rsidRDefault="00040E84" w:rsidP="00040E84">
      <w:pPr>
        <w:rPr>
          <w:b/>
        </w:rPr>
      </w:pPr>
    </w:p>
    <w:p w:rsidR="00040E84" w:rsidRPr="00040E84" w:rsidRDefault="00040E84" w:rsidP="00040E84"/>
    <w:p w:rsidR="00B02B67" w:rsidRDefault="00B02B67"/>
    <w:sectPr w:rsidR="00B02B67" w:rsidSect="00FB35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E319F"/>
    <w:multiLevelType w:val="hybridMultilevel"/>
    <w:tmpl w:val="6DF4C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36FC5"/>
    <w:multiLevelType w:val="multilevel"/>
    <w:tmpl w:val="6D8048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C0485C"/>
    <w:multiLevelType w:val="multilevel"/>
    <w:tmpl w:val="8138B6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BD5195"/>
    <w:multiLevelType w:val="multilevel"/>
    <w:tmpl w:val="EE2C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BA795A"/>
    <w:multiLevelType w:val="hybridMultilevel"/>
    <w:tmpl w:val="6DF4C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9C4236"/>
    <w:multiLevelType w:val="hybridMultilevel"/>
    <w:tmpl w:val="BFF48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F804C7"/>
    <w:multiLevelType w:val="hybridMultilevel"/>
    <w:tmpl w:val="E7B23E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201D2A"/>
    <w:multiLevelType w:val="hybridMultilevel"/>
    <w:tmpl w:val="FF6ED3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D1019C"/>
    <w:multiLevelType w:val="multilevel"/>
    <w:tmpl w:val="BC74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174670"/>
    <w:multiLevelType w:val="multilevel"/>
    <w:tmpl w:val="AC5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376647"/>
    <w:multiLevelType w:val="multilevel"/>
    <w:tmpl w:val="F0C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9F10C9C"/>
    <w:multiLevelType w:val="multilevel"/>
    <w:tmpl w:val="DDB2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5F87698"/>
    <w:multiLevelType w:val="multilevel"/>
    <w:tmpl w:val="E1B0D2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6282B4F"/>
    <w:multiLevelType w:val="hybridMultilevel"/>
    <w:tmpl w:val="6DF4C0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E724E0"/>
    <w:multiLevelType w:val="multilevel"/>
    <w:tmpl w:val="AC5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12"/>
  </w:num>
  <w:num w:numId="8">
    <w:abstractNumId w:val="2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8"/>
  </w:num>
  <w:num w:numId="14">
    <w:abstractNumId w:val="11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2B67"/>
    <w:rsid w:val="00040E84"/>
    <w:rsid w:val="001D6BBA"/>
    <w:rsid w:val="001F5141"/>
    <w:rsid w:val="004402FB"/>
    <w:rsid w:val="006A48E3"/>
    <w:rsid w:val="006B18D7"/>
    <w:rsid w:val="006E7DFE"/>
    <w:rsid w:val="007C0276"/>
    <w:rsid w:val="008644C7"/>
    <w:rsid w:val="008E2DBD"/>
    <w:rsid w:val="009377F9"/>
    <w:rsid w:val="00B02B67"/>
    <w:rsid w:val="00B72E6E"/>
    <w:rsid w:val="00D65619"/>
    <w:rsid w:val="00DD6722"/>
    <w:rsid w:val="00EF573B"/>
    <w:rsid w:val="00FB35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2FB"/>
    <w:pPr>
      <w:spacing w:line="25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4402FB"/>
    <w:pPr>
      <w:keepNext/>
      <w:keepLines/>
      <w:spacing w:after="37" w:line="256" w:lineRule="auto"/>
      <w:ind w:left="18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4402FB"/>
    <w:pPr>
      <w:keepNext/>
      <w:keepLines/>
      <w:spacing w:after="29" w:line="256" w:lineRule="auto"/>
      <w:ind w:left="18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FB"/>
    <w:rPr>
      <w:rFonts w:ascii="Arial" w:eastAsia="Arial" w:hAnsi="Arial" w:cs="Arial"/>
      <w:b/>
      <w:color w:val="000000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FB"/>
    <w:rPr>
      <w:rFonts w:ascii="Times New Roman" w:eastAsia="Times New Roman" w:hAnsi="Times New Roman" w:cs="Times New Roman"/>
      <w:b/>
      <w:color w:val="000000"/>
      <w:sz w:val="36"/>
    </w:rPr>
  </w:style>
  <w:style w:type="character" w:styleId="HTMLCode">
    <w:name w:val="HTML Code"/>
    <w:basedOn w:val="DefaultParagraphFont"/>
    <w:uiPriority w:val="99"/>
    <w:semiHidden/>
    <w:unhideWhenUsed/>
    <w:rsid w:val="004402FB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4402FB"/>
    <w:pPr>
      <w:ind w:left="720"/>
      <w:contextualSpacing/>
    </w:pPr>
  </w:style>
  <w:style w:type="table" w:customStyle="1" w:styleId="TableGrid">
    <w:name w:val="TableGrid"/>
    <w:rsid w:val="004402F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64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644C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0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276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03-134162-024</dc:creator>
  <cp:lastModifiedBy>dell</cp:lastModifiedBy>
  <cp:revision>2</cp:revision>
  <dcterms:created xsi:type="dcterms:W3CDTF">2024-05-09T08:58:00Z</dcterms:created>
  <dcterms:modified xsi:type="dcterms:W3CDTF">2024-05-09T08:58:00Z</dcterms:modified>
</cp:coreProperties>
</file>