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52631" w14:textId="579A263A" w:rsidR="00CD674B" w:rsidRDefault="00CD674B" w:rsidP="00C200DD">
      <w:pPr>
        <w:jc w:val="center"/>
        <w:rPr>
          <w:rFonts w:ascii="Times New Roman" w:hAnsi="Times New Roman" w:cs="Times New Roman"/>
          <w:b/>
          <w:bCs/>
          <w:sz w:val="28"/>
          <w:szCs w:val="28"/>
          <w:u w:val="single"/>
        </w:rPr>
      </w:pPr>
      <w:r w:rsidRPr="00CD674B">
        <w:rPr>
          <w:rFonts w:ascii="Times New Roman" w:hAnsi="Times New Roman" w:cs="Times New Roman"/>
          <w:b/>
          <w:bCs/>
          <w:sz w:val="28"/>
          <w:szCs w:val="28"/>
          <w:u w:val="single"/>
        </w:rPr>
        <w:t>The Divine Revelation of Allah in the Holy Quran</w:t>
      </w:r>
    </w:p>
    <w:p w14:paraId="4EC5DDA1" w14:textId="77777777" w:rsidR="00C200DD" w:rsidRPr="00CD674B" w:rsidRDefault="00C200DD" w:rsidP="00C200DD">
      <w:pPr>
        <w:jc w:val="center"/>
        <w:rPr>
          <w:rFonts w:ascii="Times New Roman" w:hAnsi="Times New Roman" w:cs="Times New Roman"/>
          <w:b/>
          <w:bCs/>
          <w:sz w:val="28"/>
          <w:szCs w:val="28"/>
          <w:u w:val="single"/>
        </w:rPr>
      </w:pPr>
    </w:p>
    <w:p w14:paraId="237AA9FD" w14:textId="77777777" w:rsidR="00CD674B" w:rsidRPr="00CD674B" w:rsidRDefault="00CD674B" w:rsidP="00CD674B">
      <w:pPr>
        <w:rPr>
          <w:rFonts w:ascii="Times New Roman" w:hAnsi="Times New Roman" w:cs="Times New Roman"/>
          <w:b/>
          <w:bCs/>
          <w:sz w:val="28"/>
          <w:szCs w:val="28"/>
        </w:rPr>
      </w:pPr>
      <w:r w:rsidRPr="00CD674B">
        <w:rPr>
          <w:rFonts w:ascii="Times New Roman" w:hAnsi="Times New Roman" w:cs="Times New Roman"/>
          <w:b/>
          <w:bCs/>
          <w:sz w:val="28"/>
          <w:szCs w:val="28"/>
        </w:rPr>
        <w:t>Introduction</w:t>
      </w:r>
    </w:p>
    <w:p w14:paraId="33D8230E"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The Holy Quran stands as the most significant text in Islam, not just for its guidance to believers, but for its vivid portrayal of Almighty Allah. Through its eloquent verses, the Quran introduces Allah as a Being beyond comprehension, whose presence is both transcendent and intimate. From His majesty as the Creator to His compassion as the Sustainer, Allah’s attributes in the Quran provide a holistic understanding of His nature and our relationship with Him. This essay seeks to explore the manifold ways Allah is introduced in the Quran, drawing from key verses that illuminate His attributes, essence, and interactions with His creation.</w:t>
      </w:r>
    </w:p>
    <w:p w14:paraId="05C5A941" w14:textId="4EE943BC" w:rsidR="00CD674B" w:rsidRPr="00CD674B" w:rsidRDefault="00CD674B" w:rsidP="00CD674B">
      <w:pPr>
        <w:rPr>
          <w:rFonts w:ascii="Times New Roman" w:hAnsi="Times New Roman" w:cs="Times New Roman"/>
          <w:sz w:val="24"/>
          <w:szCs w:val="24"/>
        </w:rPr>
      </w:pPr>
    </w:p>
    <w:p w14:paraId="0AFADBF0" w14:textId="2181C514" w:rsidR="00CD674B" w:rsidRPr="006A739E" w:rsidRDefault="00CD674B" w:rsidP="006E56DA">
      <w:pPr>
        <w:pStyle w:val="ListParagraph"/>
        <w:numPr>
          <w:ilvl w:val="0"/>
          <w:numId w:val="2"/>
        </w:numPr>
        <w:rPr>
          <w:rFonts w:ascii="Times New Roman" w:hAnsi="Times New Roman" w:cs="Times New Roman"/>
          <w:b/>
          <w:bCs/>
          <w:sz w:val="28"/>
          <w:szCs w:val="28"/>
        </w:rPr>
      </w:pPr>
      <w:r w:rsidRPr="006A739E">
        <w:rPr>
          <w:rFonts w:ascii="Times New Roman" w:hAnsi="Times New Roman" w:cs="Times New Roman"/>
          <w:b/>
          <w:bCs/>
          <w:sz w:val="28"/>
          <w:szCs w:val="28"/>
        </w:rPr>
        <w:t>Tawhid: The Fundamental Principle of Oneness</w:t>
      </w:r>
    </w:p>
    <w:p w14:paraId="5CFE43F4" w14:textId="77777777" w:rsidR="006E56DA" w:rsidRPr="006E56DA" w:rsidRDefault="006E56DA" w:rsidP="006E56DA">
      <w:pPr>
        <w:pStyle w:val="ListParagraph"/>
        <w:rPr>
          <w:rFonts w:ascii="Times New Roman" w:hAnsi="Times New Roman" w:cs="Times New Roman"/>
          <w:b/>
          <w:bCs/>
          <w:sz w:val="24"/>
          <w:szCs w:val="24"/>
        </w:rPr>
      </w:pPr>
    </w:p>
    <w:p w14:paraId="54D437F0"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The Quran’s opening chapter, Surah Al-Fatiha, immediately draws attention to Allah's unique nature, laying the foundation for Tawhid—Islam's doctrine of monotheism. It is an unshakeable truth that Allah is singular in His existence, with no partners or equals.</w:t>
      </w:r>
    </w:p>
    <w:p w14:paraId="6C72E367"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“Say, ‘He is Allah, the One and Only; Allah, the Eternal, Absolute. He begets not, nor is He begotten; and there is none like unto Him.’”</w:t>
      </w:r>
      <w:r w:rsidRPr="00CD674B">
        <w:rPr>
          <w:rFonts w:ascii="Times New Roman" w:hAnsi="Times New Roman" w:cs="Times New Roman"/>
          <w:sz w:val="24"/>
          <w:szCs w:val="24"/>
        </w:rPr>
        <w:br/>
        <w:t>(Surah Al-Ikhlas: 112:1-4)</w:t>
      </w:r>
    </w:p>
    <w:p w14:paraId="0E8AD1DE" w14:textId="77777777" w:rsid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Here, the Quran emphatically dismisses any anthropomorphic or polytheistic notions of God. Allah is the One, the Eternal. Unlike the limited deities of ancient civilizations, who were often personified or divided by powers, Allah in Islam stands alone, beyond the limitations of the human imagination. This clear statement of Tawhid also carries profound spiritual and philosophical implications. It underscores not just His oneness but His role as the sole entity worthy of worship, a constant reminder of divine omnipotence in contrast to the impermanence of creation.</w:t>
      </w:r>
    </w:p>
    <w:p w14:paraId="58B36A90" w14:textId="77777777" w:rsidR="006E56DA" w:rsidRDefault="006E56DA" w:rsidP="00CD674B">
      <w:pPr>
        <w:rPr>
          <w:rFonts w:ascii="Times New Roman" w:hAnsi="Times New Roman" w:cs="Times New Roman"/>
          <w:sz w:val="24"/>
          <w:szCs w:val="24"/>
        </w:rPr>
      </w:pPr>
    </w:p>
    <w:p w14:paraId="44DA84E4" w14:textId="77777777" w:rsidR="006E56DA" w:rsidRPr="00CD674B" w:rsidRDefault="006E56DA" w:rsidP="00CD674B">
      <w:pPr>
        <w:rPr>
          <w:rFonts w:ascii="Times New Roman" w:hAnsi="Times New Roman" w:cs="Times New Roman"/>
          <w:sz w:val="24"/>
          <w:szCs w:val="24"/>
        </w:rPr>
      </w:pPr>
    </w:p>
    <w:p w14:paraId="269D2EBE" w14:textId="562D16D4" w:rsidR="00CD674B" w:rsidRPr="005520E7" w:rsidRDefault="00CD674B" w:rsidP="006E56DA">
      <w:pPr>
        <w:pStyle w:val="ListParagraph"/>
        <w:numPr>
          <w:ilvl w:val="0"/>
          <w:numId w:val="2"/>
        </w:numPr>
        <w:rPr>
          <w:rFonts w:ascii="Times New Roman" w:hAnsi="Times New Roman" w:cs="Times New Roman"/>
          <w:b/>
          <w:bCs/>
          <w:sz w:val="28"/>
          <w:szCs w:val="28"/>
        </w:rPr>
      </w:pPr>
      <w:r w:rsidRPr="005520E7">
        <w:rPr>
          <w:rFonts w:ascii="Times New Roman" w:hAnsi="Times New Roman" w:cs="Times New Roman"/>
          <w:b/>
          <w:bCs/>
          <w:sz w:val="28"/>
          <w:szCs w:val="28"/>
        </w:rPr>
        <w:t>Allah: The Architect of the Universe</w:t>
      </w:r>
    </w:p>
    <w:p w14:paraId="7276E49C" w14:textId="77777777" w:rsidR="006E56DA" w:rsidRPr="006E56DA" w:rsidRDefault="006E56DA" w:rsidP="006E56DA">
      <w:pPr>
        <w:pStyle w:val="ListParagraph"/>
        <w:rPr>
          <w:rFonts w:ascii="Times New Roman" w:hAnsi="Times New Roman" w:cs="Times New Roman"/>
          <w:b/>
          <w:bCs/>
          <w:sz w:val="24"/>
          <w:szCs w:val="24"/>
        </w:rPr>
      </w:pPr>
    </w:p>
    <w:p w14:paraId="77170078"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One of the most compelling features of the Quran is how vividly it speaks of Allah as the Architect of the universe. The verses often direct the reader’s gaze to the wonders of creation, prompting reflection on the magnificence of the Creator.</w:t>
      </w:r>
    </w:p>
    <w:p w14:paraId="4879E671"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 xml:space="preserve">“It is Allah who created the heavens and the earth and whatever is between them in six days; then He established Himself above the Throne. You have not besides Him any protector or intercessor; </w:t>
      </w:r>
      <w:proofErr w:type="gramStart"/>
      <w:r w:rsidRPr="00CD674B">
        <w:rPr>
          <w:rFonts w:ascii="Times New Roman" w:hAnsi="Times New Roman" w:cs="Times New Roman"/>
          <w:i/>
          <w:iCs/>
          <w:sz w:val="24"/>
          <w:szCs w:val="24"/>
        </w:rPr>
        <w:t>so</w:t>
      </w:r>
      <w:proofErr w:type="gramEnd"/>
      <w:r w:rsidRPr="00CD674B">
        <w:rPr>
          <w:rFonts w:ascii="Times New Roman" w:hAnsi="Times New Roman" w:cs="Times New Roman"/>
          <w:i/>
          <w:iCs/>
          <w:sz w:val="24"/>
          <w:szCs w:val="24"/>
        </w:rPr>
        <w:t xml:space="preserve"> will you not be reminded?”</w:t>
      </w:r>
      <w:r w:rsidRPr="00CD674B">
        <w:rPr>
          <w:rFonts w:ascii="Times New Roman" w:hAnsi="Times New Roman" w:cs="Times New Roman"/>
          <w:sz w:val="24"/>
          <w:szCs w:val="24"/>
        </w:rPr>
        <w:br/>
        <w:t>(Surah As-Sajdah: 32:4)</w:t>
      </w:r>
    </w:p>
    <w:p w14:paraId="078A57CB" w14:textId="77777777" w:rsid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lastRenderedPageBreak/>
        <w:t>This verse captures the Quran’s consistent theme of Allah as the Creator and Sustainer of all that exists. The imagery of Allah “establishing Himself on the Throne” evokes a sense of His sovereignty over the cosmos, ruling not from a distant realm, but intimately connected to His creation. The mention of six days signifies divine order, a system where everything, from the stars to the smallest organism, is in perfect harmony. Allah's act of creation is not a one-time event but a continuous, sustaining force in the universe.</w:t>
      </w:r>
    </w:p>
    <w:p w14:paraId="151B6D45" w14:textId="77777777" w:rsidR="006E56DA" w:rsidRPr="00CD674B" w:rsidRDefault="006E56DA" w:rsidP="00CD674B">
      <w:pPr>
        <w:rPr>
          <w:rFonts w:ascii="Times New Roman" w:hAnsi="Times New Roman" w:cs="Times New Roman"/>
          <w:sz w:val="24"/>
          <w:szCs w:val="24"/>
        </w:rPr>
      </w:pPr>
    </w:p>
    <w:p w14:paraId="57021094" w14:textId="36F36A6E" w:rsidR="00CD674B" w:rsidRPr="00B05581" w:rsidRDefault="00CD674B" w:rsidP="0054760E">
      <w:pPr>
        <w:pStyle w:val="ListParagraph"/>
        <w:numPr>
          <w:ilvl w:val="0"/>
          <w:numId w:val="2"/>
        </w:numPr>
        <w:rPr>
          <w:rFonts w:ascii="Times New Roman" w:hAnsi="Times New Roman" w:cs="Times New Roman"/>
          <w:b/>
          <w:bCs/>
          <w:sz w:val="28"/>
          <w:szCs w:val="28"/>
        </w:rPr>
      </w:pPr>
      <w:r w:rsidRPr="00B05581">
        <w:rPr>
          <w:rFonts w:ascii="Times New Roman" w:hAnsi="Times New Roman" w:cs="Times New Roman"/>
          <w:b/>
          <w:bCs/>
          <w:sz w:val="28"/>
          <w:szCs w:val="28"/>
        </w:rPr>
        <w:t>The Manifestation of Mercy: Al-Rahman and Al-Raheem</w:t>
      </w:r>
    </w:p>
    <w:p w14:paraId="78322647" w14:textId="77777777" w:rsidR="0054760E" w:rsidRPr="0054760E" w:rsidRDefault="0054760E" w:rsidP="0054760E">
      <w:pPr>
        <w:pStyle w:val="ListParagraph"/>
        <w:rPr>
          <w:rFonts w:ascii="Times New Roman" w:hAnsi="Times New Roman" w:cs="Times New Roman"/>
          <w:b/>
          <w:bCs/>
          <w:sz w:val="24"/>
          <w:szCs w:val="24"/>
        </w:rPr>
      </w:pPr>
    </w:p>
    <w:p w14:paraId="0542D07E"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 xml:space="preserve">One of the most frequently invoked qualities of Allah in the Quran is His overwhelming mercy. The phrases </w:t>
      </w:r>
      <w:r w:rsidRPr="00CD674B">
        <w:rPr>
          <w:rFonts w:ascii="Times New Roman" w:hAnsi="Times New Roman" w:cs="Times New Roman"/>
          <w:i/>
          <w:iCs/>
          <w:sz w:val="24"/>
          <w:szCs w:val="24"/>
        </w:rPr>
        <w:t>Al-Rahman</w:t>
      </w:r>
      <w:r w:rsidRPr="00CD674B">
        <w:rPr>
          <w:rFonts w:ascii="Times New Roman" w:hAnsi="Times New Roman" w:cs="Times New Roman"/>
          <w:sz w:val="24"/>
          <w:szCs w:val="24"/>
        </w:rPr>
        <w:t xml:space="preserve"> (the Most Merciful) and </w:t>
      </w:r>
      <w:r w:rsidRPr="00CD674B">
        <w:rPr>
          <w:rFonts w:ascii="Times New Roman" w:hAnsi="Times New Roman" w:cs="Times New Roman"/>
          <w:i/>
          <w:iCs/>
          <w:sz w:val="24"/>
          <w:szCs w:val="24"/>
        </w:rPr>
        <w:t>Al-Raheem</w:t>
      </w:r>
      <w:r w:rsidRPr="00CD674B">
        <w:rPr>
          <w:rFonts w:ascii="Times New Roman" w:hAnsi="Times New Roman" w:cs="Times New Roman"/>
          <w:sz w:val="24"/>
          <w:szCs w:val="24"/>
        </w:rPr>
        <w:t xml:space="preserve"> (the Most Compassionate) are repeated numerous times, reminding believers that Allah’s mercy is both boundless and ever-present.</w:t>
      </w:r>
    </w:p>
    <w:p w14:paraId="6F451344"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 xml:space="preserve">“And My Mercy encompasses all things. So, I will decree it [especially] for those who fear Me and give </w:t>
      </w:r>
      <w:proofErr w:type="spellStart"/>
      <w:r w:rsidRPr="00CD674B">
        <w:rPr>
          <w:rFonts w:ascii="Times New Roman" w:hAnsi="Times New Roman" w:cs="Times New Roman"/>
          <w:i/>
          <w:iCs/>
          <w:sz w:val="24"/>
          <w:szCs w:val="24"/>
        </w:rPr>
        <w:t>zakah</w:t>
      </w:r>
      <w:proofErr w:type="spellEnd"/>
      <w:r w:rsidRPr="00CD674B">
        <w:rPr>
          <w:rFonts w:ascii="Times New Roman" w:hAnsi="Times New Roman" w:cs="Times New Roman"/>
          <w:i/>
          <w:iCs/>
          <w:sz w:val="24"/>
          <w:szCs w:val="24"/>
        </w:rPr>
        <w:t xml:space="preserve"> and those who believe in Our verses.”</w:t>
      </w:r>
      <w:r w:rsidRPr="00CD674B">
        <w:rPr>
          <w:rFonts w:ascii="Times New Roman" w:hAnsi="Times New Roman" w:cs="Times New Roman"/>
          <w:sz w:val="24"/>
          <w:szCs w:val="24"/>
        </w:rPr>
        <w:br/>
        <w:t>(Surah Al-</w:t>
      </w:r>
      <w:proofErr w:type="spellStart"/>
      <w:r w:rsidRPr="00CD674B">
        <w:rPr>
          <w:rFonts w:ascii="Times New Roman" w:hAnsi="Times New Roman" w:cs="Times New Roman"/>
          <w:sz w:val="24"/>
          <w:szCs w:val="24"/>
        </w:rPr>
        <w:t>A'raf</w:t>
      </w:r>
      <w:proofErr w:type="spellEnd"/>
      <w:r w:rsidRPr="00CD674B">
        <w:rPr>
          <w:rFonts w:ascii="Times New Roman" w:hAnsi="Times New Roman" w:cs="Times New Roman"/>
          <w:sz w:val="24"/>
          <w:szCs w:val="24"/>
        </w:rPr>
        <w:t>: 7:156)</w:t>
      </w:r>
    </w:p>
    <w:p w14:paraId="4800F8F6" w14:textId="77777777" w:rsid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In this verse, Allah’s mercy is described as all-encompassing, an infinite force that transcends both space and time. Yet, it is also personal, as it especially touches those who follow His guidance and live a life of righteousness. The depth of this mercy is both comforting and motivating; it serves as a beacon of hope for believers and encourages them to strive for spiritual elevation, knowing that Allah’s compassion is within their reach.</w:t>
      </w:r>
    </w:p>
    <w:p w14:paraId="392515AE" w14:textId="77777777" w:rsidR="0054760E" w:rsidRPr="00CD674B" w:rsidRDefault="0054760E" w:rsidP="00CD674B">
      <w:pPr>
        <w:rPr>
          <w:rFonts w:ascii="Times New Roman" w:hAnsi="Times New Roman" w:cs="Times New Roman"/>
          <w:sz w:val="24"/>
          <w:szCs w:val="24"/>
        </w:rPr>
      </w:pPr>
    </w:p>
    <w:p w14:paraId="23DB84EE" w14:textId="00FAA894" w:rsidR="00CD674B" w:rsidRPr="00B05581" w:rsidRDefault="00CD674B" w:rsidP="008C13B5">
      <w:pPr>
        <w:pStyle w:val="ListParagraph"/>
        <w:numPr>
          <w:ilvl w:val="0"/>
          <w:numId w:val="2"/>
        </w:numPr>
        <w:rPr>
          <w:rFonts w:ascii="Times New Roman" w:hAnsi="Times New Roman" w:cs="Times New Roman"/>
          <w:b/>
          <w:bCs/>
          <w:sz w:val="28"/>
          <w:szCs w:val="28"/>
        </w:rPr>
      </w:pPr>
      <w:r w:rsidRPr="00B05581">
        <w:rPr>
          <w:rFonts w:ascii="Times New Roman" w:hAnsi="Times New Roman" w:cs="Times New Roman"/>
          <w:b/>
          <w:bCs/>
          <w:sz w:val="28"/>
          <w:szCs w:val="28"/>
        </w:rPr>
        <w:t>The Balance of Justice and Mercy</w:t>
      </w:r>
    </w:p>
    <w:p w14:paraId="5C2134FD" w14:textId="77777777" w:rsidR="008C13B5" w:rsidRPr="008C13B5" w:rsidRDefault="008C13B5" w:rsidP="008C13B5">
      <w:pPr>
        <w:pStyle w:val="ListParagraph"/>
        <w:rPr>
          <w:rFonts w:ascii="Times New Roman" w:hAnsi="Times New Roman" w:cs="Times New Roman"/>
          <w:b/>
          <w:bCs/>
          <w:sz w:val="24"/>
          <w:szCs w:val="24"/>
        </w:rPr>
      </w:pPr>
    </w:p>
    <w:p w14:paraId="3787632C"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While the Quran frequently emphasizes Allah’s mercy, it also balances this by portraying Him as just. His justice is portrayed as meticulous and unyielding, ensuring that every soul is held accountable for their actions.</w:t>
      </w:r>
    </w:p>
    <w:p w14:paraId="5FF4581D"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 xml:space="preserve">“And We place the scales of justice for the Day of Resurrection, so no soul will be treated unjustly at all. And if there is [even] the weight of a mustard seed, </w:t>
      </w:r>
      <w:proofErr w:type="gramStart"/>
      <w:r w:rsidRPr="00CD674B">
        <w:rPr>
          <w:rFonts w:ascii="Times New Roman" w:hAnsi="Times New Roman" w:cs="Times New Roman"/>
          <w:i/>
          <w:iCs/>
          <w:sz w:val="24"/>
          <w:szCs w:val="24"/>
        </w:rPr>
        <w:t>We</w:t>
      </w:r>
      <w:proofErr w:type="gramEnd"/>
      <w:r w:rsidRPr="00CD674B">
        <w:rPr>
          <w:rFonts w:ascii="Times New Roman" w:hAnsi="Times New Roman" w:cs="Times New Roman"/>
          <w:i/>
          <w:iCs/>
          <w:sz w:val="24"/>
          <w:szCs w:val="24"/>
        </w:rPr>
        <w:t xml:space="preserve"> will bring it forth. And sufficient are We as accountant.”</w:t>
      </w:r>
      <w:r w:rsidRPr="00CD674B">
        <w:rPr>
          <w:rFonts w:ascii="Times New Roman" w:hAnsi="Times New Roman" w:cs="Times New Roman"/>
          <w:sz w:val="24"/>
          <w:szCs w:val="24"/>
        </w:rPr>
        <w:br/>
        <w:t>(Surah Al-</w:t>
      </w:r>
      <w:proofErr w:type="spellStart"/>
      <w:r w:rsidRPr="00CD674B">
        <w:rPr>
          <w:rFonts w:ascii="Times New Roman" w:hAnsi="Times New Roman" w:cs="Times New Roman"/>
          <w:sz w:val="24"/>
          <w:szCs w:val="24"/>
        </w:rPr>
        <w:t>Anbiya</w:t>
      </w:r>
      <w:proofErr w:type="spellEnd"/>
      <w:r w:rsidRPr="00CD674B">
        <w:rPr>
          <w:rFonts w:ascii="Times New Roman" w:hAnsi="Times New Roman" w:cs="Times New Roman"/>
          <w:sz w:val="24"/>
          <w:szCs w:val="24"/>
        </w:rPr>
        <w:t>: 21:47)</w:t>
      </w:r>
    </w:p>
    <w:p w14:paraId="3BE5352A" w14:textId="77777777" w:rsid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This verse presents a vivid image of divine justice, with scales that measure even the smallest of deeds. Allah’s justice is not arbitrary; it is precise and leaves no room for miscalculation. This serves as a reminder that while His mercy is vast, so too is His sense of justice, and both are integral to His character. Every action, no matter how insignificant it may seem, will be accounted for on the Day of Judgment, where Allah will rule with fairness.</w:t>
      </w:r>
    </w:p>
    <w:p w14:paraId="2BD40613" w14:textId="77777777" w:rsidR="008C13B5" w:rsidRDefault="008C13B5" w:rsidP="00CD674B">
      <w:pPr>
        <w:rPr>
          <w:rFonts w:ascii="Times New Roman" w:hAnsi="Times New Roman" w:cs="Times New Roman"/>
          <w:sz w:val="24"/>
          <w:szCs w:val="24"/>
        </w:rPr>
      </w:pPr>
    </w:p>
    <w:p w14:paraId="2F6C337E" w14:textId="77777777" w:rsidR="008C13B5" w:rsidRDefault="008C13B5" w:rsidP="00CD674B">
      <w:pPr>
        <w:rPr>
          <w:rFonts w:ascii="Times New Roman" w:hAnsi="Times New Roman" w:cs="Times New Roman"/>
          <w:sz w:val="24"/>
          <w:szCs w:val="24"/>
        </w:rPr>
      </w:pPr>
    </w:p>
    <w:p w14:paraId="51FD8143" w14:textId="77777777" w:rsidR="008C13B5" w:rsidRPr="00CD674B" w:rsidRDefault="008C13B5" w:rsidP="00CD674B">
      <w:pPr>
        <w:rPr>
          <w:rFonts w:ascii="Times New Roman" w:hAnsi="Times New Roman" w:cs="Times New Roman"/>
          <w:sz w:val="24"/>
          <w:szCs w:val="24"/>
        </w:rPr>
      </w:pPr>
    </w:p>
    <w:p w14:paraId="12474282" w14:textId="073D626D" w:rsidR="00CD674B" w:rsidRPr="00B05581" w:rsidRDefault="00CD674B" w:rsidP="003330FC">
      <w:pPr>
        <w:pStyle w:val="ListParagraph"/>
        <w:numPr>
          <w:ilvl w:val="0"/>
          <w:numId w:val="2"/>
        </w:numPr>
        <w:rPr>
          <w:rFonts w:ascii="Times New Roman" w:hAnsi="Times New Roman" w:cs="Times New Roman"/>
          <w:b/>
          <w:bCs/>
          <w:sz w:val="28"/>
          <w:szCs w:val="28"/>
        </w:rPr>
      </w:pPr>
      <w:r w:rsidRPr="00B05581">
        <w:rPr>
          <w:rFonts w:ascii="Times New Roman" w:hAnsi="Times New Roman" w:cs="Times New Roman"/>
          <w:b/>
          <w:bCs/>
          <w:sz w:val="28"/>
          <w:szCs w:val="28"/>
        </w:rPr>
        <w:lastRenderedPageBreak/>
        <w:t>The Infinite Knowledge of Allah</w:t>
      </w:r>
    </w:p>
    <w:p w14:paraId="56E0C048" w14:textId="77777777" w:rsidR="003330FC" w:rsidRPr="003330FC" w:rsidRDefault="003330FC" w:rsidP="003330FC">
      <w:pPr>
        <w:pStyle w:val="ListParagraph"/>
        <w:rPr>
          <w:rFonts w:ascii="Times New Roman" w:hAnsi="Times New Roman" w:cs="Times New Roman"/>
          <w:b/>
          <w:bCs/>
          <w:sz w:val="24"/>
          <w:szCs w:val="24"/>
        </w:rPr>
      </w:pPr>
    </w:p>
    <w:p w14:paraId="52CF2CAC"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Allah’s knowledge is another aspect heavily emphasized in the Quran. The universe, with its vastness and intricacies, is fully known to Allah. He is aware of not just the physical aspects of creation but also the unseen and the hidden thoughts within every heart.</w:t>
      </w:r>
    </w:p>
    <w:p w14:paraId="70F1AC35"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“Indeed, Allah knows the unseen [aspects] of the heavens and the earth. Indeed, He is Knowing of that within the breasts.”</w:t>
      </w:r>
      <w:r w:rsidRPr="00CD674B">
        <w:rPr>
          <w:rFonts w:ascii="Times New Roman" w:hAnsi="Times New Roman" w:cs="Times New Roman"/>
          <w:sz w:val="24"/>
          <w:szCs w:val="24"/>
        </w:rPr>
        <w:br/>
        <w:t>(Surah Fatir: 35:38)</w:t>
      </w:r>
    </w:p>
    <w:p w14:paraId="02685269" w14:textId="77777777" w:rsid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 xml:space="preserve">This verse highlights the absolute knowledge of Allah, which is not limited to the material world. His knowledge penetrates deeper into the thoughts, intentions, and feelings of every individual. No aspect of existence is beyond His awareness, making His guidance and judgment </w:t>
      </w:r>
      <w:proofErr w:type="gramStart"/>
      <w:r w:rsidRPr="00CD674B">
        <w:rPr>
          <w:rFonts w:ascii="Times New Roman" w:hAnsi="Times New Roman" w:cs="Times New Roman"/>
          <w:sz w:val="24"/>
          <w:szCs w:val="24"/>
        </w:rPr>
        <w:t>all the more</w:t>
      </w:r>
      <w:proofErr w:type="gramEnd"/>
      <w:r w:rsidRPr="00CD674B">
        <w:rPr>
          <w:rFonts w:ascii="Times New Roman" w:hAnsi="Times New Roman" w:cs="Times New Roman"/>
          <w:sz w:val="24"/>
          <w:szCs w:val="24"/>
        </w:rPr>
        <w:t xml:space="preserve"> profound, for they stem from complete and unerring knowledge.</w:t>
      </w:r>
    </w:p>
    <w:p w14:paraId="0352DA02" w14:textId="77777777" w:rsidR="003330FC" w:rsidRPr="00CD674B" w:rsidRDefault="003330FC" w:rsidP="00CD674B">
      <w:pPr>
        <w:rPr>
          <w:rFonts w:ascii="Times New Roman" w:hAnsi="Times New Roman" w:cs="Times New Roman"/>
          <w:sz w:val="24"/>
          <w:szCs w:val="24"/>
        </w:rPr>
      </w:pPr>
    </w:p>
    <w:p w14:paraId="44A74BF4" w14:textId="01496CE9" w:rsidR="00CD674B" w:rsidRPr="00B05581" w:rsidRDefault="00CD674B" w:rsidP="003330FC">
      <w:pPr>
        <w:pStyle w:val="ListParagraph"/>
        <w:numPr>
          <w:ilvl w:val="0"/>
          <w:numId w:val="2"/>
        </w:numPr>
        <w:rPr>
          <w:rFonts w:ascii="Times New Roman" w:hAnsi="Times New Roman" w:cs="Times New Roman"/>
          <w:b/>
          <w:bCs/>
          <w:sz w:val="28"/>
          <w:szCs w:val="28"/>
        </w:rPr>
      </w:pPr>
      <w:r w:rsidRPr="00B05581">
        <w:rPr>
          <w:rFonts w:ascii="Times New Roman" w:hAnsi="Times New Roman" w:cs="Times New Roman"/>
          <w:b/>
          <w:bCs/>
          <w:sz w:val="28"/>
          <w:szCs w:val="28"/>
        </w:rPr>
        <w:t>Allah’s Command and Will: The Sovereign Power</w:t>
      </w:r>
    </w:p>
    <w:p w14:paraId="48F53044" w14:textId="77777777" w:rsidR="003330FC" w:rsidRPr="003330FC" w:rsidRDefault="003330FC" w:rsidP="003330FC">
      <w:pPr>
        <w:pStyle w:val="ListParagraph"/>
        <w:rPr>
          <w:rFonts w:ascii="Times New Roman" w:hAnsi="Times New Roman" w:cs="Times New Roman"/>
          <w:b/>
          <w:bCs/>
          <w:sz w:val="24"/>
          <w:szCs w:val="24"/>
        </w:rPr>
      </w:pPr>
    </w:p>
    <w:p w14:paraId="6119988B"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Allah’s omnipotence is repeatedly emphasized in the Quran, where His power to create, command, and control all aspects of existence is laid out in various verses. His will is supreme, unchallenged by any other force or entity.</w:t>
      </w:r>
    </w:p>
    <w:p w14:paraId="2DFE0296"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“His command is only when He intends a thing that He says to it, ‘Be,’ and it is.”</w:t>
      </w:r>
      <w:r w:rsidRPr="00CD674B">
        <w:rPr>
          <w:rFonts w:ascii="Times New Roman" w:hAnsi="Times New Roman" w:cs="Times New Roman"/>
          <w:sz w:val="24"/>
          <w:szCs w:val="24"/>
        </w:rPr>
        <w:br/>
        <w:t>(Surah Ya-Sin: 36:82)</w:t>
      </w:r>
    </w:p>
    <w:p w14:paraId="04B5F22A" w14:textId="77777777" w:rsid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This verse encapsulates the effortless nature of Allah’s power. Creation and existence hinge on a simple command</w:t>
      </w:r>
      <w:proofErr w:type="gramStart"/>
      <w:r w:rsidRPr="00CD674B">
        <w:rPr>
          <w:rFonts w:ascii="Times New Roman" w:hAnsi="Times New Roman" w:cs="Times New Roman"/>
          <w:sz w:val="24"/>
          <w:szCs w:val="24"/>
        </w:rPr>
        <w:t>—“</w:t>
      </w:r>
      <w:proofErr w:type="gramEnd"/>
      <w:r w:rsidRPr="00CD674B">
        <w:rPr>
          <w:rFonts w:ascii="Times New Roman" w:hAnsi="Times New Roman" w:cs="Times New Roman"/>
          <w:sz w:val="24"/>
          <w:szCs w:val="24"/>
        </w:rPr>
        <w:t>Be”—and the universe responds. This is not just a statement of power but also a reflection of Allah’s will, which directs all events and occurrences. It emphasizes that nothing exists independently of His will, reminding believers that everything happens according to His divine plan.</w:t>
      </w:r>
    </w:p>
    <w:p w14:paraId="638A9D98" w14:textId="77777777" w:rsidR="003330FC" w:rsidRPr="00CD674B" w:rsidRDefault="003330FC" w:rsidP="00CD674B">
      <w:pPr>
        <w:rPr>
          <w:rFonts w:ascii="Times New Roman" w:hAnsi="Times New Roman" w:cs="Times New Roman"/>
          <w:sz w:val="24"/>
          <w:szCs w:val="24"/>
        </w:rPr>
      </w:pPr>
    </w:p>
    <w:p w14:paraId="545A07B9" w14:textId="4CBEE1A0" w:rsidR="00CD674B" w:rsidRPr="00B05581" w:rsidRDefault="00CD674B" w:rsidP="00EB014C">
      <w:pPr>
        <w:pStyle w:val="ListParagraph"/>
        <w:numPr>
          <w:ilvl w:val="0"/>
          <w:numId w:val="2"/>
        </w:numPr>
        <w:rPr>
          <w:rFonts w:ascii="Times New Roman" w:hAnsi="Times New Roman" w:cs="Times New Roman"/>
          <w:b/>
          <w:bCs/>
          <w:sz w:val="28"/>
          <w:szCs w:val="28"/>
        </w:rPr>
      </w:pPr>
      <w:r w:rsidRPr="00B05581">
        <w:rPr>
          <w:rFonts w:ascii="Times New Roman" w:hAnsi="Times New Roman" w:cs="Times New Roman"/>
          <w:b/>
          <w:bCs/>
          <w:sz w:val="28"/>
          <w:szCs w:val="28"/>
        </w:rPr>
        <w:t>Allah’s Guidance: The Light in Darkness</w:t>
      </w:r>
    </w:p>
    <w:p w14:paraId="7C406064" w14:textId="77777777" w:rsidR="00EB014C" w:rsidRPr="00EB014C" w:rsidRDefault="00EB014C" w:rsidP="00EB014C">
      <w:pPr>
        <w:pStyle w:val="ListParagraph"/>
        <w:rPr>
          <w:rFonts w:ascii="Times New Roman" w:hAnsi="Times New Roman" w:cs="Times New Roman"/>
          <w:b/>
          <w:bCs/>
          <w:sz w:val="24"/>
          <w:szCs w:val="24"/>
        </w:rPr>
      </w:pPr>
    </w:p>
    <w:p w14:paraId="1CE71F06"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The Quran describes Allah as a source of guidance, illuminating the path for those who seek righteousness. Through His revelations and the lives of His prophets, Allah provides a roadmap for humanity.</w:t>
      </w:r>
    </w:p>
    <w:p w14:paraId="699DE259"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“Indeed, this Qur'an guides to that which is most suitable and gives good tidings to the believers who do righteous deeds that they will have a great reward.”</w:t>
      </w:r>
      <w:r w:rsidRPr="00CD674B">
        <w:rPr>
          <w:rFonts w:ascii="Times New Roman" w:hAnsi="Times New Roman" w:cs="Times New Roman"/>
          <w:sz w:val="24"/>
          <w:szCs w:val="24"/>
        </w:rPr>
        <w:br/>
        <w:t>(Surah Al-Isra: 17:9)</w:t>
      </w:r>
    </w:p>
    <w:p w14:paraId="690160DF"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 xml:space="preserve">In this verse, the Quran is portrayed as a guiding light, offering clarity amidst life’s challenges. It </w:t>
      </w:r>
      <w:proofErr w:type="gramStart"/>
      <w:r w:rsidRPr="00CD674B">
        <w:rPr>
          <w:rFonts w:ascii="Times New Roman" w:hAnsi="Times New Roman" w:cs="Times New Roman"/>
          <w:sz w:val="24"/>
          <w:szCs w:val="24"/>
        </w:rPr>
        <w:t>is a reflection of</w:t>
      </w:r>
      <w:proofErr w:type="gramEnd"/>
      <w:r w:rsidRPr="00CD674B">
        <w:rPr>
          <w:rFonts w:ascii="Times New Roman" w:hAnsi="Times New Roman" w:cs="Times New Roman"/>
          <w:sz w:val="24"/>
          <w:szCs w:val="24"/>
        </w:rPr>
        <w:t xml:space="preserve"> Allah’s concern for humanity, ensuring that His creation is not left without direction. The “great reward” mentioned serves as motivation for believers to adhere to this guidance, knowing that it will lead to eternal success.</w:t>
      </w:r>
    </w:p>
    <w:p w14:paraId="73C59A4A" w14:textId="4E28C62B" w:rsidR="00CD674B" w:rsidRPr="00B05581" w:rsidRDefault="00CD674B" w:rsidP="00EB014C">
      <w:pPr>
        <w:pStyle w:val="ListParagraph"/>
        <w:numPr>
          <w:ilvl w:val="0"/>
          <w:numId w:val="2"/>
        </w:numPr>
        <w:rPr>
          <w:rFonts w:ascii="Times New Roman" w:hAnsi="Times New Roman" w:cs="Times New Roman"/>
          <w:b/>
          <w:bCs/>
          <w:sz w:val="28"/>
          <w:szCs w:val="28"/>
        </w:rPr>
      </w:pPr>
      <w:r w:rsidRPr="00B05581">
        <w:rPr>
          <w:rFonts w:ascii="Times New Roman" w:hAnsi="Times New Roman" w:cs="Times New Roman"/>
          <w:b/>
          <w:bCs/>
          <w:sz w:val="28"/>
          <w:szCs w:val="28"/>
        </w:rPr>
        <w:lastRenderedPageBreak/>
        <w:t>The Closeness of Allah: A Personal Connection</w:t>
      </w:r>
    </w:p>
    <w:p w14:paraId="613BCCB2" w14:textId="77777777" w:rsidR="00EB014C" w:rsidRPr="00EB014C" w:rsidRDefault="00EB014C" w:rsidP="00EB014C">
      <w:pPr>
        <w:pStyle w:val="ListParagraph"/>
        <w:rPr>
          <w:rFonts w:ascii="Times New Roman" w:hAnsi="Times New Roman" w:cs="Times New Roman"/>
          <w:b/>
          <w:bCs/>
          <w:sz w:val="24"/>
          <w:szCs w:val="24"/>
        </w:rPr>
      </w:pPr>
    </w:p>
    <w:p w14:paraId="7EBCFBE5"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While Allah is transcendent, the Quran also reveals a deeply personal relationship between Allah and His creation. He is not a distant deity, but one who is closer to us than we can imagine.</w:t>
      </w:r>
    </w:p>
    <w:p w14:paraId="33187980" w14:textId="77777777" w:rsidR="00CD674B" w:rsidRPr="00CD674B" w:rsidRDefault="00CD674B" w:rsidP="00CD674B">
      <w:pPr>
        <w:rPr>
          <w:rFonts w:ascii="Times New Roman" w:hAnsi="Times New Roman" w:cs="Times New Roman"/>
          <w:sz w:val="24"/>
          <w:szCs w:val="24"/>
        </w:rPr>
      </w:pPr>
      <w:r w:rsidRPr="00CD674B">
        <w:rPr>
          <w:rFonts w:ascii="Times New Roman" w:hAnsi="Times New Roman" w:cs="Times New Roman"/>
          <w:b/>
          <w:bCs/>
          <w:sz w:val="24"/>
          <w:szCs w:val="24"/>
        </w:rPr>
        <w:t>Quranic Reference:</w:t>
      </w:r>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“And We have already created man and know what his soul whispers to him, and We are closer to him than [his] jugular vein.”</w:t>
      </w:r>
      <w:r w:rsidRPr="00CD674B">
        <w:rPr>
          <w:rFonts w:ascii="Times New Roman" w:hAnsi="Times New Roman" w:cs="Times New Roman"/>
          <w:sz w:val="24"/>
          <w:szCs w:val="24"/>
        </w:rPr>
        <w:br/>
        <w:t xml:space="preserve">(Surah </w:t>
      </w:r>
      <w:proofErr w:type="spellStart"/>
      <w:r w:rsidRPr="00CD674B">
        <w:rPr>
          <w:rFonts w:ascii="Times New Roman" w:hAnsi="Times New Roman" w:cs="Times New Roman"/>
          <w:sz w:val="24"/>
          <w:szCs w:val="24"/>
        </w:rPr>
        <w:t>Qaf</w:t>
      </w:r>
      <w:proofErr w:type="spellEnd"/>
      <w:r w:rsidRPr="00CD674B">
        <w:rPr>
          <w:rFonts w:ascii="Times New Roman" w:hAnsi="Times New Roman" w:cs="Times New Roman"/>
          <w:sz w:val="24"/>
          <w:szCs w:val="24"/>
        </w:rPr>
        <w:t>: 50:16)</w:t>
      </w:r>
    </w:p>
    <w:p w14:paraId="4CFA0056" w14:textId="77777777" w:rsidR="00CD674B"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 xml:space="preserve">This verse offers profound insight into Allah’s intimate knowledge and presence in the life of </w:t>
      </w:r>
      <w:proofErr w:type="gramStart"/>
      <w:r w:rsidRPr="00CD674B">
        <w:rPr>
          <w:rFonts w:ascii="Times New Roman" w:hAnsi="Times New Roman" w:cs="Times New Roman"/>
          <w:sz w:val="24"/>
          <w:szCs w:val="24"/>
        </w:rPr>
        <w:t>each individual</w:t>
      </w:r>
      <w:proofErr w:type="gramEnd"/>
      <w:r w:rsidRPr="00CD674B">
        <w:rPr>
          <w:rFonts w:ascii="Times New Roman" w:hAnsi="Times New Roman" w:cs="Times New Roman"/>
          <w:sz w:val="24"/>
          <w:szCs w:val="24"/>
        </w:rPr>
        <w:t>. His nearness is not just in terms of physical proximity, but also in His understanding of the inner workings of our minds and hearts. It reassures believers that Allah is always present, aware of their struggles and aspirations, even when they themselves may not fully understand them.</w:t>
      </w:r>
    </w:p>
    <w:p w14:paraId="4FB0C0C6" w14:textId="77777777" w:rsidR="004B6146" w:rsidRDefault="004B6146" w:rsidP="00CD674B">
      <w:pPr>
        <w:rPr>
          <w:rFonts w:ascii="Times New Roman" w:hAnsi="Times New Roman" w:cs="Times New Roman"/>
          <w:sz w:val="24"/>
          <w:szCs w:val="24"/>
        </w:rPr>
      </w:pPr>
    </w:p>
    <w:p w14:paraId="579978E7" w14:textId="60B0D2CF" w:rsidR="004B6146" w:rsidRPr="009E1FC2" w:rsidRDefault="004B6146" w:rsidP="004B6146">
      <w:pPr>
        <w:pStyle w:val="ListParagraph"/>
        <w:numPr>
          <w:ilvl w:val="0"/>
          <w:numId w:val="2"/>
        </w:numPr>
        <w:rPr>
          <w:rFonts w:ascii="Times New Roman" w:hAnsi="Times New Roman" w:cs="Times New Roman"/>
          <w:b/>
          <w:bCs/>
          <w:sz w:val="28"/>
          <w:szCs w:val="28"/>
        </w:rPr>
      </w:pPr>
      <w:r w:rsidRPr="009E1FC2">
        <w:rPr>
          <w:rFonts w:ascii="Times New Roman" w:hAnsi="Times New Roman" w:cs="Times New Roman"/>
          <w:b/>
          <w:bCs/>
          <w:sz w:val="28"/>
          <w:szCs w:val="28"/>
        </w:rPr>
        <w:t>Allah’s Role as Sustainer and Provider</w:t>
      </w:r>
    </w:p>
    <w:p w14:paraId="67DB3C9A" w14:textId="77777777" w:rsidR="004B6146" w:rsidRPr="004B6146" w:rsidRDefault="004B6146" w:rsidP="004B6146">
      <w:pPr>
        <w:pStyle w:val="ListParagraph"/>
        <w:rPr>
          <w:rFonts w:ascii="Times New Roman" w:hAnsi="Times New Roman" w:cs="Times New Roman"/>
          <w:b/>
          <w:bCs/>
          <w:sz w:val="24"/>
          <w:szCs w:val="24"/>
        </w:rPr>
      </w:pPr>
    </w:p>
    <w:p w14:paraId="35C01F31" w14:textId="77777777" w:rsidR="004B6146" w:rsidRPr="004B6146" w:rsidRDefault="004B6146" w:rsidP="004B6146">
      <w:pPr>
        <w:rPr>
          <w:rFonts w:ascii="Times New Roman" w:hAnsi="Times New Roman" w:cs="Times New Roman"/>
          <w:sz w:val="24"/>
          <w:szCs w:val="24"/>
        </w:rPr>
      </w:pPr>
      <w:r w:rsidRPr="004B6146">
        <w:rPr>
          <w:rFonts w:ascii="Times New Roman" w:hAnsi="Times New Roman" w:cs="Times New Roman"/>
          <w:sz w:val="24"/>
          <w:szCs w:val="24"/>
        </w:rPr>
        <w:t>The Quran frequently emphasizes that Allah is not only the Creator but also the Sustainer of all life. His providence extends to every living being, ensuring that they receive what they need to survive.</w:t>
      </w:r>
    </w:p>
    <w:p w14:paraId="26797C82" w14:textId="77777777" w:rsidR="004B6146" w:rsidRPr="004B6146" w:rsidRDefault="004B6146" w:rsidP="004B6146">
      <w:pPr>
        <w:rPr>
          <w:rFonts w:ascii="Times New Roman" w:hAnsi="Times New Roman" w:cs="Times New Roman"/>
          <w:sz w:val="24"/>
          <w:szCs w:val="24"/>
        </w:rPr>
      </w:pPr>
      <w:r w:rsidRPr="004B6146">
        <w:rPr>
          <w:rFonts w:ascii="Times New Roman" w:hAnsi="Times New Roman" w:cs="Times New Roman"/>
          <w:b/>
          <w:bCs/>
          <w:sz w:val="24"/>
          <w:szCs w:val="24"/>
        </w:rPr>
        <w:t>Quranic Reference:</w:t>
      </w:r>
      <w:r w:rsidRPr="004B6146">
        <w:rPr>
          <w:rFonts w:ascii="Times New Roman" w:hAnsi="Times New Roman" w:cs="Times New Roman"/>
          <w:sz w:val="24"/>
          <w:szCs w:val="24"/>
        </w:rPr>
        <w:t xml:space="preserve"> </w:t>
      </w:r>
      <w:r w:rsidRPr="004B6146">
        <w:rPr>
          <w:rFonts w:ascii="Times New Roman" w:hAnsi="Times New Roman" w:cs="Times New Roman"/>
          <w:i/>
          <w:iCs/>
          <w:sz w:val="24"/>
          <w:szCs w:val="24"/>
        </w:rPr>
        <w:t>“And there is no creature on earth but that upon Allah is its provision, and He knows its place of dwelling and place of storage. All is in a clear register.”</w:t>
      </w:r>
      <w:r w:rsidRPr="004B6146">
        <w:rPr>
          <w:rFonts w:ascii="Times New Roman" w:hAnsi="Times New Roman" w:cs="Times New Roman"/>
          <w:sz w:val="24"/>
          <w:szCs w:val="24"/>
        </w:rPr>
        <w:br/>
        <w:t>(Surah Hud: 11:6)</w:t>
      </w:r>
    </w:p>
    <w:p w14:paraId="1DAA5BAC" w14:textId="77777777" w:rsidR="004B6146" w:rsidRDefault="004B6146" w:rsidP="004B6146">
      <w:pPr>
        <w:rPr>
          <w:rFonts w:ascii="Times New Roman" w:hAnsi="Times New Roman" w:cs="Times New Roman"/>
          <w:sz w:val="24"/>
          <w:szCs w:val="24"/>
        </w:rPr>
      </w:pPr>
      <w:r w:rsidRPr="004B6146">
        <w:rPr>
          <w:rFonts w:ascii="Times New Roman" w:hAnsi="Times New Roman" w:cs="Times New Roman"/>
          <w:sz w:val="24"/>
          <w:szCs w:val="24"/>
        </w:rPr>
        <w:t>This verse reinforces the idea that Allah is actively involved in maintaining life. His sustenance reaches every creature, and His knowledge of where every being resides signifies His omnipresence and intimate involvement in the workings of the world.</w:t>
      </w:r>
    </w:p>
    <w:p w14:paraId="6A3E0410" w14:textId="77777777" w:rsidR="004B6146" w:rsidRPr="004B6146" w:rsidRDefault="004B6146" w:rsidP="004B6146">
      <w:pPr>
        <w:rPr>
          <w:rFonts w:ascii="Times New Roman" w:hAnsi="Times New Roman" w:cs="Times New Roman"/>
          <w:sz w:val="24"/>
          <w:szCs w:val="24"/>
        </w:rPr>
      </w:pPr>
    </w:p>
    <w:p w14:paraId="27258818" w14:textId="61642E39" w:rsidR="004B6146" w:rsidRPr="009E1FC2" w:rsidRDefault="004B6146" w:rsidP="004B6146">
      <w:pPr>
        <w:pStyle w:val="ListParagraph"/>
        <w:numPr>
          <w:ilvl w:val="0"/>
          <w:numId w:val="2"/>
        </w:numPr>
        <w:rPr>
          <w:rFonts w:ascii="Times New Roman" w:hAnsi="Times New Roman" w:cs="Times New Roman"/>
          <w:b/>
          <w:bCs/>
          <w:sz w:val="28"/>
          <w:szCs w:val="28"/>
        </w:rPr>
      </w:pPr>
      <w:r w:rsidRPr="009E1FC2">
        <w:rPr>
          <w:rFonts w:ascii="Times New Roman" w:hAnsi="Times New Roman" w:cs="Times New Roman"/>
          <w:b/>
          <w:bCs/>
          <w:sz w:val="28"/>
          <w:szCs w:val="28"/>
        </w:rPr>
        <w:t>The Eternal Wisdom of Allah: Al-Hakeem</w:t>
      </w:r>
    </w:p>
    <w:p w14:paraId="20E33024" w14:textId="77777777" w:rsidR="004B6146" w:rsidRPr="004B6146" w:rsidRDefault="004B6146" w:rsidP="004B6146">
      <w:pPr>
        <w:rPr>
          <w:rFonts w:ascii="Times New Roman" w:hAnsi="Times New Roman" w:cs="Times New Roman"/>
          <w:b/>
          <w:bCs/>
          <w:sz w:val="24"/>
          <w:szCs w:val="24"/>
        </w:rPr>
      </w:pPr>
    </w:p>
    <w:p w14:paraId="65E2DA55" w14:textId="77777777" w:rsidR="004B6146" w:rsidRPr="004B6146" w:rsidRDefault="004B6146" w:rsidP="004B6146">
      <w:pPr>
        <w:rPr>
          <w:rFonts w:ascii="Times New Roman" w:hAnsi="Times New Roman" w:cs="Times New Roman"/>
          <w:sz w:val="24"/>
          <w:szCs w:val="24"/>
        </w:rPr>
      </w:pPr>
      <w:r w:rsidRPr="004B6146">
        <w:rPr>
          <w:rFonts w:ascii="Times New Roman" w:hAnsi="Times New Roman" w:cs="Times New Roman"/>
          <w:sz w:val="24"/>
          <w:szCs w:val="24"/>
        </w:rPr>
        <w:t>In His role as the ultimate ruler and guide, Allah’s wisdom is incomparable. The Quran consistently reminds believers that Allah’s decrees and commands are founded on infinite wisdom, even if humans cannot always comprehend them.</w:t>
      </w:r>
    </w:p>
    <w:p w14:paraId="4ADED202" w14:textId="77777777" w:rsidR="004B6146" w:rsidRPr="004B6146" w:rsidRDefault="004B6146" w:rsidP="004B6146">
      <w:pPr>
        <w:rPr>
          <w:rFonts w:ascii="Times New Roman" w:hAnsi="Times New Roman" w:cs="Times New Roman"/>
          <w:sz w:val="24"/>
          <w:szCs w:val="24"/>
        </w:rPr>
      </w:pPr>
      <w:r w:rsidRPr="004B6146">
        <w:rPr>
          <w:rFonts w:ascii="Times New Roman" w:hAnsi="Times New Roman" w:cs="Times New Roman"/>
          <w:b/>
          <w:bCs/>
          <w:sz w:val="24"/>
          <w:szCs w:val="24"/>
        </w:rPr>
        <w:t>Quranic Reference:</w:t>
      </w:r>
      <w:r w:rsidRPr="004B6146">
        <w:rPr>
          <w:rFonts w:ascii="Times New Roman" w:hAnsi="Times New Roman" w:cs="Times New Roman"/>
          <w:sz w:val="24"/>
          <w:szCs w:val="24"/>
        </w:rPr>
        <w:t xml:space="preserve"> </w:t>
      </w:r>
      <w:r w:rsidRPr="004B6146">
        <w:rPr>
          <w:rFonts w:ascii="Times New Roman" w:hAnsi="Times New Roman" w:cs="Times New Roman"/>
          <w:i/>
          <w:iCs/>
          <w:sz w:val="24"/>
          <w:szCs w:val="24"/>
        </w:rPr>
        <w:t xml:space="preserve">“But perhaps you hate a </w:t>
      </w:r>
      <w:proofErr w:type="gramStart"/>
      <w:r w:rsidRPr="004B6146">
        <w:rPr>
          <w:rFonts w:ascii="Times New Roman" w:hAnsi="Times New Roman" w:cs="Times New Roman"/>
          <w:i/>
          <w:iCs/>
          <w:sz w:val="24"/>
          <w:szCs w:val="24"/>
        </w:rPr>
        <w:t>thing</w:t>
      </w:r>
      <w:proofErr w:type="gramEnd"/>
      <w:r w:rsidRPr="004B6146">
        <w:rPr>
          <w:rFonts w:ascii="Times New Roman" w:hAnsi="Times New Roman" w:cs="Times New Roman"/>
          <w:i/>
          <w:iCs/>
          <w:sz w:val="24"/>
          <w:szCs w:val="24"/>
        </w:rPr>
        <w:t xml:space="preserve"> and it is good for you; and perhaps you love a thing and it is bad for you. And Allah knows, while you know not.”</w:t>
      </w:r>
      <w:r w:rsidRPr="004B6146">
        <w:rPr>
          <w:rFonts w:ascii="Times New Roman" w:hAnsi="Times New Roman" w:cs="Times New Roman"/>
          <w:sz w:val="24"/>
          <w:szCs w:val="24"/>
        </w:rPr>
        <w:br/>
        <w:t>(Surah Al-Baqarah: 2:216)</w:t>
      </w:r>
    </w:p>
    <w:p w14:paraId="612B7C7A" w14:textId="77777777" w:rsidR="004B6146" w:rsidRPr="004B6146" w:rsidRDefault="004B6146" w:rsidP="004B6146">
      <w:pPr>
        <w:rPr>
          <w:rFonts w:ascii="Times New Roman" w:hAnsi="Times New Roman" w:cs="Times New Roman"/>
          <w:sz w:val="24"/>
          <w:szCs w:val="24"/>
        </w:rPr>
      </w:pPr>
      <w:r w:rsidRPr="004B6146">
        <w:rPr>
          <w:rFonts w:ascii="Times New Roman" w:hAnsi="Times New Roman" w:cs="Times New Roman"/>
          <w:sz w:val="24"/>
          <w:szCs w:val="24"/>
        </w:rPr>
        <w:t>This verse is a powerful reminder of Allah’s wisdom. It encourages believers to trust in Allah’s plan, even when it conflicts with their personal desires or understanding. The verse highlights that Allah’s knowledge and wisdom far exceed human capacity, and that His decisions are always in the best interest of His creation.</w:t>
      </w:r>
    </w:p>
    <w:p w14:paraId="05AFB52E" w14:textId="3B72582A" w:rsidR="003A481B" w:rsidRPr="009E1FC2" w:rsidRDefault="003A481B" w:rsidP="003627EA">
      <w:pPr>
        <w:pStyle w:val="ListParagraph"/>
        <w:numPr>
          <w:ilvl w:val="0"/>
          <w:numId w:val="2"/>
        </w:numPr>
        <w:rPr>
          <w:rFonts w:ascii="Times New Roman" w:hAnsi="Times New Roman" w:cs="Times New Roman"/>
          <w:b/>
          <w:bCs/>
          <w:sz w:val="28"/>
          <w:szCs w:val="28"/>
        </w:rPr>
      </w:pPr>
      <w:r w:rsidRPr="009E1FC2">
        <w:rPr>
          <w:rFonts w:ascii="Times New Roman" w:hAnsi="Times New Roman" w:cs="Times New Roman"/>
          <w:b/>
          <w:bCs/>
          <w:sz w:val="28"/>
          <w:szCs w:val="28"/>
        </w:rPr>
        <w:lastRenderedPageBreak/>
        <w:t>Allah: The Ultimate Judge on the Day of Reckoning</w:t>
      </w:r>
    </w:p>
    <w:p w14:paraId="662F30DC" w14:textId="77777777" w:rsidR="003627EA" w:rsidRPr="003627EA" w:rsidRDefault="003627EA" w:rsidP="003627EA">
      <w:pPr>
        <w:pStyle w:val="ListParagraph"/>
        <w:rPr>
          <w:rFonts w:ascii="Times New Roman" w:hAnsi="Times New Roman" w:cs="Times New Roman"/>
          <w:b/>
          <w:bCs/>
          <w:sz w:val="24"/>
          <w:szCs w:val="24"/>
        </w:rPr>
      </w:pPr>
    </w:p>
    <w:p w14:paraId="40C64A5A"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In the Quran, Allah is frequently mentioned as the ultimate Judge, who will preside over the final Day of Judgment. On this day, all of humanity will be held accountable for their deeds, and Allah’s judgment will be just and final.</w:t>
      </w:r>
    </w:p>
    <w:p w14:paraId="121F31B8"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“Master of the Day of Judgment.”</w:t>
      </w:r>
      <w:r w:rsidRPr="003A481B">
        <w:rPr>
          <w:rFonts w:ascii="Times New Roman" w:hAnsi="Times New Roman" w:cs="Times New Roman"/>
          <w:sz w:val="24"/>
          <w:szCs w:val="24"/>
        </w:rPr>
        <w:br/>
        <w:t>(Surah Al-Fatiha: 1:4)</w:t>
      </w:r>
    </w:p>
    <w:p w14:paraId="51C31D36" w14:textId="77777777" w:rsid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This verse refers to Allah’s authority over the Day of Judgment, emphasizing that He alone has the power to judge the souls of humanity. His fairness and justice will be evident on that day when no deed, whether good or evil, will go unnoticed.</w:t>
      </w:r>
    </w:p>
    <w:p w14:paraId="16E3ACC0" w14:textId="77777777" w:rsidR="003627EA" w:rsidRPr="003A481B" w:rsidRDefault="003627EA" w:rsidP="003A481B">
      <w:pPr>
        <w:rPr>
          <w:rFonts w:ascii="Times New Roman" w:hAnsi="Times New Roman" w:cs="Times New Roman"/>
          <w:sz w:val="24"/>
          <w:szCs w:val="24"/>
        </w:rPr>
      </w:pPr>
    </w:p>
    <w:p w14:paraId="6DBEDBD2" w14:textId="282FACEA" w:rsidR="003A481B" w:rsidRPr="009E1FC2" w:rsidRDefault="003A481B" w:rsidP="003627EA">
      <w:pPr>
        <w:pStyle w:val="ListParagraph"/>
        <w:numPr>
          <w:ilvl w:val="0"/>
          <w:numId w:val="2"/>
        </w:numPr>
        <w:rPr>
          <w:rFonts w:ascii="Times New Roman" w:hAnsi="Times New Roman" w:cs="Times New Roman"/>
          <w:b/>
          <w:bCs/>
          <w:sz w:val="28"/>
          <w:szCs w:val="28"/>
        </w:rPr>
      </w:pPr>
      <w:r w:rsidRPr="009E1FC2">
        <w:rPr>
          <w:rFonts w:ascii="Times New Roman" w:hAnsi="Times New Roman" w:cs="Times New Roman"/>
          <w:b/>
          <w:bCs/>
          <w:sz w:val="28"/>
          <w:szCs w:val="28"/>
        </w:rPr>
        <w:t>Allah: The Giver of Life and Death</w:t>
      </w:r>
    </w:p>
    <w:p w14:paraId="037E87E2" w14:textId="77777777" w:rsidR="003627EA" w:rsidRPr="003627EA" w:rsidRDefault="003627EA" w:rsidP="003627EA">
      <w:pPr>
        <w:pStyle w:val="ListParagraph"/>
        <w:rPr>
          <w:rFonts w:ascii="Times New Roman" w:hAnsi="Times New Roman" w:cs="Times New Roman"/>
          <w:b/>
          <w:bCs/>
          <w:sz w:val="24"/>
          <w:szCs w:val="24"/>
        </w:rPr>
      </w:pPr>
    </w:p>
    <w:p w14:paraId="4E0406F7"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One of Allah’s profound powers mentioned in the Quran is His control over life and death. He gives life to beings and takes it away, demonstrating His supreme authority over all forms of existence.</w:t>
      </w:r>
    </w:p>
    <w:p w14:paraId="0B8C1F5B"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“He gives life and causes death, and to Him you will be returned.”</w:t>
      </w:r>
      <w:r w:rsidRPr="003A481B">
        <w:rPr>
          <w:rFonts w:ascii="Times New Roman" w:hAnsi="Times New Roman" w:cs="Times New Roman"/>
          <w:sz w:val="24"/>
          <w:szCs w:val="24"/>
        </w:rPr>
        <w:br/>
        <w:t>(Surah Yunus: 10:56)</w:t>
      </w:r>
    </w:p>
    <w:p w14:paraId="199B8F92" w14:textId="77777777" w:rsid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This verse reflects Allah’s role as the giver and taker of life, reminding believers of the transient nature of earthly existence. It underscores the cycle of life and death as part of Allah’s divine plan and reinforces the belief in resurrection.</w:t>
      </w:r>
    </w:p>
    <w:p w14:paraId="1A83DBD9" w14:textId="77777777" w:rsidR="00BA2110" w:rsidRPr="003A481B" w:rsidRDefault="00BA2110" w:rsidP="003A481B">
      <w:pPr>
        <w:rPr>
          <w:rFonts w:ascii="Times New Roman" w:hAnsi="Times New Roman" w:cs="Times New Roman"/>
          <w:sz w:val="24"/>
          <w:szCs w:val="24"/>
        </w:rPr>
      </w:pPr>
    </w:p>
    <w:p w14:paraId="40FC3AFB" w14:textId="5A34AACD" w:rsidR="003A481B" w:rsidRPr="00BA2110" w:rsidRDefault="003A481B" w:rsidP="00BA2110">
      <w:pPr>
        <w:pStyle w:val="ListParagraph"/>
        <w:numPr>
          <w:ilvl w:val="0"/>
          <w:numId w:val="2"/>
        </w:numPr>
        <w:rPr>
          <w:rFonts w:ascii="Times New Roman" w:hAnsi="Times New Roman" w:cs="Times New Roman"/>
          <w:b/>
          <w:bCs/>
          <w:sz w:val="24"/>
          <w:szCs w:val="24"/>
        </w:rPr>
      </w:pPr>
      <w:r w:rsidRPr="009E1FC2">
        <w:rPr>
          <w:rFonts w:ascii="Times New Roman" w:hAnsi="Times New Roman" w:cs="Times New Roman"/>
          <w:b/>
          <w:bCs/>
          <w:sz w:val="28"/>
          <w:szCs w:val="28"/>
        </w:rPr>
        <w:t>Allah’s Forgiveness: Al-Ghaffar and Al-Ghafur</w:t>
      </w:r>
    </w:p>
    <w:p w14:paraId="42EEB222" w14:textId="77777777" w:rsidR="00BA2110" w:rsidRPr="00BA2110" w:rsidRDefault="00BA2110" w:rsidP="00BA2110">
      <w:pPr>
        <w:pStyle w:val="ListParagraph"/>
        <w:rPr>
          <w:rFonts w:ascii="Times New Roman" w:hAnsi="Times New Roman" w:cs="Times New Roman"/>
          <w:b/>
          <w:bCs/>
          <w:sz w:val="24"/>
          <w:szCs w:val="24"/>
        </w:rPr>
      </w:pPr>
    </w:p>
    <w:p w14:paraId="276F984F"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Beyond His mercy, the Quran highlights Allah’s attribute of forgiveness, showing that He is always ready to forgive those who sincerely repent for their wrongdoings.</w:t>
      </w:r>
    </w:p>
    <w:p w14:paraId="7F32E277"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“And whoever does a wrong or wrongs himself but then seeks forgiveness of Allah will find Allah Forgiving and Merciful.”</w:t>
      </w:r>
      <w:r w:rsidRPr="003A481B">
        <w:rPr>
          <w:rFonts w:ascii="Times New Roman" w:hAnsi="Times New Roman" w:cs="Times New Roman"/>
          <w:sz w:val="24"/>
          <w:szCs w:val="24"/>
        </w:rPr>
        <w:br/>
        <w:t>(Surah An-Nisa: 4:110)</w:t>
      </w:r>
    </w:p>
    <w:p w14:paraId="5E26F247" w14:textId="77777777" w:rsid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 xml:space="preserve">This verse stresses Allah’s willingness to forgive sins, </w:t>
      </w:r>
      <w:proofErr w:type="gramStart"/>
      <w:r w:rsidRPr="003A481B">
        <w:rPr>
          <w:rFonts w:ascii="Times New Roman" w:hAnsi="Times New Roman" w:cs="Times New Roman"/>
          <w:sz w:val="24"/>
          <w:szCs w:val="24"/>
        </w:rPr>
        <w:t>as long as</w:t>
      </w:r>
      <w:proofErr w:type="gramEnd"/>
      <w:r w:rsidRPr="003A481B">
        <w:rPr>
          <w:rFonts w:ascii="Times New Roman" w:hAnsi="Times New Roman" w:cs="Times New Roman"/>
          <w:sz w:val="24"/>
          <w:szCs w:val="24"/>
        </w:rPr>
        <w:t xml:space="preserve"> the individual seeks His pardon with sincerity. Allah’s nature as </w:t>
      </w:r>
      <w:r w:rsidRPr="003A481B">
        <w:rPr>
          <w:rFonts w:ascii="Times New Roman" w:hAnsi="Times New Roman" w:cs="Times New Roman"/>
          <w:i/>
          <w:iCs/>
          <w:sz w:val="24"/>
          <w:szCs w:val="24"/>
        </w:rPr>
        <w:t>Al-Ghaffar</w:t>
      </w:r>
      <w:r w:rsidRPr="003A481B">
        <w:rPr>
          <w:rFonts w:ascii="Times New Roman" w:hAnsi="Times New Roman" w:cs="Times New Roman"/>
          <w:sz w:val="24"/>
          <w:szCs w:val="24"/>
        </w:rPr>
        <w:t xml:space="preserve"> (The Forgiving) and </w:t>
      </w:r>
      <w:r w:rsidRPr="003A481B">
        <w:rPr>
          <w:rFonts w:ascii="Times New Roman" w:hAnsi="Times New Roman" w:cs="Times New Roman"/>
          <w:i/>
          <w:iCs/>
          <w:sz w:val="24"/>
          <w:szCs w:val="24"/>
        </w:rPr>
        <w:t>Al-Ghafur</w:t>
      </w:r>
      <w:r w:rsidRPr="003A481B">
        <w:rPr>
          <w:rFonts w:ascii="Times New Roman" w:hAnsi="Times New Roman" w:cs="Times New Roman"/>
          <w:sz w:val="24"/>
          <w:szCs w:val="24"/>
        </w:rPr>
        <w:t xml:space="preserve"> (The Most Forgiving) assures believers that no sin is too great to be forgiven, provided there is genuine repentance.</w:t>
      </w:r>
    </w:p>
    <w:p w14:paraId="59937E9F" w14:textId="77777777" w:rsidR="0011526E" w:rsidRDefault="0011526E" w:rsidP="003A481B">
      <w:pPr>
        <w:rPr>
          <w:rFonts w:ascii="Times New Roman" w:hAnsi="Times New Roman" w:cs="Times New Roman"/>
          <w:sz w:val="24"/>
          <w:szCs w:val="24"/>
        </w:rPr>
      </w:pPr>
    </w:p>
    <w:p w14:paraId="5F7DB4D1" w14:textId="77777777" w:rsidR="0011526E" w:rsidRDefault="0011526E" w:rsidP="003A481B">
      <w:pPr>
        <w:rPr>
          <w:rFonts w:ascii="Times New Roman" w:hAnsi="Times New Roman" w:cs="Times New Roman"/>
          <w:sz w:val="24"/>
          <w:szCs w:val="24"/>
        </w:rPr>
      </w:pPr>
    </w:p>
    <w:p w14:paraId="1EBAA685" w14:textId="77777777" w:rsidR="0011526E" w:rsidRDefault="0011526E" w:rsidP="003A481B">
      <w:pPr>
        <w:rPr>
          <w:rFonts w:ascii="Times New Roman" w:hAnsi="Times New Roman" w:cs="Times New Roman"/>
          <w:sz w:val="24"/>
          <w:szCs w:val="24"/>
        </w:rPr>
      </w:pPr>
    </w:p>
    <w:p w14:paraId="18812854" w14:textId="77777777" w:rsidR="0011526E" w:rsidRDefault="0011526E" w:rsidP="003A481B">
      <w:pPr>
        <w:rPr>
          <w:rFonts w:ascii="Times New Roman" w:hAnsi="Times New Roman" w:cs="Times New Roman"/>
          <w:sz w:val="24"/>
          <w:szCs w:val="24"/>
        </w:rPr>
      </w:pPr>
    </w:p>
    <w:p w14:paraId="281CA16D" w14:textId="77777777" w:rsidR="0011526E" w:rsidRDefault="0011526E" w:rsidP="003A481B">
      <w:pPr>
        <w:rPr>
          <w:rFonts w:ascii="Times New Roman" w:hAnsi="Times New Roman" w:cs="Times New Roman"/>
          <w:sz w:val="24"/>
          <w:szCs w:val="24"/>
        </w:rPr>
      </w:pPr>
    </w:p>
    <w:p w14:paraId="789F167E" w14:textId="77777777" w:rsidR="003627EA" w:rsidRPr="003A481B" w:rsidRDefault="003627EA" w:rsidP="003A481B">
      <w:pPr>
        <w:rPr>
          <w:rFonts w:ascii="Times New Roman" w:hAnsi="Times New Roman" w:cs="Times New Roman"/>
          <w:sz w:val="24"/>
          <w:szCs w:val="24"/>
        </w:rPr>
      </w:pPr>
    </w:p>
    <w:p w14:paraId="208134C1" w14:textId="6B1949BC" w:rsidR="0011526E" w:rsidRPr="00DA1E69" w:rsidRDefault="003A481B" w:rsidP="00DA1E69">
      <w:pPr>
        <w:pStyle w:val="ListParagraph"/>
        <w:numPr>
          <w:ilvl w:val="0"/>
          <w:numId w:val="2"/>
        </w:numPr>
        <w:rPr>
          <w:rFonts w:ascii="Times New Roman" w:hAnsi="Times New Roman" w:cs="Times New Roman"/>
          <w:b/>
          <w:bCs/>
          <w:sz w:val="28"/>
          <w:szCs w:val="28"/>
        </w:rPr>
      </w:pPr>
      <w:r w:rsidRPr="00DA1E69">
        <w:rPr>
          <w:rFonts w:ascii="Times New Roman" w:hAnsi="Times New Roman" w:cs="Times New Roman"/>
          <w:b/>
          <w:bCs/>
          <w:sz w:val="28"/>
          <w:szCs w:val="28"/>
        </w:rPr>
        <w:t>Allah: The Provider of Peace and Security (As-Salam)</w:t>
      </w:r>
    </w:p>
    <w:p w14:paraId="5CDED189" w14:textId="77777777" w:rsidR="00DA1E69" w:rsidRPr="00DA1E69" w:rsidRDefault="00DA1E69" w:rsidP="00DA1E69">
      <w:pPr>
        <w:pStyle w:val="ListParagraph"/>
        <w:rPr>
          <w:rFonts w:ascii="Times New Roman" w:hAnsi="Times New Roman" w:cs="Times New Roman"/>
          <w:b/>
          <w:bCs/>
          <w:sz w:val="24"/>
          <w:szCs w:val="24"/>
        </w:rPr>
      </w:pPr>
    </w:p>
    <w:p w14:paraId="3331DBEE" w14:textId="77777777" w:rsidR="003627EA" w:rsidRPr="003A481B" w:rsidRDefault="003627EA" w:rsidP="003A481B">
      <w:pPr>
        <w:rPr>
          <w:rFonts w:ascii="Times New Roman" w:hAnsi="Times New Roman" w:cs="Times New Roman"/>
          <w:b/>
          <w:bCs/>
          <w:sz w:val="24"/>
          <w:szCs w:val="24"/>
        </w:rPr>
      </w:pPr>
    </w:p>
    <w:p w14:paraId="1015F25E"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 xml:space="preserve">The Quran also describes Allah as </w:t>
      </w:r>
      <w:r w:rsidRPr="003A481B">
        <w:rPr>
          <w:rFonts w:ascii="Times New Roman" w:hAnsi="Times New Roman" w:cs="Times New Roman"/>
          <w:i/>
          <w:iCs/>
          <w:sz w:val="24"/>
          <w:szCs w:val="24"/>
        </w:rPr>
        <w:t>As-Salam</w:t>
      </w:r>
      <w:r w:rsidRPr="003A481B">
        <w:rPr>
          <w:rFonts w:ascii="Times New Roman" w:hAnsi="Times New Roman" w:cs="Times New Roman"/>
          <w:sz w:val="24"/>
          <w:szCs w:val="24"/>
        </w:rPr>
        <w:t>, the Source of Peace, indicating that true peace and security come only from Him. This peace extends not only to the physical world but also to the spiritual realm.</w:t>
      </w:r>
    </w:p>
    <w:p w14:paraId="34FFB98B"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“He is Allah, besides Whom none has the right to be worshipped except Him, the King, the Holy, the One Free from all defects, the Giver of security, the Watcher over His creatures...”</w:t>
      </w:r>
      <w:r w:rsidRPr="003A481B">
        <w:rPr>
          <w:rFonts w:ascii="Times New Roman" w:hAnsi="Times New Roman" w:cs="Times New Roman"/>
          <w:sz w:val="24"/>
          <w:szCs w:val="24"/>
        </w:rPr>
        <w:br/>
        <w:t>(Surah Al-</w:t>
      </w:r>
      <w:proofErr w:type="spellStart"/>
      <w:r w:rsidRPr="003A481B">
        <w:rPr>
          <w:rFonts w:ascii="Times New Roman" w:hAnsi="Times New Roman" w:cs="Times New Roman"/>
          <w:sz w:val="24"/>
          <w:szCs w:val="24"/>
        </w:rPr>
        <w:t>Hashr</w:t>
      </w:r>
      <w:proofErr w:type="spellEnd"/>
      <w:r w:rsidRPr="003A481B">
        <w:rPr>
          <w:rFonts w:ascii="Times New Roman" w:hAnsi="Times New Roman" w:cs="Times New Roman"/>
          <w:sz w:val="24"/>
          <w:szCs w:val="24"/>
        </w:rPr>
        <w:t>: 59:23)</w:t>
      </w:r>
    </w:p>
    <w:p w14:paraId="517DE894" w14:textId="77777777" w:rsid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 xml:space="preserve">In this verse, Allah is referred to as the Giver of security, highlighting His ability to grant peace to His creation. This attribute reassures believers that despite the challenges of life, ultimate </w:t>
      </w:r>
      <w:proofErr w:type="spellStart"/>
      <w:r w:rsidRPr="003A481B">
        <w:rPr>
          <w:rFonts w:ascii="Times New Roman" w:hAnsi="Times New Roman" w:cs="Times New Roman"/>
          <w:sz w:val="24"/>
          <w:szCs w:val="24"/>
        </w:rPr>
        <w:t>tranquility</w:t>
      </w:r>
      <w:proofErr w:type="spellEnd"/>
      <w:r w:rsidRPr="003A481B">
        <w:rPr>
          <w:rFonts w:ascii="Times New Roman" w:hAnsi="Times New Roman" w:cs="Times New Roman"/>
          <w:sz w:val="24"/>
          <w:szCs w:val="24"/>
        </w:rPr>
        <w:t xml:space="preserve"> and protection come from Allah.</w:t>
      </w:r>
    </w:p>
    <w:p w14:paraId="2358C310" w14:textId="77777777" w:rsidR="00AF796B" w:rsidRPr="003A481B" w:rsidRDefault="00AF796B" w:rsidP="003A481B">
      <w:pPr>
        <w:rPr>
          <w:rFonts w:ascii="Times New Roman" w:hAnsi="Times New Roman" w:cs="Times New Roman"/>
          <w:sz w:val="24"/>
          <w:szCs w:val="24"/>
        </w:rPr>
      </w:pPr>
    </w:p>
    <w:p w14:paraId="34ED7DBF" w14:textId="24D670DA" w:rsidR="003A481B" w:rsidRPr="009E1FC2" w:rsidRDefault="003A481B" w:rsidP="009E1FC2">
      <w:pPr>
        <w:pStyle w:val="ListParagraph"/>
        <w:numPr>
          <w:ilvl w:val="0"/>
          <w:numId w:val="2"/>
        </w:numPr>
        <w:rPr>
          <w:rFonts w:ascii="Times New Roman" w:hAnsi="Times New Roman" w:cs="Times New Roman"/>
          <w:b/>
          <w:bCs/>
          <w:sz w:val="24"/>
          <w:szCs w:val="24"/>
        </w:rPr>
      </w:pPr>
      <w:r w:rsidRPr="009E1FC2">
        <w:rPr>
          <w:rFonts w:ascii="Times New Roman" w:hAnsi="Times New Roman" w:cs="Times New Roman"/>
          <w:b/>
          <w:bCs/>
          <w:sz w:val="28"/>
          <w:szCs w:val="28"/>
        </w:rPr>
        <w:t>Allah: The Guide Through Darkness</w:t>
      </w:r>
    </w:p>
    <w:p w14:paraId="08F56376" w14:textId="77777777" w:rsidR="00C81630" w:rsidRPr="00C81630" w:rsidRDefault="00C81630" w:rsidP="00C81630">
      <w:pPr>
        <w:pStyle w:val="ListParagraph"/>
        <w:rPr>
          <w:rFonts w:ascii="Times New Roman" w:hAnsi="Times New Roman" w:cs="Times New Roman"/>
          <w:b/>
          <w:bCs/>
          <w:sz w:val="24"/>
          <w:szCs w:val="24"/>
        </w:rPr>
      </w:pPr>
    </w:p>
    <w:p w14:paraId="15FDCA7A"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In times of hardship and confusion, the Quran speaks of Allah as a source of light and guidance, helping believers navigate through life's challenges and uncertainties.</w:t>
      </w:r>
    </w:p>
    <w:p w14:paraId="444D65BD"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“Allah is the ally of those who believe. He brings them out from darkness into the light.”</w:t>
      </w:r>
      <w:r w:rsidRPr="003A481B">
        <w:rPr>
          <w:rFonts w:ascii="Times New Roman" w:hAnsi="Times New Roman" w:cs="Times New Roman"/>
          <w:sz w:val="24"/>
          <w:szCs w:val="24"/>
        </w:rPr>
        <w:br/>
        <w:t>(Surah Al-Baqarah: 2:257)</w:t>
      </w:r>
    </w:p>
    <w:p w14:paraId="6844DF12" w14:textId="77777777" w:rsid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This verse presents Allah as a guide who leads believers out of the darkness of ignorance, sin, or hardship and into the light of truth and righteousness. His guidance provides clarity and direction for those seeking a purposeful and ethical life.</w:t>
      </w:r>
    </w:p>
    <w:p w14:paraId="3ABE6C4D" w14:textId="77777777" w:rsidR="005E5C82" w:rsidRPr="003A481B" w:rsidRDefault="005E5C82" w:rsidP="003A481B">
      <w:pPr>
        <w:rPr>
          <w:rFonts w:ascii="Times New Roman" w:hAnsi="Times New Roman" w:cs="Times New Roman"/>
          <w:sz w:val="24"/>
          <w:szCs w:val="24"/>
        </w:rPr>
      </w:pPr>
    </w:p>
    <w:p w14:paraId="59B4A614" w14:textId="4777AFAA" w:rsidR="003A481B" w:rsidRPr="00C000F3" w:rsidRDefault="003A481B" w:rsidP="005E5C82">
      <w:pPr>
        <w:pStyle w:val="ListParagraph"/>
        <w:numPr>
          <w:ilvl w:val="0"/>
          <w:numId w:val="2"/>
        </w:numPr>
        <w:rPr>
          <w:rFonts w:ascii="Times New Roman" w:hAnsi="Times New Roman" w:cs="Times New Roman"/>
          <w:b/>
          <w:bCs/>
          <w:sz w:val="28"/>
          <w:szCs w:val="28"/>
        </w:rPr>
      </w:pPr>
      <w:r w:rsidRPr="00C000F3">
        <w:rPr>
          <w:rFonts w:ascii="Times New Roman" w:hAnsi="Times New Roman" w:cs="Times New Roman"/>
          <w:b/>
          <w:bCs/>
          <w:sz w:val="28"/>
          <w:szCs w:val="28"/>
        </w:rPr>
        <w:t>Allah’s Sovereignty Over Time</w:t>
      </w:r>
    </w:p>
    <w:p w14:paraId="5912F617" w14:textId="77777777" w:rsidR="005E5C82" w:rsidRPr="005E5C82" w:rsidRDefault="005E5C82" w:rsidP="005E5C82">
      <w:pPr>
        <w:pStyle w:val="ListParagraph"/>
        <w:rPr>
          <w:rFonts w:ascii="Times New Roman" w:hAnsi="Times New Roman" w:cs="Times New Roman"/>
          <w:b/>
          <w:bCs/>
          <w:sz w:val="24"/>
          <w:szCs w:val="24"/>
        </w:rPr>
      </w:pPr>
    </w:p>
    <w:p w14:paraId="0254235D"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The Quran illustrates Allah’s control over time, underscoring that He is eternal, existing beyond the limitations of past, present, and future.</w:t>
      </w:r>
    </w:p>
    <w:p w14:paraId="70DD4EF2"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“To Allah belongs whatever is in the heavens and whatever is in the earth. And whether you show what is within yourselves or conceal it, Allah will bring you to account for it. Then He will forgive whom He wills and punish whom He wills, and Allah is over all things competent.”</w:t>
      </w:r>
      <w:r w:rsidRPr="003A481B">
        <w:rPr>
          <w:rFonts w:ascii="Times New Roman" w:hAnsi="Times New Roman" w:cs="Times New Roman"/>
          <w:sz w:val="24"/>
          <w:szCs w:val="24"/>
        </w:rPr>
        <w:br/>
        <w:t>(Surah Al-Baqarah: 2:284)</w:t>
      </w:r>
    </w:p>
    <w:p w14:paraId="752A818A" w14:textId="77777777" w:rsid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lastRenderedPageBreak/>
        <w:t>This verse emphasizes Allah’s dominion over time and His ability to hold people accountable for their actions across all periods of existence. His eternal nature ensures that time itself submits to His will.</w:t>
      </w:r>
    </w:p>
    <w:p w14:paraId="459C1121" w14:textId="77777777" w:rsidR="00AF796B" w:rsidRPr="003A481B" w:rsidRDefault="00AF796B" w:rsidP="003A481B">
      <w:pPr>
        <w:rPr>
          <w:rFonts w:ascii="Times New Roman" w:hAnsi="Times New Roman" w:cs="Times New Roman"/>
          <w:sz w:val="24"/>
          <w:szCs w:val="24"/>
        </w:rPr>
      </w:pPr>
    </w:p>
    <w:p w14:paraId="13AC80AA" w14:textId="41047BBC" w:rsidR="003A481B" w:rsidRPr="00C000F3" w:rsidRDefault="003A481B" w:rsidP="005E5C82">
      <w:pPr>
        <w:pStyle w:val="ListParagraph"/>
        <w:numPr>
          <w:ilvl w:val="0"/>
          <w:numId w:val="2"/>
        </w:numPr>
        <w:rPr>
          <w:rFonts w:ascii="Times New Roman" w:hAnsi="Times New Roman" w:cs="Times New Roman"/>
          <w:b/>
          <w:bCs/>
          <w:sz w:val="28"/>
          <w:szCs w:val="28"/>
        </w:rPr>
      </w:pPr>
      <w:r w:rsidRPr="00C000F3">
        <w:rPr>
          <w:rFonts w:ascii="Times New Roman" w:hAnsi="Times New Roman" w:cs="Times New Roman"/>
          <w:b/>
          <w:bCs/>
          <w:sz w:val="28"/>
          <w:szCs w:val="28"/>
        </w:rPr>
        <w:t>Allah’s Grace in Times of Difficulty</w:t>
      </w:r>
    </w:p>
    <w:p w14:paraId="110D29AD" w14:textId="77777777" w:rsidR="005E5C82" w:rsidRPr="005E5C82" w:rsidRDefault="005E5C82" w:rsidP="005E5C82">
      <w:pPr>
        <w:pStyle w:val="ListParagraph"/>
        <w:rPr>
          <w:rFonts w:ascii="Times New Roman" w:hAnsi="Times New Roman" w:cs="Times New Roman"/>
          <w:b/>
          <w:bCs/>
          <w:sz w:val="24"/>
          <w:szCs w:val="24"/>
        </w:rPr>
      </w:pPr>
    </w:p>
    <w:p w14:paraId="5BD0C80E"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The Quran frequently reminds believers of Allah’s grace, particularly in times of distress or difficulty. His assistance is always near for those who call upon Him in faith.</w:t>
      </w:r>
    </w:p>
    <w:p w14:paraId="7397BA2B"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“So verily, with the hardship, there is relief.”</w:t>
      </w:r>
      <w:r w:rsidRPr="003A481B">
        <w:rPr>
          <w:rFonts w:ascii="Times New Roman" w:hAnsi="Times New Roman" w:cs="Times New Roman"/>
          <w:sz w:val="24"/>
          <w:szCs w:val="24"/>
        </w:rPr>
        <w:br/>
        <w:t>(Surah Ash-Sharh: 94:6)</w:t>
      </w:r>
    </w:p>
    <w:p w14:paraId="1ECDF1D8"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This verse conveys Allah’s promise that no hardship is permanent, and that with every difficulty, there will come ease. It is a comforting reminder that Allah’s grace manifests in moments of trial, providing relief and resolution to those who are patient.</w:t>
      </w:r>
    </w:p>
    <w:p w14:paraId="3A350EB7" w14:textId="77777777" w:rsidR="00AF796B" w:rsidRDefault="00AF796B" w:rsidP="003A481B">
      <w:pPr>
        <w:rPr>
          <w:rFonts w:ascii="Times New Roman" w:hAnsi="Times New Roman" w:cs="Times New Roman"/>
          <w:sz w:val="24"/>
          <w:szCs w:val="24"/>
        </w:rPr>
      </w:pPr>
    </w:p>
    <w:p w14:paraId="35D4EEA7" w14:textId="149F6D2F" w:rsidR="003A481B" w:rsidRPr="00350D07" w:rsidRDefault="003A481B" w:rsidP="005E5C82">
      <w:pPr>
        <w:pStyle w:val="ListParagraph"/>
        <w:numPr>
          <w:ilvl w:val="0"/>
          <w:numId w:val="2"/>
        </w:numPr>
        <w:rPr>
          <w:rFonts w:ascii="Times New Roman" w:hAnsi="Times New Roman" w:cs="Times New Roman"/>
          <w:b/>
          <w:bCs/>
          <w:sz w:val="28"/>
          <w:szCs w:val="28"/>
        </w:rPr>
      </w:pPr>
      <w:r w:rsidRPr="00350D07">
        <w:rPr>
          <w:rFonts w:ascii="Times New Roman" w:hAnsi="Times New Roman" w:cs="Times New Roman"/>
          <w:b/>
          <w:bCs/>
          <w:sz w:val="28"/>
          <w:szCs w:val="28"/>
        </w:rPr>
        <w:t>Allah as The Witness: Ash-Shahid</w:t>
      </w:r>
    </w:p>
    <w:p w14:paraId="4EE3CF95" w14:textId="77777777" w:rsidR="005E5C82" w:rsidRPr="005E5C82" w:rsidRDefault="005E5C82" w:rsidP="005E5C82">
      <w:pPr>
        <w:pStyle w:val="ListParagraph"/>
        <w:rPr>
          <w:rFonts w:ascii="Times New Roman" w:hAnsi="Times New Roman" w:cs="Times New Roman"/>
          <w:b/>
          <w:bCs/>
          <w:sz w:val="24"/>
          <w:szCs w:val="24"/>
        </w:rPr>
      </w:pPr>
    </w:p>
    <w:p w14:paraId="44D45FF3"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 xml:space="preserve">The Quran emphasizes Allah’s role as </w:t>
      </w:r>
      <w:r w:rsidRPr="003A481B">
        <w:rPr>
          <w:rFonts w:ascii="Times New Roman" w:hAnsi="Times New Roman" w:cs="Times New Roman"/>
          <w:i/>
          <w:iCs/>
          <w:sz w:val="24"/>
          <w:szCs w:val="24"/>
        </w:rPr>
        <w:t>Ash-Shahid</w:t>
      </w:r>
      <w:r w:rsidRPr="003A481B">
        <w:rPr>
          <w:rFonts w:ascii="Times New Roman" w:hAnsi="Times New Roman" w:cs="Times New Roman"/>
          <w:sz w:val="24"/>
          <w:szCs w:val="24"/>
        </w:rPr>
        <w:t xml:space="preserve"> (The Witness), assuring that nothing escapes His observation, whether in the heavens or on earth.</w:t>
      </w:r>
    </w:p>
    <w:p w14:paraId="2271BA9B"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“And Allah is Witness over all things.”</w:t>
      </w:r>
      <w:r w:rsidRPr="003A481B">
        <w:rPr>
          <w:rFonts w:ascii="Times New Roman" w:hAnsi="Times New Roman" w:cs="Times New Roman"/>
          <w:sz w:val="24"/>
          <w:szCs w:val="24"/>
        </w:rPr>
        <w:br/>
        <w:t>(Surah Al-Hajj: 22:17)</w:t>
      </w:r>
    </w:p>
    <w:p w14:paraId="0010912C"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This verse underscores Allah’s omnipresence and His ability to witness everything that occurs. No action, intention, or thought is hidden from His sight, and He will bear witness to all deeds on the Day of Judgment.</w:t>
      </w:r>
    </w:p>
    <w:p w14:paraId="169DF5B1" w14:textId="40EB7B50" w:rsidR="003A481B" w:rsidRPr="003A481B" w:rsidRDefault="003A481B" w:rsidP="003A481B">
      <w:pPr>
        <w:rPr>
          <w:rFonts w:ascii="Times New Roman" w:hAnsi="Times New Roman" w:cs="Times New Roman"/>
          <w:sz w:val="24"/>
          <w:szCs w:val="24"/>
        </w:rPr>
      </w:pPr>
    </w:p>
    <w:p w14:paraId="44E73D53" w14:textId="25EE2D12" w:rsidR="003A481B" w:rsidRPr="00350D07" w:rsidRDefault="003A481B" w:rsidP="005E5C82">
      <w:pPr>
        <w:pStyle w:val="ListParagraph"/>
        <w:numPr>
          <w:ilvl w:val="0"/>
          <w:numId w:val="2"/>
        </w:numPr>
        <w:rPr>
          <w:rFonts w:ascii="Times New Roman" w:hAnsi="Times New Roman" w:cs="Times New Roman"/>
          <w:b/>
          <w:bCs/>
          <w:sz w:val="28"/>
          <w:szCs w:val="28"/>
        </w:rPr>
      </w:pPr>
      <w:r w:rsidRPr="00350D07">
        <w:rPr>
          <w:rFonts w:ascii="Times New Roman" w:hAnsi="Times New Roman" w:cs="Times New Roman"/>
          <w:b/>
          <w:bCs/>
          <w:sz w:val="28"/>
          <w:szCs w:val="28"/>
        </w:rPr>
        <w:t>Allah: The One Who Fulfills Promises</w:t>
      </w:r>
    </w:p>
    <w:p w14:paraId="476FC53A" w14:textId="77777777" w:rsidR="005E5C82" w:rsidRPr="005E5C82" w:rsidRDefault="005E5C82" w:rsidP="005E5C82">
      <w:pPr>
        <w:pStyle w:val="ListParagraph"/>
        <w:rPr>
          <w:rFonts w:ascii="Times New Roman" w:hAnsi="Times New Roman" w:cs="Times New Roman"/>
          <w:b/>
          <w:bCs/>
          <w:sz w:val="24"/>
          <w:szCs w:val="24"/>
        </w:rPr>
      </w:pPr>
    </w:p>
    <w:p w14:paraId="76287F38"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In various instances, the Quran affirms that Allah never breaks His promises. His words are always fulfilled, offering believers confidence in His divine plan.</w:t>
      </w:r>
    </w:p>
    <w:p w14:paraId="0AA58ED1"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“Indeed, Allah does not fail in His promise.”</w:t>
      </w:r>
      <w:r w:rsidRPr="003A481B">
        <w:rPr>
          <w:rFonts w:ascii="Times New Roman" w:hAnsi="Times New Roman" w:cs="Times New Roman"/>
          <w:sz w:val="24"/>
          <w:szCs w:val="24"/>
        </w:rPr>
        <w:br/>
        <w:t xml:space="preserve">(Surah </w:t>
      </w:r>
      <w:proofErr w:type="spellStart"/>
      <w:r w:rsidRPr="003A481B">
        <w:rPr>
          <w:rFonts w:ascii="Times New Roman" w:hAnsi="Times New Roman" w:cs="Times New Roman"/>
          <w:sz w:val="24"/>
          <w:szCs w:val="24"/>
        </w:rPr>
        <w:t>Ar-Ra'd</w:t>
      </w:r>
      <w:proofErr w:type="spellEnd"/>
      <w:r w:rsidRPr="003A481B">
        <w:rPr>
          <w:rFonts w:ascii="Times New Roman" w:hAnsi="Times New Roman" w:cs="Times New Roman"/>
          <w:sz w:val="24"/>
          <w:szCs w:val="24"/>
        </w:rPr>
        <w:t>: 13:31)</w:t>
      </w:r>
    </w:p>
    <w:p w14:paraId="0C64AAFD" w14:textId="77777777" w:rsid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This verse highlights Allah’s faithfulness in fulfilling His promises. It provides assurance that the rewards and outcomes mentioned in the Quran will indeed come to pass, reaffirming the trust believers can place in His words.</w:t>
      </w:r>
    </w:p>
    <w:p w14:paraId="7705CBDD" w14:textId="77777777" w:rsidR="003A481B" w:rsidRPr="003A481B" w:rsidRDefault="003A481B" w:rsidP="003A481B">
      <w:pPr>
        <w:rPr>
          <w:rFonts w:ascii="Times New Roman" w:hAnsi="Times New Roman" w:cs="Times New Roman"/>
          <w:sz w:val="24"/>
          <w:szCs w:val="24"/>
        </w:rPr>
      </w:pPr>
    </w:p>
    <w:p w14:paraId="659CA500" w14:textId="6FFC1993" w:rsidR="003A481B" w:rsidRPr="00350D07" w:rsidRDefault="00DA1E69" w:rsidP="003A481B">
      <w:pPr>
        <w:rPr>
          <w:rFonts w:ascii="Times New Roman" w:hAnsi="Times New Roman" w:cs="Times New Roman"/>
          <w:b/>
          <w:bCs/>
          <w:sz w:val="28"/>
          <w:szCs w:val="28"/>
        </w:rPr>
      </w:pPr>
      <w:r>
        <w:rPr>
          <w:rFonts w:ascii="Times New Roman" w:hAnsi="Times New Roman" w:cs="Times New Roman"/>
          <w:b/>
          <w:bCs/>
          <w:sz w:val="28"/>
          <w:szCs w:val="28"/>
        </w:rPr>
        <w:t>20</w:t>
      </w:r>
      <w:r w:rsidR="003A481B" w:rsidRPr="003A481B">
        <w:rPr>
          <w:rFonts w:ascii="Times New Roman" w:hAnsi="Times New Roman" w:cs="Times New Roman"/>
          <w:b/>
          <w:bCs/>
          <w:sz w:val="28"/>
          <w:szCs w:val="28"/>
        </w:rPr>
        <w:t>. Allah: The Source of All Strength</w:t>
      </w:r>
    </w:p>
    <w:p w14:paraId="7F9DDA29" w14:textId="77777777" w:rsidR="003A481B" w:rsidRPr="003A481B" w:rsidRDefault="003A481B" w:rsidP="003A481B">
      <w:pPr>
        <w:rPr>
          <w:rFonts w:ascii="Times New Roman" w:hAnsi="Times New Roman" w:cs="Times New Roman"/>
          <w:b/>
          <w:bCs/>
          <w:sz w:val="24"/>
          <w:szCs w:val="24"/>
        </w:rPr>
      </w:pPr>
    </w:p>
    <w:p w14:paraId="4572E6CA"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lastRenderedPageBreak/>
        <w:t>The Quran describes Allah as the source of all strength and power. While human beings are limited in their abilities, Allah is the ultimate provider of strength for those who seek His help.</w:t>
      </w:r>
    </w:p>
    <w:p w14:paraId="640C9B89"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b/>
          <w:bCs/>
          <w:sz w:val="24"/>
          <w:szCs w:val="24"/>
        </w:rPr>
        <w:t>Quranic Reference:</w:t>
      </w:r>
      <w:r w:rsidRPr="003A481B">
        <w:rPr>
          <w:rFonts w:ascii="Times New Roman" w:hAnsi="Times New Roman" w:cs="Times New Roman"/>
          <w:sz w:val="24"/>
          <w:szCs w:val="24"/>
        </w:rPr>
        <w:t xml:space="preserve"> </w:t>
      </w:r>
      <w:r w:rsidRPr="003A481B">
        <w:rPr>
          <w:rFonts w:ascii="Times New Roman" w:hAnsi="Times New Roman" w:cs="Times New Roman"/>
          <w:i/>
          <w:iCs/>
          <w:sz w:val="24"/>
          <w:szCs w:val="24"/>
        </w:rPr>
        <w:t>“And you do not will except that Allah wills. Indeed, Allah is ever Knowing and Wise.”</w:t>
      </w:r>
      <w:r w:rsidRPr="003A481B">
        <w:rPr>
          <w:rFonts w:ascii="Times New Roman" w:hAnsi="Times New Roman" w:cs="Times New Roman"/>
          <w:sz w:val="24"/>
          <w:szCs w:val="24"/>
        </w:rPr>
        <w:br/>
        <w:t>(Surah Al-</w:t>
      </w:r>
      <w:proofErr w:type="spellStart"/>
      <w:r w:rsidRPr="003A481B">
        <w:rPr>
          <w:rFonts w:ascii="Times New Roman" w:hAnsi="Times New Roman" w:cs="Times New Roman"/>
          <w:sz w:val="24"/>
          <w:szCs w:val="24"/>
        </w:rPr>
        <w:t>Insan</w:t>
      </w:r>
      <w:proofErr w:type="spellEnd"/>
      <w:r w:rsidRPr="003A481B">
        <w:rPr>
          <w:rFonts w:ascii="Times New Roman" w:hAnsi="Times New Roman" w:cs="Times New Roman"/>
          <w:sz w:val="24"/>
          <w:szCs w:val="24"/>
        </w:rPr>
        <w:t>: 76:30)</w:t>
      </w:r>
    </w:p>
    <w:p w14:paraId="52B7D3E6" w14:textId="77777777" w:rsidR="003A481B" w:rsidRPr="003A481B" w:rsidRDefault="003A481B" w:rsidP="003A481B">
      <w:pPr>
        <w:rPr>
          <w:rFonts w:ascii="Times New Roman" w:hAnsi="Times New Roman" w:cs="Times New Roman"/>
          <w:sz w:val="24"/>
          <w:szCs w:val="24"/>
        </w:rPr>
      </w:pPr>
      <w:r w:rsidRPr="003A481B">
        <w:rPr>
          <w:rFonts w:ascii="Times New Roman" w:hAnsi="Times New Roman" w:cs="Times New Roman"/>
          <w:sz w:val="24"/>
          <w:szCs w:val="24"/>
        </w:rPr>
        <w:t>This verse illustrates that human will and ability are entirely dependent on Allah’s will. His strength surpasses all, and by seeking refuge in Him, believers find the fortitude to overcome challenges that seem insurmountable.</w:t>
      </w:r>
    </w:p>
    <w:p w14:paraId="1A2BF95E" w14:textId="77777777" w:rsidR="004B6146" w:rsidRDefault="004B6146" w:rsidP="00CD674B">
      <w:pPr>
        <w:rPr>
          <w:rFonts w:ascii="Times New Roman" w:hAnsi="Times New Roman" w:cs="Times New Roman"/>
          <w:sz w:val="24"/>
          <w:szCs w:val="24"/>
        </w:rPr>
      </w:pPr>
    </w:p>
    <w:p w14:paraId="178D6EEE" w14:textId="77777777" w:rsidR="00EB014C" w:rsidRPr="00CD674B" w:rsidRDefault="00EB014C" w:rsidP="00CD674B">
      <w:pPr>
        <w:rPr>
          <w:rFonts w:ascii="Times New Roman" w:hAnsi="Times New Roman" w:cs="Times New Roman"/>
          <w:sz w:val="24"/>
          <w:szCs w:val="24"/>
        </w:rPr>
      </w:pPr>
    </w:p>
    <w:p w14:paraId="0EC506A1" w14:textId="3FF42DF8" w:rsidR="00444C0F" w:rsidRPr="00CD674B" w:rsidRDefault="00CD674B" w:rsidP="00CD674B">
      <w:pPr>
        <w:rPr>
          <w:rFonts w:ascii="Times New Roman" w:hAnsi="Times New Roman" w:cs="Times New Roman"/>
          <w:b/>
          <w:bCs/>
          <w:sz w:val="24"/>
          <w:szCs w:val="24"/>
        </w:rPr>
      </w:pPr>
      <w:r w:rsidRPr="00CD674B">
        <w:rPr>
          <w:rFonts w:ascii="Times New Roman" w:hAnsi="Times New Roman" w:cs="Times New Roman"/>
          <w:b/>
          <w:bCs/>
          <w:sz w:val="24"/>
          <w:szCs w:val="24"/>
        </w:rPr>
        <w:t>Conclusion</w:t>
      </w:r>
    </w:p>
    <w:p w14:paraId="7B374413" w14:textId="2C004ADA" w:rsidR="00EB014C" w:rsidRDefault="00CD674B" w:rsidP="00CD674B">
      <w:pPr>
        <w:rPr>
          <w:rFonts w:ascii="Times New Roman" w:hAnsi="Times New Roman" w:cs="Times New Roman"/>
          <w:sz w:val="24"/>
          <w:szCs w:val="24"/>
        </w:rPr>
      </w:pPr>
      <w:r w:rsidRPr="00CD674B">
        <w:rPr>
          <w:rFonts w:ascii="Times New Roman" w:hAnsi="Times New Roman" w:cs="Times New Roman"/>
          <w:sz w:val="24"/>
          <w:szCs w:val="24"/>
        </w:rPr>
        <w:t>The Holy Quran presents a multi-dimensional introduction to Allah, blending majesty with mercy, justice with wisdom, and power with intimacy. Through the Quran’s verses, believers are called to reflect on Allah’s nature and to cultivate a relationship with Him based on reverence, love, and obedience. As the Creator, Sustainer, and ultimate Judge, Allah is the anchor of the universe, guiding His creation with both infinite wisdom and unfathomable compassion. By understanding Allah’s attributes as described in the Quran, believers can deepen their faith and align their lives with divine will.</w:t>
      </w:r>
    </w:p>
    <w:p w14:paraId="79685306" w14:textId="77777777" w:rsidR="000E0067" w:rsidRDefault="000E0067" w:rsidP="00CD674B">
      <w:pPr>
        <w:rPr>
          <w:rFonts w:ascii="Times New Roman" w:hAnsi="Times New Roman" w:cs="Times New Roman"/>
          <w:sz w:val="24"/>
          <w:szCs w:val="24"/>
        </w:rPr>
      </w:pPr>
    </w:p>
    <w:p w14:paraId="4099A718" w14:textId="77777777" w:rsidR="000E0067" w:rsidRDefault="000E0067" w:rsidP="00CD674B">
      <w:pPr>
        <w:rPr>
          <w:rFonts w:ascii="Times New Roman" w:hAnsi="Times New Roman" w:cs="Times New Roman"/>
          <w:sz w:val="24"/>
          <w:szCs w:val="24"/>
        </w:rPr>
      </w:pPr>
    </w:p>
    <w:p w14:paraId="24E81240" w14:textId="77777777" w:rsidR="000E0067" w:rsidRDefault="000E0067" w:rsidP="00CD674B">
      <w:pPr>
        <w:rPr>
          <w:rFonts w:ascii="Times New Roman" w:hAnsi="Times New Roman" w:cs="Times New Roman"/>
          <w:sz w:val="24"/>
          <w:szCs w:val="24"/>
        </w:rPr>
      </w:pPr>
    </w:p>
    <w:p w14:paraId="0110BA7A" w14:textId="77777777" w:rsidR="000E0067" w:rsidRDefault="000E0067" w:rsidP="00CD674B">
      <w:pPr>
        <w:rPr>
          <w:rFonts w:ascii="Times New Roman" w:hAnsi="Times New Roman" w:cs="Times New Roman"/>
          <w:sz w:val="24"/>
          <w:szCs w:val="24"/>
        </w:rPr>
      </w:pPr>
    </w:p>
    <w:p w14:paraId="02B86D15" w14:textId="77777777" w:rsidR="000E0067" w:rsidRDefault="000E0067" w:rsidP="00CD674B">
      <w:pPr>
        <w:rPr>
          <w:rFonts w:ascii="Times New Roman" w:hAnsi="Times New Roman" w:cs="Times New Roman"/>
          <w:sz w:val="24"/>
          <w:szCs w:val="24"/>
        </w:rPr>
      </w:pPr>
    </w:p>
    <w:p w14:paraId="674C931F" w14:textId="77777777" w:rsidR="000E0067" w:rsidRDefault="000E0067" w:rsidP="00CD674B">
      <w:pPr>
        <w:rPr>
          <w:rFonts w:ascii="Times New Roman" w:hAnsi="Times New Roman" w:cs="Times New Roman"/>
          <w:sz w:val="24"/>
          <w:szCs w:val="24"/>
        </w:rPr>
      </w:pPr>
    </w:p>
    <w:p w14:paraId="5B67B40B" w14:textId="77777777" w:rsidR="000E0067" w:rsidRDefault="000E0067" w:rsidP="00CD674B">
      <w:pPr>
        <w:rPr>
          <w:rFonts w:ascii="Times New Roman" w:hAnsi="Times New Roman" w:cs="Times New Roman"/>
          <w:sz w:val="24"/>
          <w:szCs w:val="24"/>
        </w:rPr>
      </w:pPr>
    </w:p>
    <w:p w14:paraId="3B47249D" w14:textId="77777777" w:rsidR="000E0067" w:rsidRDefault="000E0067" w:rsidP="00CD674B">
      <w:pPr>
        <w:rPr>
          <w:rFonts w:ascii="Times New Roman" w:hAnsi="Times New Roman" w:cs="Times New Roman"/>
          <w:sz w:val="24"/>
          <w:szCs w:val="24"/>
        </w:rPr>
      </w:pPr>
    </w:p>
    <w:p w14:paraId="4BCF3321" w14:textId="77777777" w:rsidR="000E0067" w:rsidRDefault="000E0067" w:rsidP="00CD674B">
      <w:pPr>
        <w:rPr>
          <w:rFonts w:ascii="Times New Roman" w:hAnsi="Times New Roman" w:cs="Times New Roman"/>
          <w:sz w:val="24"/>
          <w:szCs w:val="24"/>
        </w:rPr>
      </w:pPr>
    </w:p>
    <w:p w14:paraId="22AAC334" w14:textId="77777777" w:rsidR="000E0067" w:rsidRDefault="000E0067" w:rsidP="00CD674B">
      <w:pPr>
        <w:rPr>
          <w:rFonts w:ascii="Times New Roman" w:hAnsi="Times New Roman" w:cs="Times New Roman"/>
          <w:sz w:val="24"/>
          <w:szCs w:val="24"/>
        </w:rPr>
      </w:pPr>
    </w:p>
    <w:p w14:paraId="4624E7F9" w14:textId="77777777" w:rsidR="000E0067" w:rsidRDefault="000E0067" w:rsidP="00CD674B">
      <w:pPr>
        <w:rPr>
          <w:rFonts w:ascii="Times New Roman" w:hAnsi="Times New Roman" w:cs="Times New Roman"/>
          <w:sz w:val="24"/>
          <w:szCs w:val="24"/>
        </w:rPr>
      </w:pPr>
    </w:p>
    <w:p w14:paraId="175CE9F1" w14:textId="77777777" w:rsidR="000E0067" w:rsidRDefault="000E0067" w:rsidP="00CD674B">
      <w:pPr>
        <w:rPr>
          <w:rFonts w:ascii="Times New Roman" w:hAnsi="Times New Roman" w:cs="Times New Roman"/>
          <w:sz w:val="24"/>
          <w:szCs w:val="24"/>
        </w:rPr>
      </w:pPr>
    </w:p>
    <w:p w14:paraId="03996745" w14:textId="77777777" w:rsidR="000E0067" w:rsidRDefault="000E0067" w:rsidP="00CD674B">
      <w:pPr>
        <w:rPr>
          <w:rFonts w:ascii="Times New Roman" w:hAnsi="Times New Roman" w:cs="Times New Roman"/>
          <w:sz w:val="24"/>
          <w:szCs w:val="24"/>
        </w:rPr>
      </w:pPr>
    </w:p>
    <w:p w14:paraId="4917C296" w14:textId="77777777" w:rsidR="000E0067" w:rsidRDefault="000E0067" w:rsidP="00CD674B">
      <w:pPr>
        <w:rPr>
          <w:rFonts w:ascii="Times New Roman" w:hAnsi="Times New Roman" w:cs="Times New Roman"/>
          <w:sz w:val="24"/>
          <w:szCs w:val="24"/>
        </w:rPr>
      </w:pPr>
    </w:p>
    <w:p w14:paraId="5FE9B454" w14:textId="77777777" w:rsidR="000E0067" w:rsidRDefault="000E0067" w:rsidP="00CD674B">
      <w:pPr>
        <w:rPr>
          <w:rFonts w:ascii="Times New Roman" w:hAnsi="Times New Roman" w:cs="Times New Roman"/>
          <w:sz w:val="24"/>
          <w:szCs w:val="24"/>
        </w:rPr>
      </w:pPr>
    </w:p>
    <w:p w14:paraId="1CE43610" w14:textId="77777777" w:rsidR="00EB014C" w:rsidRPr="00CD674B" w:rsidRDefault="00EB014C" w:rsidP="00CD674B">
      <w:pPr>
        <w:rPr>
          <w:rFonts w:ascii="Times New Roman" w:hAnsi="Times New Roman" w:cs="Times New Roman"/>
          <w:sz w:val="24"/>
          <w:szCs w:val="24"/>
        </w:rPr>
      </w:pPr>
    </w:p>
    <w:p w14:paraId="4EF3D6CE" w14:textId="77777777" w:rsidR="00CD674B" w:rsidRPr="00CD674B" w:rsidRDefault="00CD674B" w:rsidP="00CD674B">
      <w:pPr>
        <w:rPr>
          <w:rFonts w:ascii="Times New Roman" w:hAnsi="Times New Roman" w:cs="Times New Roman"/>
          <w:b/>
          <w:bCs/>
          <w:sz w:val="24"/>
          <w:szCs w:val="24"/>
        </w:rPr>
      </w:pPr>
      <w:r w:rsidRPr="00CD674B">
        <w:rPr>
          <w:rFonts w:ascii="Times New Roman" w:hAnsi="Times New Roman" w:cs="Times New Roman"/>
          <w:b/>
          <w:bCs/>
          <w:sz w:val="24"/>
          <w:szCs w:val="24"/>
        </w:rPr>
        <w:lastRenderedPageBreak/>
        <w:t>References</w:t>
      </w:r>
    </w:p>
    <w:p w14:paraId="7B847BEB" w14:textId="77777777" w:rsidR="00CD674B" w:rsidRPr="00CD674B" w:rsidRDefault="00CD674B" w:rsidP="00CD674B">
      <w:pPr>
        <w:numPr>
          <w:ilvl w:val="0"/>
          <w:numId w:val="1"/>
        </w:numPr>
        <w:rPr>
          <w:rFonts w:ascii="Times New Roman" w:hAnsi="Times New Roman" w:cs="Times New Roman"/>
          <w:sz w:val="24"/>
          <w:szCs w:val="24"/>
        </w:rPr>
      </w:pPr>
      <w:r w:rsidRPr="00CD674B">
        <w:rPr>
          <w:rFonts w:ascii="Times New Roman" w:hAnsi="Times New Roman" w:cs="Times New Roman"/>
          <w:sz w:val="24"/>
          <w:szCs w:val="24"/>
        </w:rPr>
        <w:t xml:space="preserve">Ali, Abdullah Yusuf. </w:t>
      </w:r>
      <w:r w:rsidRPr="00CD674B">
        <w:rPr>
          <w:rFonts w:ascii="Times New Roman" w:hAnsi="Times New Roman" w:cs="Times New Roman"/>
          <w:i/>
          <w:iCs/>
          <w:sz w:val="24"/>
          <w:szCs w:val="24"/>
        </w:rPr>
        <w:t>The Holy Qur'an: Text, Translation and Commentary</w:t>
      </w:r>
      <w:r w:rsidRPr="00CD674B">
        <w:rPr>
          <w:rFonts w:ascii="Times New Roman" w:hAnsi="Times New Roman" w:cs="Times New Roman"/>
          <w:sz w:val="24"/>
          <w:szCs w:val="24"/>
        </w:rPr>
        <w:t xml:space="preserve">. New York: </w:t>
      </w:r>
      <w:proofErr w:type="spellStart"/>
      <w:r w:rsidRPr="00CD674B">
        <w:rPr>
          <w:rFonts w:ascii="Times New Roman" w:hAnsi="Times New Roman" w:cs="Times New Roman"/>
          <w:sz w:val="24"/>
          <w:szCs w:val="24"/>
        </w:rPr>
        <w:t>Tahrike</w:t>
      </w:r>
      <w:proofErr w:type="spellEnd"/>
      <w:r w:rsidRPr="00CD674B">
        <w:rPr>
          <w:rFonts w:ascii="Times New Roman" w:hAnsi="Times New Roman" w:cs="Times New Roman"/>
          <w:sz w:val="24"/>
          <w:szCs w:val="24"/>
        </w:rPr>
        <w:t xml:space="preserve"> </w:t>
      </w:r>
      <w:proofErr w:type="spellStart"/>
      <w:r w:rsidRPr="00CD674B">
        <w:rPr>
          <w:rFonts w:ascii="Times New Roman" w:hAnsi="Times New Roman" w:cs="Times New Roman"/>
          <w:sz w:val="24"/>
          <w:szCs w:val="24"/>
        </w:rPr>
        <w:t>Tarsile</w:t>
      </w:r>
      <w:proofErr w:type="spellEnd"/>
      <w:r w:rsidRPr="00CD674B">
        <w:rPr>
          <w:rFonts w:ascii="Times New Roman" w:hAnsi="Times New Roman" w:cs="Times New Roman"/>
          <w:sz w:val="24"/>
          <w:szCs w:val="24"/>
        </w:rPr>
        <w:t xml:space="preserve"> Qur'an, 1987.</w:t>
      </w:r>
    </w:p>
    <w:p w14:paraId="2492D378" w14:textId="77777777" w:rsidR="00CD674B" w:rsidRPr="00CD674B" w:rsidRDefault="00CD674B" w:rsidP="00CD674B">
      <w:pPr>
        <w:numPr>
          <w:ilvl w:val="0"/>
          <w:numId w:val="1"/>
        </w:numPr>
        <w:rPr>
          <w:rFonts w:ascii="Times New Roman" w:hAnsi="Times New Roman" w:cs="Times New Roman"/>
          <w:sz w:val="24"/>
          <w:szCs w:val="24"/>
        </w:rPr>
      </w:pPr>
      <w:r w:rsidRPr="00CD674B">
        <w:rPr>
          <w:rFonts w:ascii="Times New Roman" w:hAnsi="Times New Roman" w:cs="Times New Roman"/>
          <w:sz w:val="24"/>
          <w:szCs w:val="24"/>
        </w:rPr>
        <w:t xml:space="preserve">Asad, Muhammad. </w:t>
      </w:r>
      <w:r w:rsidRPr="00CD674B">
        <w:rPr>
          <w:rFonts w:ascii="Times New Roman" w:hAnsi="Times New Roman" w:cs="Times New Roman"/>
          <w:i/>
          <w:iCs/>
          <w:sz w:val="24"/>
          <w:szCs w:val="24"/>
        </w:rPr>
        <w:t>The Message of the Qur'an</w:t>
      </w:r>
      <w:r w:rsidRPr="00CD674B">
        <w:rPr>
          <w:rFonts w:ascii="Times New Roman" w:hAnsi="Times New Roman" w:cs="Times New Roman"/>
          <w:sz w:val="24"/>
          <w:szCs w:val="24"/>
        </w:rPr>
        <w:t>. Gibraltar: Dar Al-Andalus, 1980.</w:t>
      </w:r>
    </w:p>
    <w:p w14:paraId="2FC7680E" w14:textId="77777777" w:rsidR="00CD674B" w:rsidRPr="00CD674B" w:rsidRDefault="00CD674B" w:rsidP="00CD674B">
      <w:pPr>
        <w:numPr>
          <w:ilvl w:val="0"/>
          <w:numId w:val="1"/>
        </w:numPr>
        <w:rPr>
          <w:rFonts w:ascii="Times New Roman" w:hAnsi="Times New Roman" w:cs="Times New Roman"/>
          <w:sz w:val="24"/>
          <w:szCs w:val="24"/>
        </w:rPr>
      </w:pPr>
      <w:proofErr w:type="spellStart"/>
      <w:r w:rsidRPr="00CD674B">
        <w:rPr>
          <w:rFonts w:ascii="Times New Roman" w:hAnsi="Times New Roman" w:cs="Times New Roman"/>
          <w:sz w:val="24"/>
          <w:szCs w:val="24"/>
        </w:rPr>
        <w:t>Maududi</w:t>
      </w:r>
      <w:proofErr w:type="spellEnd"/>
      <w:r w:rsidRPr="00CD674B">
        <w:rPr>
          <w:rFonts w:ascii="Times New Roman" w:hAnsi="Times New Roman" w:cs="Times New Roman"/>
          <w:sz w:val="24"/>
          <w:szCs w:val="24"/>
        </w:rPr>
        <w:t xml:space="preserve">, Abul </w:t>
      </w:r>
      <w:proofErr w:type="spellStart"/>
      <w:r w:rsidRPr="00CD674B">
        <w:rPr>
          <w:rFonts w:ascii="Times New Roman" w:hAnsi="Times New Roman" w:cs="Times New Roman"/>
          <w:sz w:val="24"/>
          <w:szCs w:val="24"/>
        </w:rPr>
        <w:t>A'la</w:t>
      </w:r>
      <w:proofErr w:type="spellEnd"/>
      <w:r w:rsidRPr="00CD674B">
        <w:rPr>
          <w:rFonts w:ascii="Times New Roman" w:hAnsi="Times New Roman" w:cs="Times New Roman"/>
          <w:sz w:val="24"/>
          <w:szCs w:val="24"/>
        </w:rPr>
        <w:t xml:space="preserve">. </w:t>
      </w:r>
      <w:r w:rsidRPr="00CD674B">
        <w:rPr>
          <w:rFonts w:ascii="Times New Roman" w:hAnsi="Times New Roman" w:cs="Times New Roman"/>
          <w:i/>
          <w:iCs/>
          <w:sz w:val="24"/>
          <w:szCs w:val="24"/>
        </w:rPr>
        <w:t>Towards Understanding the Qur'an</w:t>
      </w:r>
      <w:r w:rsidRPr="00CD674B">
        <w:rPr>
          <w:rFonts w:ascii="Times New Roman" w:hAnsi="Times New Roman" w:cs="Times New Roman"/>
          <w:sz w:val="24"/>
          <w:szCs w:val="24"/>
        </w:rPr>
        <w:t>. Leicester: The Islamic Foundation, 1988.</w:t>
      </w:r>
    </w:p>
    <w:p w14:paraId="5D6410B3" w14:textId="77777777" w:rsidR="00A2139E" w:rsidRDefault="00F16211" w:rsidP="00F16211">
      <w:pPr>
        <w:pStyle w:val="ListParagraph"/>
        <w:numPr>
          <w:ilvl w:val="0"/>
          <w:numId w:val="1"/>
        </w:numPr>
        <w:rPr>
          <w:rFonts w:ascii="Times New Roman" w:hAnsi="Times New Roman" w:cs="Times New Roman"/>
          <w:sz w:val="24"/>
          <w:szCs w:val="24"/>
        </w:rPr>
      </w:pPr>
      <w:r w:rsidRPr="00F16211">
        <w:rPr>
          <w:rFonts w:ascii="Times New Roman" w:hAnsi="Times New Roman" w:cs="Times New Roman"/>
          <w:sz w:val="24"/>
          <w:szCs w:val="24"/>
        </w:rPr>
        <w:t>The Absolute Unity of Allah: A Central Belief</w:t>
      </w:r>
      <w:r>
        <w:rPr>
          <w:rFonts w:ascii="Times New Roman" w:hAnsi="Times New Roman" w:cs="Times New Roman"/>
          <w:sz w:val="24"/>
          <w:szCs w:val="24"/>
        </w:rPr>
        <w:t>:</w:t>
      </w:r>
    </w:p>
    <w:p w14:paraId="71C03DDD" w14:textId="3B626229" w:rsidR="00F16211" w:rsidRDefault="00F16211" w:rsidP="00F40FEC">
      <w:pPr>
        <w:pStyle w:val="ListParagraph"/>
        <w:rPr>
          <w:rFonts w:ascii="Times New Roman" w:hAnsi="Times New Roman" w:cs="Times New Roman"/>
          <w:sz w:val="24"/>
          <w:szCs w:val="24"/>
        </w:rPr>
      </w:pPr>
      <w:r w:rsidRPr="00A2139E">
        <w:rPr>
          <w:rFonts w:ascii="Times New Roman" w:hAnsi="Times New Roman" w:cs="Times New Roman"/>
          <w:sz w:val="24"/>
          <w:szCs w:val="24"/>
        </w:rPr>
        <w:t>Rahman, Fazlur. Islam. 2nd ed. Chicago: University of Chicago Press, 1979.</w:t>
      </w:r>
    </w:p>
    <w:p w14:paraId="1F9F0109" w14:textId="77777777" w:rsidR="00F40FEC" w:rsidRPr="00F16211" w:rsidRDefault="00F40FEC" w:rsidP="00F40FEC">
      <w:pPr>
        <w:pStyle w:val="ListParagraph"/>
        <w:rPr>
          <w:rFonts w:ascii="Times New Roman" w:hAnsi="Times New Roman" w:cs="Times New Roman"/>
          <w:sz w:val="24"/>
          <w:szCs w:val="24"/>
        </w:rPr>
      </w:pPr>
    </w:p>
    <w:p w14:paraId="3CF799B4" w14:textId="77777777" w:rsidR="008E02F5" w:rsidRDefault="00F16211" w:rsidP="00F16211">
      <w:pPr>
        <w:pStyle w:val="ListParagraph"/>
        <w:numPr>
          <w:ilvl w:val="0"/>
          <w:numId w:val="1"/>
        </w:numPr>
        <w:rPr>
          <w:rFonts w:ascii="Times New Roman" w:hAnsi="Times New Roman" w:cs="Times New Roman"/>
          <w:sz w:val="24"/>
          <w:szCs w:val="24"/>
        </w:rPr>
      </w:pPr>
      <w:r w:rsidRPr="00F40FEC">
        <w:rPr>
          <w:rFonts w:ascii="Times New Roman" w:hAnsi="Times New Roman" w:cs="Times New Roman"/>
          <w:sz w:val="24"/>
          <w:szCs w:val="24"/>
        </w:rPr>
        <w:t>Allah: The Creator of All Realms</w:t>
      </w:r>
    </w:p>
    <w:p w14:paraId="67532FE3" w14:textId="49845537" w:rsidR="00F16211" w:rsidRDefault="00F16211" w:rsidP="001F7CFB">
      <w:pPr>
        <w:pStyle w:val="ListParagraph"/>
        <w:rPr>
          <w:rFonts w:ascii="Times New Roman" w:hAnsi="Times New Roman" w:cs="Times New Roman"/>
          <w:sz w:val="24"/>
          <w:szCs w:val="24"/>
        </w:rPr>
      </w:pPr>
      <w:r w:rsidRPr="008E02F5">
        <w:rPr>
          <w:rFonts w:ascii="Times New Roman" w:hAnsi="Times New Roman" w:cs="Times New Roman"/>
          <w:sz w:val="24"/>
          <w:szCs w:val="24"/>
        </w:rPr>
        <w:t xml:space="preserve">Nasr, Seyyed Hossein, et al., eds. The Study Quran: A New Translation and Commentary. New York: </w:t>
      </w:r>
      <w:proofErr w:type="spellStart"/>
      <w:r w:rsidRPr="008E02F5">
        <w:rPr>
          <w:rFonts w:ascii="Times New Roman" w:hAnsi="Times New Roman" w:cs="Times New Roman"/>
          <w:sz w:val="24"/>
          <w:szCs w:val="24"/>
        </w:rPr>
        <w:t>HarperOne</w:t>
      </w:r>
      <w:proofErr w:type="spellEnd"/>
      <w:r w:rsidRPr="008E02F5">
        <w:rPr>
          <w:rFonts w:ascii="Times New Roman" w:hAnsi="Times New Roman" w:cs="Times New Roman"/>
          <w:sz w:val="24"/>
          <w:szCs w:val="24"/>
        </w:rPr>
        <w:t>, 2015.</w:t>
      </w:r>
    </w:p>
    <w:p w14:paraId="6C3A6730" w14:textId="77777777" w:rsidR="001F7CFB" w:rsidRPr="00F16211" w:rsidRDefault="001F7CFB" w:rsidP="001F7CFB">
      <w:pPr>
        <w:pStyle w:val="ListParagraph"/>
        <w:rPr>
          <w:rFonts w:ascii="Times New Roman" w:hAnsi="Times New Roman" w:cs="Times New Roman"/>
          <w:sz w:val="24"/>
          <w:szCs w:val="24"/>
        </w:rPr>
      </w:pPr>
    </w:p>
    <w:p w14:paraId="16DE5921" w14:textId="77777777" w:rsidR="001F7CFB" w:rsidRDefault="00F16211" w:rsidP="00F16211">
      <w:pPr>
        <w:pStyle w:val="ListParagraph"/>
        <w:numPr>
          <w:ilvl w:val="0"/>
          <w:numId w:val="1"/>
        </w:numPr>
        <w:rPr>
          <w:rFonts w:ascii="Times New Roman" w:hAnsi="Times New Roman" w:cs="Times New Roman"/>
          <w:sz w:val="24"/>
          <w:szCs w:val="24"/>
        </w:rPr>
      </w:pPr>
      <w:r w:rsidRPr="008E02F5">
        <w:rPr>
          <w:rFonts w:ascii="Times New Roman" w:hAnsi="Times New Roman" w:cs="Times New Roman"/>
          <w:sz w:val="24"/>
          <w:szCs w:val="24"/>
        </w:rPr>
        <w:t>The Endless Mercy of Allah: Al-Rahman and Al-Raheem</w:t>
      </w:r>
    </w:p>
    <w:p w14:paraId="074B77D7" w14:textId="61A262DF" w:rsidR="00F16211" w:rsidRDefault="00F16211" w:rsidP="00931B38">
      <w:pPr>
        <w:pStyle w:val="ListParagraph"/>
        <w:rPr>
          <w:rFonts w:ascii="Times New Roman" w:hAnsi="Times New Roman" w:cs="Times New Roman"/>
          <w:sz w:val="24"/>
          <w:szCs w:val="24"/>
        </w:rPr>
      </w:pPr>
      <w:r w:rsidRPr="001F7CFB">
        <w:rPr>
          <w:rFonts w:ascii="Times New Roman" w:hAnsi="Times New Roman" w:cs="Times New Roman"/>
          <w:sz w:val="24"/>
          <w:szCs w:val="24"/>
        </w:rPr>
        <w:t>Esposito, John L. Islam: The Straight Path. 4th ed. New York: Oxford University Press, 2011.</w:t>
      </w:r>
    </w:p>
    <w:p w14:paraId="0406AAB0" w14:textId="77777777" w:rsidR="00931B38" w:rsidRPr="00F16211" w:rsidRDefault="00931B38" w:rsidP="00931B38">
      <w:pPr>
        <w:pStyle w:val="ListParagraph"/>
        <w:rPr>
          <w:rFonts w:ascii="Times New Roman" w:hAnsi="Times New Roman" w:cs="Times New Roman"/>
          <w:sz w:val="24"/>
          <w:szCs w:val="24"/>
        </w:rPr>
      </w:pPr>
    </w:p>
    <w:p w14:paraId="5D45BD4D" w14:textId="77777777" w:rsidR="008B48FC" w:rsidRDefault="00F16211" w:rsidP="00F16211">
      <w:pPr>
        <w:pStyle w:val="ListParagraph"/>
        <w:numPr>
          <w:ilvl w:val="0"/>
          <w:numId w:val="1"/>
        </w:numPr>
        <w:rPr>
          <w:rFonts w:ascii="Times New Roman" w:hAnsi="Times New Roman" w:cs="Times New Roman"/>
          <w:sz w:val="24"/>
          <w:szCs w:val="24"/>
        </w:rPr>
      </w:pPr>
      <w:r w:rsidRPr="001F7CFB">
        <w:rPr>
          <w:rFonts w:ascii="Times New Roman" w:hAnsi="Times New Roman" w:cs="Times New Roman"/>
          <w:sz w:val="24"/>
          <w:szCs w:val="24"/>
        </w:rPr>
        <w:t>Allah’s Justice: Al-Adl in Quranic Teachings</w:t>
      </w:r>
    </w:p>
    <w:p w14:paraId="151DF804" w14:textId="7DD846AC" w:rsidR="00F16211" w:rsidRDefault="00F16211" w:rsidP="00931B38">
      <w:pPr>
        <w:pStyle w:val="ListParagraph"/>
        <w:rPr>
          <w:rFonts w:ascii="Times New Roman" w:hAnsi="Times New Roman" w:cs="Times New Roman"/>
          <w:sz w:val="24"/>
          <w:szCs w:val="24"/>
        </w:rPr>
      </w:pPr>
      <w:r w:rsidRPr="008B48FC">
        <w:rPr>
          <w:rFonts w:ascii="Times New Roman" w:hAnsi="Times New Roman" w:cs="Times New Roman"/>
          <w:sz w:val="24"/>
          <w:szCs w:val="24"/>
        </w:rPr>
        <w:t xml:space="preserve">Kamali, Mohammad Hashim. </w:t>
      </w:r>
      <w:proofErr w:type="spellStart"/>
      <w:r w:rsidRPr="008B48FC">
        <w:rPr>
          <w:rFonts w:ascii="Times New Roman" w:hAnsi="Times New Roman" w:cs="Times New Roman"/>
          <w:sz w:val="24"/>
          <w:szCs w:val="24"/>
        </w:rPr>
        <w:t>Shari'ah</w:t>
      </w:r>
      <w:proofErr w:type="spellEnd"/>
      <w:r w:rsidRPr="008B48FC">
        <w:rPr>
          <w:rFonts w:ascii="Times New Roman" w:hAnsi="Times New Roman" w:cs="Times New Roman"/>
          <w:sz w:val="24"/>
          <w:szCs w:val="24"/>
        </w:rPr>
        <w:t xml:space="preserve"> Law: An Introduction. Oxford: </w:t>
      </w:r>
      <w:proofErr w:type="spellStart"/>
      <w:r w:rsidRPr="008B48FC">
        <w:rPr>
          <w:rFonts w:ascii="Times New Roman" w:hAnsi="Times New Roman" w:cs="Times New Roman"/>
          <w:sz w:val="24"/>
          <w:szCs w:val="24"/>
        </w:rPr>
        <w:t>Oneworld</w:t>
      </w:r>
      <w:proofErr w:type="spellEnd"/>
      <w:r w:rsidRPr="008B48FC">
        <w:rPr>
          <w:rFonts w:ascii="Times New Roman" w:hAnsi="Times New Roman" w:cs="Times New Roman"/>
          <w:sz w:val="24"/>
          <w:szCs w:val="24"/>
        </w:rPr>
        <w:t xml:space="preserve"> Publications, 2008.</w:t>
      </w:r>
    </w:p>
    <w:p w14:paraId="6F43487E" w14:textId="77777777" w:rsidR="00931B38" w:rsidRPr="00F16211" w:rsidRDefault="00931B38" w:rsidP="00931B38">
      <w:pPr>
        <w:pStyle w:val="ListParagraph"/>
        <w:rPr>
          <w:rFonts w:ascii="Times New Roman" w:hAnsi="Times New Roman" w:cs="Times New Roman"/>
          <w:sz w:val="24"/>
          <w:szCs w:val="24"/>
        </w:rPr>
      </w:pPr>
    </w:p>
    <w:p w14:paraId="0DE489F6" w14:textId="77777777" w:rsidR="008B48FC" w:rsidRDefault="00F16211" w:rsidP="00F16211">
      <w:pPr>
        <w:pStyle w:val="ListParagraph"/>
        <w:numPr>
          <w:ilvl w:val="0"/>
          <w:numId w:val="1"/>
        </w:numPr>
        <w:rPr>
          <w:rFonts w:ascii="Times New Roman" w:hAnsi="Times New Roman" w:cs="Times New Roman"/>
          <w:sz w:val="24"/>
          <w:szCs w:val="24"/>
        </w:rPr>
      </w:pPr>
      <w:r w:rsidRPr="008B48FC">
        <w:rPr>
          <w:rFonts w:ascii="Times New Roman" w:hAnsi="Times New Roman" w:cs="Times New Roman"/>
          <w:sz w:val="24"/>
          <w:szCs w:val="24"/>
        </w:rPr>
        <w:t>Allah: The All-Knowing and All-Aware (Al</w:t>
      </w:r>
      <w:proofErr w:type="gramStart"/>
      <w:r w:rsidRPr="008B48FC">
        <w:rPr>
          <w:rFonts w:ascii="Times New Roman" w:hAnsi="Times New Roman" w:cs="Times New Roman"/>
          <w:sz w:val="24"/>
          <w:szCs w:val="24"/>
        </w:rPr>
        <w:t>-‘</w:t>
      </w:r>
      <w:proofErr w:type="gramEnd"/>
      <w:r w:rsidRPr="008B48FC">
        <w:rPr>
          <w:rFonts w:ascii="Times New Roman" w:hAnsi="Times New Roman" w:cs="Times New Roman"/>
          <w:sz w:val="24"/>
          <w:szCs w:val="24"/>
        </w:rPr>
        <w:t>Aleem)</w:t>
      </w:r>
    </w:p>
    <w:p w14:paraId="343DE519" w14:textId="11398BFE" w:rsidR="00F16211" w:rsidRDefault="00F16211" w:rsidP="00931B38">
      <w:pPr>
        <w:pStyle w:val="ListParagraph"/>
        <w:rPr>
          <w:rFonts w:ascii="Times New Roman" w:hAnsi="Times New Roman" w:cs="Times New Roman"/>
          <w:sz w:val="24"/>
          <w:szCs w:val="24"/>
        </w:rPr>
      </w:pPr>
      <w:r w:rsidRPr="008B48FC">
        <w:rPr>
          <w:rFonts w:ascii="Times New Roman" w:hAnsi="Times New Roman" w:cs="Times New Roman"/>
          <w:sz w:val="24"/>
          <w:szCs w:val="24"/>
        </w:rPr>
        <w:t>al-Ghazali, Abu Hamid. The Ninety-Nine Beautiful Names of God (al-</w:t>
      </w:r>
      <w:proofErr w:type="spellStart"/>
      <w:r w:rsidRPr="008B48FC">
        <w:rPr>
          <w:rFonts w:ascii="Times New Roman" w:hAnsi="Times New Roman" w:cs="Times New Roman"/>
          <w:sz w:val="24"/>
          <w:szCs w:val="24"/>
        </w:rPr>
        <w:t>Maqsad</w:t>
      </w:r>
      <w:proofErr w:type="spellEnd"/>
      <w:r w:rsidRPr="008B48FC">
        <w:rPr>
          <w:rFonts w:ascii="Times New Roman" w:hAnsi="Times New Roman" w:cs="Times New Roman"/>
          <w:sz w:val="24"/>
          <w:szCs w:val="24"/>
        </w:rPr>
        <w:t xml:space="preserve"> al-Asna), translated by David B. Burrell and Nazih Daher. Cambridge: Islamic Texts Society, 1992.</w:t>
      </w:r>
    </w:p>
    <w:p w14:paraId="3DE07FD5" w14:textId="77777777" w:rsidR="00931B38" w:rsidRPr="00F16211" w:rsidRDefault="00931B38" w:rsidP="00931B38">
      <w:pPr>
        <w:pStyle w:val="ListParagraph"/>
        <w:rPr>
          <w:rFonts w:ascii="Times New Roman" w:hAnsi="Times New Roman" w:cs="Times New Roman"/>
          <w:sz w:val="24"/>
          <w:szCs w:val="24"/>
        </w:rPr>
      </w:pPr>
    </w:p>
    <w:p w14:paraId="02ECB015" w14:textId="77777777" w:rsidR="000315C2" w:rsidRDefault="00F16211" w:rsidP="00F16211">
      <w:pPr>
        <w:pStyle w:val="ListParagraph"/>
        <w:numPr>
          <w:ilvl w:val="0"/>
          <w:numId w:val="1"/>
        </w:numPr>
        <w:rPr>
          <w:rFonts w:ascii="Times New Roman" w:hAnsi="Times New Roman" w:cs="Times New Roman"/>
          <w:sz w:val="24"/>
          <w:szCs w:val="24"/>
        </w:rPr>
      </w:pPr>
      <w:r w:rsidRPr="000315C2">
        <w:rPr>
          <w:rFonts w:ascii="Times New Roman" w:hAnsi="Times New Roman" w:cs="Times New Roman"/>
          <w:sz w:val="24"/>
          <w:szCs w:val="24"/>
        </w:rPr>
        <w:t>Allah’s Power: Al-Qadir and Al-Muqtadir</w:t>
      </w:r>
    </w:p>
    <w:p w14:paraId="1161F4F5" w14:textId="4D5477A1" w:rsidR="00F16211" w:rsidRDefault="00F16211" w:rsidP="00931B38">
      <w:pPr>
        <w:pStyle w:val="ListParagraph"/>
        <w:rPr>
          <w:rFonts w:ascii="Times New Roman" w:hAnsi="Times New Roman" w:cs="Times New Roman"/>
          <w:sz w:val="24"/>
          <w:szCs w:val="24"/>
        </w:rPr>
      </w:pPr>
      <w:r w:rsidRPr="000315C2">
        <w:rPr>
          <w:rFonts w:ascii="Times New Roman" w:hAnsi="Times New Roman" w:cs="Times New Roman"/>
          <w:sz w:val="24"/>
          <w:szCs w:val="24"/>
        </w:rPr>
        <w:t>Ayoub, Mahmoud M. The Qur'an and Its Interpreters. Vol. 1. Albany: State University of New York Press, 1984.</w:t>
      </w:r>
    </w:p>
    <w:p w14:paraId="5437A200" w14:textId="77777777" w:rsidR="00931B38" w:rsidRPr="00F16211" w:rsidRDefault="00931B38" w:rsidP="00931B38">
      <w:pPr>
        <w:pStyle w:val="ListParagraph"/>
        <w:rPr>
          <w:rFonts w:ascii="Times New Roman" w:hAnsi="Times New Roman" w:cs="Times New Roman"/>
          <w:sz w:val="24"/>
          <w:szCs w:val="24"/>
        </w:rPr>
      </w:pPr>
    </w:p>
    <w:p w14:paraId="2B447176" w14:textId="77777777" w:rsidR="000315C2" w:rsidRDefault="00F16211" w:rsidP="000315C2">
      <w:pPr>
        <w:pStyle w:val="ListParagraph"/>
        <w:numPr>
          <w:ilvl w:val="0"/>
          <w:numId w:val="1"/>
        </w:numPr>
        <w:rPr>
          <w:rFonts w:ascii="Times New Roman" w:hAnsi="Times New Roman" w:cs="Times New Roman"/>
          <w:sz w:val="24"/>
          <w:szCs w:val="24"/>
        </w:rPr>
      </w:pPr>
      <w:r w:rsidRPr="000315C2">
        <w:rPr>
          <w:rFonts w:ascii="Times New Roman" w:hAnsi="Times New Roman" w:cs="Times New Roman"/>
          <w:sz w:val="24"/>
          <w:szCs w:val="24"/>
        </w:rPr>
        <w:t xml:space="preserve">Allah’s Omnipresence and </w:t>
      </w:r>
      <w:proofErr w:type="spellStart"/>
      <w:r w:rsidRPr="000315C2">
        <w:rPr>
          <w:rFonts w:ascii="Times New Roman" w:hAnsi="Times New Roman" w:cs="Times New Roman"/>
          <w:sz w:val="24"/>
          <w:szCs w:val="24"/>
        </w:rPr>
        <w:t>Omniscience</w:t>
      </w:r>
      <w:proofErr w:type="spellEnd"/>
    </w:p>
    <w:p w14:paraId="7F36AA90" w14:textId="57B18D28" w:rsidR="00F16211" w:rsidRDefault="00F16211" w:rsidP="00931B38">
      <w:pPr>
        <w:pStyle w:val="ListParagraph"/>
        <w:rPr>
          <w:rFonts w:ascii="Times New Roman" w:hAnsi="Times New Roman" w:cs="Times New Roman"/>
          <w:sz w:val="24"/>
          <w:szCs w:val="24"/>
        </w:rPr>
      </w:pPr>
      <w:r w:rsidRPr="000315C2">
        <w:rPr>
          <w:rFonts w:ascii="Times New Roman" w:hAnsi="Times New Roman" w:cs="Times New Roman"/>
          <w:sz w:val="24"/>
          <w:szCs w:val="24"/>
        </w:rPr>
        <w:t>Sells, Michael. Approaching the Qur'an: The Early Revelations. 2nd ed. Ashland, OR: White Cloud Press, 1999.</w:t>
      </w:r>
    </w:p>
    <w:p w14:paraId="5FF45623" w14:textId="77777777" w:rsidR="00931B38" w:rsidRPr="00F16211" w:rsidRDefault="00931B38" w:rsidP="00931B38">
      <w:pPr>
        <w:pStyle w:val="ListParagraph"/>
        <w:rPr>
          <w:rFonts w:ascii="Times New Roman" w:hAnsi="Times New Roman" w:cs="Times New Roman"/>
          <w:sz w:val="24"/>
          <w:szCs w:val="24"/>
        </w:rPr>
      </w:pPr>
    </w:p>
    <w:p w14:paraId="4A341138" w14:textId="77777777" w:rsidR="000E0067" w:rsidRDefault="00F16211" w:rsidP="00F16211">
      <w:pPr>
        <w:pStyle w:val="ListParagraph"/>
        <w:numPr>
          <w:ilvl w:val="0"/>
          <w:numId w:val="1"/>
        </w:numPr>
        <w:rPr>
          <w:rFonts w:ascii="Times New Roman" w:hAnsi="Times New Roman" w:cs="Times New Roman"/>
          <w:sz w:val="24"/>
          <w:szCs w:val="24"/>
        </w:rPr>
      </w:pPr>
      <w:r w:rsidRPr="000315C2">
        <w:rPr>
          <w:rFonts w:ascii="Times New Roman" w:hAnsi="Times New Roman" w:cs="Times New Roman"/>
          <w:sz w:val="24"/>
          <w:szCs w:val="24"/>
        </w:rPr>
        <w:t>Allah’s Relationship with Humanity: Close Yet Transcendent</w:t>
      </w:r>
    </w:p>
    <w:p w14:paraId="6B722546" w14:textId="5E9185A5" w:rsidR="00F16211" w:rsidRDefault="00F16211" w:rsidP="00931B38">
      <w:pPr>
        <w:pStyle w:val="ListParagraph"/>
        <w:rPr>
          <w:rFonts w:ascii="Times New Roman" w:hAnsi="Times New Roman" w:cs="Times New Roman"/>
          <w:sz w:val="24"/>
          <w:szCs w:val="24"/>
        </w:rPr>
      </w:pPr>
      <w:r w:rsidRPr="000E0067">
        <w:rPr>
          <w:rFonts w:ascii="Times New Roman" w:hAnsi="Times New Roman" w:cs="Times New Roman"/>
          <w:sz w:val="24"/>
          <w:szCs w:val="24"/>
        </w:rPr>
        <w:t>Schimmel, Annemarie. And Muhammad Is His Messenger: The Veneration of the Prophet in Islamic Piety. Chapel Hill: University of North Carolina Press, 1985.</w:t>
      </w:r>
    </w:p>
    <w:p w14:paraId="7A0F308B" w14:textId="77777777" w:rsidR="00931B38" w:rsidRPr="00F16211" w:rsidRDefault="00931B38" w:rsidP="00931B38">
      <w:pPr>
        <w:pStyle w:val="ListParagraph"/>
        <w:rPr>
          <w:rFonts w:ascii="Times New Roman" w:hAnsi="Times New Roman" w:cs="Times New Roman"/>
          <w:sz w:val="24"/>
          <w:szCs w:val="24"/>
        </w:rPr>
      </w:pPr>
    </w:p>
    <w:p w14:paraId="592A319A" w14:textId="77777777" w:rsidR="000E0067"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The Sustainer and Provider: Allah as Ar-Razzaq</w:t>
      </w:r>
    </w:p>
    <w:p w14:paraId="3A13F20C" w14:textId="53EF54B6" w:rsidR="00F16211" w:rsidRDefault="00F16211" w:rsidP="00931B38">
      <w:pPr>
        <w:pStyle w:val="ListParagraph"/>
        <w:rPr>
          <w:rFonts w:ascii="Times New Roman" w:hAnsi="Times New Roman" w:cs="Times New Roman"/>
          <w:sz w:val="24"/>
          <w:szCs w:val="24"/>
        </w:rPr>
      </w:pPr>
      <w:r w:rsidRPr="000E0067">
        <w:rPr>
          <w:rFonts w:ascii="Times New Roman" w:hAnsi="Times New Roman" w:cs="Times New Roman"/>
          <w:sz w:val="24"/>
          <w:szCs w:val="24"/>
        </w:rPr>
        <w:t>Armstrong, Karen. Islam: A Short History. New York: Modern Library, 2002.</w:t>
      </w:r>
    </w:p>
    <w:p w14:paraId="33F7E0E6" w14:textId="77777777" w:rsidR="00931B38" w:rsidRPr="00F16211" w:rsidRDefault="00931B38" w:rsidP="00931B38">
      <w:pPr>
        <w:pStyle w:val="ListParagraph"/>
        <w:rPr>
          <w:rFonts w:ascii="Times New Roman" w:hAnsi="Times New Roman" w:cs="Times New Roman"/>
          <w:sz w:val="24"/>
          <w:szCs w:val="24"/>
        </w:rPr>
      </w:pPr>
    </w:p>
    <w:p w14:paraId="202CF69E" w14:textId="77777777" w:rsidR="000E0067"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Allah’s Infinite Wisdom: Al-Hakim</w:t>
      </w:r>
    </w:p>
    <w:p w14:paraId="6DD99FCD" w14:textId="0469993C" w:rsidR="00931B38" w:rsidRPr="00931B38" w:rsidRDefault="00F16211" w:rsidP="00931B38">
      <w:pPr>
        <w:pStyle w:val="ListParagraph"/>
        <w:rPr>
          <w:rFonts w:ascii="Times New Roman" w:hAnsi="Times New Roman" w:cs="Times New Roman"/>
          <w:sz w:val="24"/>
          <w:szCs w:val="24"/>
        </w:rPr>
      </w:pPr>
      <w:r w:rsidRPr="00A6210A">
        <w:rPr>
          <w:rFonts w:ascii="Times New Roman" w:hAnsi="Times New Roman" w:cs="Times New Roman"/>
          <w:sz w:val="24"/>
          <w:szCs w:val="24"/>
        </w:rPr>
        <w:t>Murata, Sachiko, and William C. Chittick. The Vision of Islam. St. Paul, MN: Paragon House, 1994.</w:t>
      </w:r>
    </w:p>
    <w:p w14:paraId="6D5A5794"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lastRenderedPageBreak/>
        <w:t>Allah: The Ultimate Judge on the Day of Reckoning</w:t>
      </w:r>
    </w:p>
    <w:p w14:paraId="0FD55CB7" w14:textId="7EF1F4B1" w:rsidR="00F16211"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Haleem, Muhammad Abdel. Understanding the Qur'an: Themes and Style. London: I.B. Tauris, 2011.</w:t>
      </w:r>
    </w:p>
    <w:p w14:paraId="309BDBAE" w14:textId="77777777" w:rsidR="00BF0E3B" w:rsidRPr="00F16211" w:rsidRDefault="00BF0E3B" w:rsidP="00BF0E3B">
      <w:pPr>
        <w:pStyle w:val="ListParagraph"/>
        <w:rPr>
          <w:rFonts w:ascii="Times New Roman" w:hAnsi="Times New Roman" w:cs="Times New Roman"/>
          <w:sz w:val="24"/>
          <w:szCs w:val="24"/>
        </w:rPr>
      </w:pPr>
    </w:p>
    <w:p w14:paraId="47A174CC"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 The Giver of Life and Death</w:t>
      </w:r>
    </w:p>
    <w:p w14:paraId="70D6F1FC" w14:textId="02A65A1F" w:rsidR="00F16211"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Madigan, Daniel A. The Qur'an's Self-Image: Writing and Authority in Islam's Scripture. Princeton, NJ: Princeton University Press, 2001.</w:t>
      </w:r>
    </w:p>
    <w:p w14:paraId="0DA35133" w14:textId="77777777" w:rsidR="00BF0E3B" w:rsidRPr="00F16211" w:rsidRDefault="00BF0E3B" w:rsidP="00BF0E3B">
      <w:pPr>
        <w:pStyle w:val="ListParagraph"/>
        <w:rPr>
          <w:rFonts w:ascii="Times New Roman" w:hAnsi="Times New Roman" w:cs="Times New Roman"/>
          <w:sz w:val="24"/>
          <w:szCs w:val="24"/>
        </w:rPr>
      </w:pPr>
    </w:p>
    <w:p w14:paraId="621CAF38"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Allah’s Forgiveness: Al-Ghaffar and Al-Ghafur</w:t>
      </w:r>
    </w:p>
    <w:p w14:paraId="034FF54D" w14:textId="3E156F70" w:rsidR="00F16211"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Schuon, Frithjof. Understanding Islam. Translated by D. M. Matheson. Bloomington: World Wisdom, 2011.</w:t>
      </w:r>
    </w:p>
    <w:p w14:paraId="3C4DDE03" w14:textId="77777777" w:rsidR="00BF0E3B" w:rsidRPr="00F16211" w:rsidRDefault="00BF0E3B" w:rsidP="00BF0E3B">
      <w:pPr>
        <w:pStyle w:val="ListParagraph"/>
        <w:rPr>
          <w:rFonts w:ascii="Times New Roman" w:hAnsi="Times New Roman" w:cs="Times New Roman"/>
          <w:sz w:val="24"/>
          <w:szCs w:val="24"/>
        </w:rPr>
      </w:pPr>
    </w:p>
    <w:p w14:paraId="6063BEF8"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 The Provider of Peace and Security (As-Salam)</w:t>
      </w:r>
    </w:p>
    <w:p w14:paraId="1B9ED10C" w14:textId="527C126B" w:rsidR="00F16211"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Smith, Jane I. Islam in America. 2nd ed. New York: Columbia University Press, 2010.</w:t>
      </w:r>
    </w:p>
    <w:p w14:paraId="0AB51EF9" w14:textId="77777777" w:rsidR="00BF0E3B" w:rsidRPr="00F16211" w:rsidRDefault="00BF0E3B" w:rsidP="00BF0E3B">
      <w:pPr>
        <w:pStyle w:val="ListParagraph"/>
        <w:rPr>
          <w:rFonts w:ascii="Times New Roman" w:hAnsi="Times New Roman" w:cs="Times New Roman"/>
          <w:sz w:val="24"/>
          <w:szCs w:val="24"/>
        </w:rPr>
      </w:pPr>
    </w:p>
    <w:p w14:paraId="2C79FE86"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 The Guide Through Darkness</w:t>
      </w:r>
    </w:p>
    <w:p w14:paraId="1909CA02" w14:textId="73632594" w:rsidR="00F16211"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Ramadan, Tariq. In the Footsteps of the Prophet: Lessons from the Life of Muhammad. Oxford: Oxford University Press, 2007.</w:t>
      </w:r>
    </w:p>
    <w:p w14:paraId="16D03642" w14:textId="77777777" w:rsidR="00BF0E3B" w:rsidRPr="00F16211" w:rsidRDefault="00BF0E3B" w:rsidP="00BF0E3B">
      <w:pPr>
        <w:pStyle w:val="ListParagraph"/>
        <w:rPr>
          <w:rFonts w:ascii="Times New Roman" w:hAnsi="Times New Roman" w:cs="Times New Roman"/>
          <w:sz w:val="24"/>
          <w:szCs w:val="24"/>
        </w:rPr>
      </w:pPr>
    </w:p>
    <w:p w14:paraId="1C0E1CA6"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Allah’s Sovereignty Over Time</w:t>
      </w:r>
    </w:p>
    <w:p w14:paraId="0EFDA3C3" w14:textId="006BBF03" w:rsidR="00F16211"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Winter, Tim J., ed. The Cambridge Companion to Classical Islamic Theology. Cambridge: Cambridge University Press, 2008.</w:t>
      </w:r>
    </w:p>
    <w:p w14:paraId="4337DC36" w14:textId="77777777" w:rsidR="00BF0E3B" w:rsidRPr="00F16211" w:rsidRDefault="00BF0E3B" w:rsidP="00BF0E3B">
      <w:pPr>
        <w:pStyle w:val="ListParagraph"/>
        <w:rPr>
          <w:rFonts w:ascii="Times New Roman" w:hAnsi="Times New Roman" w:cs="Times New Roman"/>
          <w:sz w:val="24"/>
          <w:szCs w:val="24"/>
        </w:rPr>
      </w:pPr>
    </w:p>
    <w:p w14:paraId="0C571EBF"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Allah’s Grace in Times of Difficulty</w:t>
      </w:r>
    </w:p>
    <w:p w14:paraId="79F775D2" w14:textId="4487935A" w:rsidR="00F16211"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Ibn Kathir, Ismail. Tafsir al-Qur'an al-Azim (Tafsir Ibn Kathir). Beirut: Dar Al-</w:t>
      </w:r>
      <w:proofErr w:type="spellStart"/>
      <w:r w:rsidRPr="00A6210A">
        <w:rPr>
          <w:rFonts w:ascii="Times New Roman" w:hAnsi="Times New Roman" w:cs="Times New Roman"/>
          <w:sz w:val="24"/>
          <w:szCs w:val="24"/>
        </w:rPr>
        <w:t>Kutub</w:t>
      </w:r>
      <w:proofErr w:type="spellEnd"/>
      <w:r w:rsidRPr="00A6210A">
        <w:rPr>
          <w:rFonts w:ascii="Times New Roman" w:hAnsi="Times New Roman" w:cs="Times New Roman"/>
          <w:sz w:val="24"/>
          <w:szCs w:val="24"/>
        </w:rPr>
        <w:t xml:space="preserve"> Al-</w:t>
      </w:r>
      <w:proofErr w:type="spellStart"/>
      <w:r w:rsidRPr="00A6210A">
        <w:rPr>
          <w:rFonts w:ascii="Times New Roman" w:hAnsi="Times New Roman" w:cs="Times New Roman"/>
          <w:sz w:val="24"/>
          <w:szCs w:val="24"/>
        </w:rPr>
        <w:t>Ilmiyah</w:t>
      </w:r>
      <w:proofErr w:type="spellEnd"/>
      <w:r w:rsidRPr="00A6210A">
        <w:rPr>
          <w:rFonts w:ascii="Times New Roman" w:hAnsi="Times New Roman" w:cs="Times New Roman"/>
          <w:sz w:val="24"/>
          <w:szCs w:val="24"/>
        </w:rPr>
        <w:t>, 1998.</w:t>
      </w:r>
    </w:p>
    <w:p w14:paraId="70DFF1E3" w14:textId="77777777" w:rsidR="00BF0E3B" w:rsidRPr="00F16211" w:rsidRDefault="00BF0E3B" w:rsidP="00BF0E3B">
      <w:pPr>
        <w:pStyle w:val="ListParagraph"/>
        <w:rPr>
          <w:rFonts w:ascii="Times New Roman" w:hAnsi="Times New Roman" w:cs="Times New Roman"/>
          <w:sz w:val="24"/>
          <w:szCs w:val="24"/>
        </w:rPr>
      </w:pPr>
    </w:p>
    <w:p w14:paraId="7B73E1C8" w14:textId="77777777" w:rsidR="00A6210A"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 as The Witness: Ash-Shahid</w:t>
      </w:r>
    </w:p>
    <w:p w14:paraId="3533114E" w14:textId="600630E9" w:rsidR="00BF0E3B" w:rsidRDefault="00F16211" w:rsidP="00BF0E3B">
      <w:pPr>
        <w:pStyle w:val="ListParagraph"/>
        <w:rPr>
          <w:rFonts w:ascii="Times New Roman" w:hAnsi="Times New Roman" w:cs="Times New Roman"/>
          <w:sz w:val="24"/>
          <w:szCs w:val="24"/>
        </w:rPr>
      </w:pPr>
      <w:r w:rsidRPr="00A6210A">
        <w:rPr>
          <w:rFonts w:ascii="Times New Roman" w:hAnsi="Times New Roman" w:cs="Times New Roman"/>
          <w:sz w:val="24"/>
          <w:szCs w:val="24"/>
        </w:rPr>
        <w:t>Watt, W. Montgomery. Islamic Philosophy and Theology. Edinburgh: Edinburgh University Press, 1985.</w:t>
      </w:r>
    </w:p>
    <w:p w14:paraId="587E6EFC" w14:textId="77777777" w:rsidR="00BF0E3B" w:rsidRPr="00F16211" w:rsidRDefault="00BF0E3B" w:rsidP="00BF0E3B">
      <w:pPr>
        <w:pStyle w:val="ListParagraph"/>
        <w:rPr>
          <w:rFonts w:ascii="Times New Roman" w:hAnsi="Times New Roman" w:cs="Times New Roman"/>
          <w:sz w:val="24"/>
          <w:szCs w:val="24"/>
        </w:rPr>
      </w:pPr>
    </w:p>
    <w:p w14:paraId="38875CEE" w14:textId="77777777" w:rsidR="00784043"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 The One Who Fulfills Promises</w:t>
      </w:r>
    </w:p>
    <w:p w14:paraId="4B31C3F8" w14:textId="2E2048C2" w:rsidR="00F16211" w:rsidRDefault="00F16211" w:rsidP="00BF0E3B">
      <w:pPr>
        <w:pStyle w:val="ListParagraph"/>
        <w:rPr>
          <w:rFonts w:ascii="Times New Roman" w:hAnsi="Times New Roman" w:cs="Times New Roman"/>
          <w:sz w:val="24"/>
          <w:szCs w:val="24"/>
        </w:rPr>
      </w:pPr>
      <w:r w:rsidRPr="00784043">
        <w:rPr>
          <w:rFonts w:ascii="Times New Roman" w:hAnsi="Times New Roman" w:cs="Times New Roman"/>
          <w:sz w:val="24"/>
          <w:szCs w:val="24"/>
        </w:rPr>
        <w:t>Asad, Muhammad. The Message of the Qur'an. Gibraltar: Dar Al-Andalus, 1980.</w:t>
      </w:r>
    </w:p>
    <w:p w14:paraId="73332341" w14:textId="77777777" w:rsidR="00BF0E3B" w:rsidRPr="00F16211" w:rsidRDefault="00BF0E3B" w:rsidP="00BF0E3B">
      <w:pPr>
        <w:pStyle w:val="ListParagraph"/>
        <w:rPr>
          <w:rFonts w:ascii="Times New Roman" w:hAnsi="Times New Roman" w:cs="Times New Roman"/>
          <w:sz w:val="24"/>
          <w:szCs w:val="24"/>
        </w:rPr>
      </w:pPr>
    </w:p>
    <w:p w14:paraId="32F147A8" w14:textId="77777777" w:rsidR="00784043" w:rsidRDefault="00F16211" w:rsidP="00F16211">
      <w:pPr>
        <w:pStyle w:val="ListParagraph"/>
        <w:numPr>
          <w:ilvl w:val="0"/>
          <w:numId w:val="1"/>
        </w:numPr>
        <w:rPr>
          <w:rFonts w:ascii="Times New Roman" w:hAnsi="Times New Roman" w:cs="Times New Roman"/>
          <w:sz w:val="24"/>
          <w:szCs w:val="24"/>
        </w:rPr>
      </w:pPr>
      <w:r w:rsidRPr="00784043">
        <w:rPr>
          <w:rFonts w:ascii="Times New Roman" w:hAnsi="Times New Roman" w:cs="Times New Roman"/>
          <w:sz w:val="24"/>
          <w:szCs w:val="24"/>
        </w:rPr>
        <w:t>Allah: The Source of All Strength</w:t>
      </w:r>
    </w:p>
    <w:p w14:paraId="1B659487" w14:textId="474B6868" w:rsidR="008C4943" w:rsidRPr="00784043" w:rsidRDefault="00F16211" w:rsidP="00784043">
      <w:pPr>
        <w:pStyle w:val="ListParagraph"/>
        <w:rPr>
          <w:rFonts w:ascii="Times New Roman" w:hAnsi="Times New Roman" w:cs="Times New Roman"/>
          <w:sz w:val="24"/>
          <w:szCs w:val="24"/>
        </w:rPr>
      </w:pPr>
      <w:r w:rsidRPr="00784043">
        <w:rPr>
          <w:rFonts w:ascii="Times New Roman" w:hAnsi="Times New Roman" w:cs="Times New Roman"/>
          <w:sz w:val="24"/>
          <w:szCs w:val="24"/>
        </w:rPr>
        <w:t>Lane, Edward William. An Arabic-English Lexicon. Vol. 1. London: Williams &amp; Norgate, 1863.</w:t>
      </w:r>
    </w:p>
    <w:sectPr w:rsidR="008C4943" w:rsidRPr="0078404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E43B7" w14:textId="77777777" w:rsidR="006A739E" w:rsidRDefault="006A739E" w:rsidP="006A739E">
      <w:pPr>
        <w:spacing w:after="0" w:line="240" w:lineRule="auto"/>
      </w:pPr>
      <w:r>
        <w:separator/>
      </w:r>
    </w:p>
  </w:endnote>
  <w:endnote w:type="continuationSeparator" w:id="0">
    <w:p w14:paraId="44758BE1" w14:textId="77777777" w:rsidR="006A739E" w:rsidRDefault="006A739E" w:rsidP="006A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8956910"/>
      <w:docPartObj>
        <w:docPartGallery w:val="Page Numbers (Bottom of Page)"/>
        <w:docPartUnique/>
      </w:docPartObj>
    </w:sdtPr>
    <w:sdtEndPr>
      <w:rPr>
        <w:noProof/>
      </w:rPr>
    </w:sdtEndPr>
    <w:sdtContent>
      <w:p w14:paraId="4BB4DF5A" w14:textId="008FF801" w:rsidR="00350D07" w:rsidRDefault="00350D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9A256B" w14:textId="5818D51F" w:rsidR="005C4B8A" w:rsidRDefault="005C4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FE1F7" w14:textId="77777777" w:rsidR="006A739E" w:rsidRDefault="006A739E" w:rsidP="006A739E">
      <w:pPr>
        <w:spacing w:after="0" w:line="240" w:lineRule="auto"/>
      </w:pPr>
      <w:r>
        <w:separator/>
      </w:r>
    </w:p>
  </w:footnote>
  <w:footnote w:type="continuationSeparator" w:id="0">
    <w:p w14:paraId="5389ECC8" w14:textId="77777777" w:rsidR="006A739E" w:rsidRDefault="006A739E" w:rsidP="006A7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DEB95" w14:textId="2F366D90" w:rsidR="006A739E" w:rsidRDefault="006A739E">
    <w:pPr>
      <w:pStyle w:val="Header"/>
    </w:pPr>
    <w:r>
      <w:t xml:space="preserve">Syed Hadi Ali Akbar Zaidi </w:t>
    </w:r>
    <w:r w:rsidR="00113DBA">
      <w:t xml:space="preserve">                                                                                                                                23L-3023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417B7"/>
    <w:multiLevelType w:val="multilevel"/>
    <w:tmpl w:val="EBE0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D6323"/>
    <w:multiLevelType w:val="hybridMultilevel"/>
    <w:tmpl w:val="18C6BD7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F272383"/>
    <w:multiLevelType w:val="hybridMultilevel"/>
    <w:tmpl w:val="70AC1688"/>
    <w:lvl w:ilvl="0" w:tplc="69D0D5D8">
      <w:start w:val="10"/>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2117476300">
    <w:abstractNumId w:val="0"/>
  </w:num>
  <w:num w:numId="2" w16cid:durableId="666514965">
    <w:abstractNumId w:val="1"/>
  </w:num>
  <w:num w:numId="3" w16cid:durableId="1118911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00"/>
    <w:rsid w:val="000315C2"/>
    <w:rsid w:val="000E0067"/>
    <w:rsid w:val="00113DBA"/>
    <w:rsid w:val="0011526E"/>
    <w:rsid w:val="00170095"/>
    <w:rsid w:val="001C145A"/>
    <w:rsid w:val="001F7CFB"/>
    <w:rsid w:val="00226D00"/>
    <w:rsid w:val="002C2F36"/>
    <w:rsid w:val="003172FB"/>
    <w:rsid w:val="003330FC"/>
    <w:rsid w:val="00350D07"/>
    <w:rsid w:val="003627EA"/>
    <w:rsid w:val="003A481B"/>
    <w:rsid w:val="00427738"/>
    <w:rsid w:val="00444C0F"/>
    <w:rsid w:val="004B6146"/>
    <w:rsid w:val="0054760E"/>
    <w:rsid w:val="005520E7"/>
    <w:rsid w:val="005C4B8A"/>
    <w:rsid w:val="005E5C82"/>
    <w:rsid w:val="00631770"/>
    <w:rsid w:val="00682712"/>
    <w:rsid w:val="006A739E"/>
    <w:rsid w:val="006E56DA"/>
    <w:rsid w:val="00784043"/>
    <w:rsid w:val="007E4A7D"/>
    <w:rsid w:val="008178D5"/>
    <w:rsid w:val="008B48FC"/>
    <w:rsid w:val="008C13B5"/>
    <w:rsid w:val="008C4943"/>
    <w:rsid w:val="008E02F5"/>
    <w:rsid w:val="00931B38"/>
    <w:rsid w:val="009E1FC2"/>
    <w:rsid w:val="00A2139E"/>
    <w:rsid w:val="00A6210A"/>
    <w:rsid w:val="00A73847"/>
    <w:rsid w:val="00A957E2"/>
    <w:rsid w:val="00AD6C0D"/>
    <w:rsid w:val="00AF796B"/>
    <w:rsid w:val="00B05581"/>
    <w:rsid w:val="00B7013A"/>
    <w:rsid w:val="00BA2110"/>
    <w:rsid w:val="00BF0E3B"/>
    <w:rsid w:val="00C000F3"/>
    <w:rsid w:val="00C200DD"/>
    <w:rsid w:val="00C81630"/>
    <w:rsid w:val="00CB01E7"/>
    <w:rsid w:val="00CD674B"/>
    <w:rsid w:val="00D245FE"/>
    <w:rsid w:val="00D5301E"/>
    <w:rsid w:val="00DA1E69"/>
    <w:rsid w:val="00EB014C"/>
    <w:rsid w:val="00F16211"/>
    <w:rsid w:val="00F40FEC"/>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CD20"/>
  <w15:chartTrackingRefBased/>
  <w15:docId w15:val="{DC2EABFC-003B-466C-90A9-684504FB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D00"/>
    <w:rPr>
      <w:rFonts w:eastAsiaTheme="majorEastAsia" w:cstheme="majorBidi"/>
      <w:color w:val="272727" w:themeColor="text1" w:themeTint="D8"/>
    </w:rPr>
  </w:style>
  <w:style w:type="paragraph" w:styleId="Title">
    <w:name w:val="Title"/>
    <w:basedOn w:val="Normal"/>
    <w:next w:val="Normal"/>
    <w:link w:val="TitleChar"/>
    <w:uiPriority w:val="10"/>
    <w:qFormat/>
    <w:rsid w:val="00226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D00"/>
    <w:pPr>
      <w:spacing w:before="160"/>
      <w:jc w:val="center"/>
    </w:pPr>
    <w:rPr>
      <w:i/>
      <w:iCs/>
      <w:color w:val="404040" w:themeColor="text1" w:themeTint="BF"/>
    </w:rPr>
  </w:style>
  <w:style w:type="character" w:customStyle="1" w:styleId="QuoteChar">
    <w:name w:val="Quote Char"/>
    <w:basedOn w:val="DefaultParagraphFont"/>
    <w:link w:val="Quote"/>
    <w:uiPriority w:val="29"/>
    <w:rsid w:val="00226D00"/>
    <w:rPr>
      <w:i/>
      <w:iCs/>
      <w:color w:val="404040" w:themeColor="text1" w:themeTint="BF"/>
    </w:rPr>
  </w:style>
  <w:style w:type="paragraph" w:styleId="ListParagraph">
    <w:name w:val="List Paragraph"/>
    <w:basedOn w:val="Normal"/>
    <w:uiPriority w:val="34"/>
    <w:qFormat/>
    <w:rsid w:val="00226D00"/>
    <w:pPr>
      <w:ind w:left="720"/>
      <w:contextualSpacing/>
    </w:pPr>
  </w:style>
  <w:style w:type="character" w:styleId="IntenseEmphasis">
    <w:name w:val="Intense Emphasis"/>
    <w:basedOn w:val="DefaultParagraphFont"/>
    <w:uiPriority w:val="21"/>
    <w:qFormat/>
    <w:rsid w:val="00226D00"/>
    <w:rPr>
      <w:i/>
      <w:iCs/>
      <w:color w:val="0F4761" w:themeColor="accent1" w:themeShade="BF"/>
    </w:rPr>
  </w:style>
  <w:style w:type="paragraph" w:styleId="IntenseQuote">
    <w:name w:val="Intense Quote"/>
    <w:basedOn w:val="Normal"/>
    <w:next w:val="Normal"/>
    <w:link w:val="IntenseQuoteChar"/>
    <w:uiPriority w:val="30"/>
    <w:qFormat/>
    <w:rsid w:val="00226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D00"/>
    <w:rPr>
      <w:i/>
      <w:iCs/>
      <w:color w:val="0F4761" w:themeColor="accent1" w:themeShade="BF"/>
    </w:rPr>
  </w:style>
  <w:style w:type="character" w:styleId="IntenseReference">
    <w:name w:val="Intense Reference"/>
    <w:basedOn w:val="DefaultParagraphFont"/>
    <w:uiPriority w:val="32"/>
    <w:qFormat/>
    <w:rsid w:val="00226D00"/>
    <w:rPr>
      <w:b/>
      <w:bCs/>
      <w:smallCaps/>
      <w:color w:val="0F4761" w:themeColor="accent1" w:themeShade="BF"/>
      <w:spacing w:val="5"/>
    </w:rPr>
  </w:style>
  <w:style w:type="paragraph" w:styleId="Header">
    <w:name w:val="header"/>
    <w:basedOn w:val="Normal"/>
    <w:link w:val="HeaderChar"/>
    <w:uiPriority w:val="99"/>
    <w:unhideWhenUsed/>
    <w:rsid w:val="006A7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9E"/>
  </w:style>
  <w:style w:type="paragraph" w:styleId="Footer">
    <w:name w:val="footer"/>
    <w:basedOn w:val="Normal"/>
    <w:link w:val="FooterChar"/>
    <w:uiPriority w:val="99"/>
    <w:unhideWhenUsed/>
    <w:rsid w:val="006A7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39553">
      <w:bodyDiv w:val="1"/>
      <w:marLeft w:val="0"/>
      <w:marRight w:val="0"/>
      <w:marTop w:val="0"/>
      <w:marBottom w:val="0"/>
      <w:divBdr>
        <w:top w:val="none" w:sz="0" w:space="0" w:color="auto"/>
        <w:left w:val="none" w:sz="0" w:space="0" w:color="auto"/>
        <w:bottom w:val="none" w:sz="0" w:space="0" w:color="auto"/>
        <w:right w:val="none" w:sz="0" w:space="0" w:color="auto"/>
      </w:divBdr>
    </w:div>
    <w:div w:id="136605841">
      <w:bodyDiv w:val="1"/>
      <w:marLeft w:val="0"/>
      <w:marRight w:val="0"/>
      <w:marTop w:val="0"/>
      <w:marBottom w:val="0"/>
      <w:divBdr>
        <w:top w:val="none" w:sz="0" w:space="0" w:color="auto"/>
        <w:left w:val="none" w:sz="0" w:space="0" w:color="auto"/>
        <w:bottom w:val="none" w:sz="0" w:space="0" w:color="auto"/>
        <w:right w:val="none" w:sz="0" w:space="0" w:color="auto"/>
      </w:divBdr>
    </w:div>
    <w:div w:id="182475023">
      <w:bodyDiv w:val="1"/>
      <w:marLeft w:val="0"/>
      <w:marRight w:val="0"/>
      <w:marTop w:val="0"/>
      <w:marBottom w:val="0"/>
      <w:divBdr>
        <w:top w:val="none" w:sz="0" w:space="0" w:color="auto"/>
        <w:left w:val="none" w:sz="0" w:space="0" w:color="auto"/>
        <w:bottom w:val="none" w:sz="0" w:space="0" w:color="auto"/>
        <w:right w:val="none" w:sz="0" w:space="0" w:color="auto"/>
      </w:divBdr>
    </w:div>
    <w:div w:id="199167131">
      <w:bodyDiv w:val="1"/>
      <w:marLeft w:val="0"/>
      <w:marRight w:val="0"/>
      <w:marTop w:val="0"/>
      <w:marBottom w:val="0"/>
      <w:divBdr>
        <w:top w:val="none" w:sz="0" w:space="0" w:color="auto"/>
        <w:left w:val="none" w:sz="0" w:space="0" w:color="auto"/>
        <w:bottom w:val="none" w:sz="0" w:space="0" w:color="auto"/>
        <w:right w:val="none" w:sz="0" w:space="0" w:color="auto"/>
      </w:divBdr>
    </w:div>
    <w:div w:id="305940118">
      <w:bodyDiv w:val="1"/>
      <w:marLeft w:val="0"/>
      <w:marRight w:val="0"/>
      <w:marTop w:val="0"/>
      <w:marBottom w:val="0"/>
      <w:divBdr>
        <w:top w:val="none" w:sz="0" w:space="0" w:color="auto"/>
        <w:left w:val="none" w:sz="0" w:space="0" w:color="auto"/>
        <w:bottom w:val="none" w:sz="0" w:space="0" w:color="auto"/>
        <w:right w:val="none" w:sz="0" w:space="0" w:color="auto"/>
      </w:divBdr>
    </w:div>
    <w:div w:id="393356359">
      <w:bodyDiv w:val="1"/>
      <w:marLeft w:val="0"/>
      <w:marRight w:val="0"/>
      <w:marTop w:val="0"/>
      <w:marBottom w:val="0"/>
      <w:divBdr>
        <w:top w:val="none" w:sz="0" w:space="0" w:color="auto"/>
        <w:left w:val="none" w:sz="0" w:space="0" w:color="auto"/>
        <w:bottom w:val="none" w:sz="0" w:space="0" w:color="auto"/>
        <w:right w:val="none" w:sz="0" w:space="0" w:color="auto"/>
      </w:divBdr>
    </w:div>
    <w:div w:id="595404564">
      <w:bodyDiv w:val="1"/>
      <w:marLeft w:val="0"/>
      <w:marRight w:val="0"/>
      <w:marTop w:val="0"/>
      <w:marBottom w:val="0"/>
      <w:divBdr>
        <w:top w:val="none" w:sz="0" w:space="0" w:color="auto"/>
        <w:left w:val="none" w:sz="0" w:space="0" w:color="auto"/>
        <w:bottom w:val="none" w:sz="0" w:space="0" w:color="auto"/>
        <w:right w:val="none" w:sz="0" w:space="0" w:color="auto"/>
      </w:divBdr>
    </w:div>
    <w:div w:id="760446901">
      <w:bodyDiv w:val="1"/>
      <w:marLeft w:val="0"/>
      <w:marRight w:val="0"/>
      <w:marTop w:val="0"/>
      <w:marBottom w:val="0"/>
      <w:divBdr>
        <w:top w:val="none" w:sz="0" w:space="0" w:color="auto"/>
        <w:left w:val="none" w:sz="0" w:space="0" w:color="auto"/>
        <w:bottom w:val="none" w:sz="0" w:space="0" w:color="auto"/>
        <w:right w:val="none" w:sz="0" w:space="0" w:color="auto"/>
      </w:divBdr>
    </w:div>
    <w:div w:id="1380668750">
      <w:bodyDiv w:val="1"/>
      <w:marLeft w:val="0"/>
      <w:marRight w:val="0"/>
      <w:marTop w:val="0"/>
      <w:marBottom w:val="0"/>
      <w:divBdr>
        <w:top w:val="none" w:sz="0" w:space="0" w:color="auto"/>
        <w:left w:val="none" w:sz="0" w:space="0" w:color="auto"/>
        <w:bottom w:val="none" w:sz="0" w:space="0" w:color="auto"/>
        <w:right w:val="none" w:sz="0" w:space="0" w:color="auto"/>
      </w:divBdr>
    </w:div>
    <w:div w:id="1859275732">
      <w:bodyDiv w:val="1"/>
      <w:marLeft w:val="0"/>
      <w:marRight w:val="0"/>
      <w:marTop w:val="0"/>
      <w:marBottom w:val="0"/>
      <w:divBdr>
        <w:top w:val="none" w:sz="0" w:space="0" w:color="auto"/>
        <w:left w:val="none" w:sz="0" w:space="0" w:color="auto"/>
        <w:bottom w:val="none" w:sz="0" w:space="0" w:color="auto"/>
        <w:right w:val="none" w:sz="0" w:space="0" w:color="auto"/>
      </w:divBdr>
    </w:div>
    <w:div w:id="204296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2898</Words>
  <Characters>16523</Characters>
  <Application>Microsoft Office Word</Application>
  <DocSecurity>0</DocSecurity>
  <Lines>137</Lines>
  <Paragraphs>38</Paragraphs>
  <ScaleCrop>false</ScaleCrop>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dc:creator>
  <cp:keywords/>
  <dc:description/>
  <cp:lastModifiedBy>Ali Akbar</cp:lastModifiedBy>
  <cp:revision>2</cp:revision>
  <dcterms:created xsi:type="dcterms:W3CDTF">2024-09-29T16:11:00Z</dcterms:created>
  <dcterms:modified xsi:type="dcterms:W3CDTF">2024-09-29T16:11:00Z</dcterms:modified>
</cp:coreProperties>
</file>