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8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3" w:name="реализация-циклов-в-nasm"/>
    <w:p>
      <w:pPr>
        <w:pStyle w:val="Heading2"/>
      </w:pPr>
      <w:r>
        <w:t xml:space="preserve">2.1 Реализация циклов в NASM</w:t>
      </w:r>
    </w:p>
    <w:p>
      <w:pPr>
        <w:pStyle w:val="FirstParagraph"/>
      </w:pPr>
      <w:r>
        <w:t xml:space="preserve">Создал каталог для программ лабораторной работы № 8 и файл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091764" cy="242556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764" cy="2425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 каталог</w:t>
            </w:r>
          </w:p>
          <w:bookmarkEnd w:id="24"/>
        </w:tc>
      </w:tr>
    </w:tbl>
    <w:p>
      <w:pPr>
        <w:pStyle w:val="BodyText"/>
      </w:pPr>
      <w:r>
        <w:t xml:space="preserve">При реализации циклов в NASM с использованием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необходимо помнить о том, что эта инструкция использует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 качестве счетчика и на каждом шаге уменьшает его значение на единицу. В качестве примера рассмотрим программу, которая выводит значение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.</w:t>
      </w:r>
    </w:p>
    <w:p>
      <w:pPr>
        <w:pStyle w:val="BodyText"/>
      </w:pPr>
      <w:r>
        <w:t xml:space="preserve">Написал в файл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текст программы из листинга 8.1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 Создал исполняемый файл и проверил его работу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562840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28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lab8-1.asm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23171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1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 lab8-1.asm</w:t>
            </w:r>
          </w:p>
          <w:bookmarkEnd w:id="32"/>
        </w:tc>
      </w:tr>
    </w:tbl>
    <w:p>
      <w:pPr>
        <w:pStyle w:val="BodyText"/>
      </w:pPr>
      <w:r>
        <w:t xml:space="preserve">Данный пример показывает, что использование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 теле цикла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может привести к некорректной работе программы.</w:t>
      </w:r>
      <w:r>
        <w:t xml:space="preserve"> </w:t>
      </w:r>
      <w:r>
        <w:t xml:space="preserve">Изменил текст программы, добавив изменение значения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 цикле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 Программа запускает бесконечный цикл при нечетном N и выводит только нечетные числа при четном N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564720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47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lab8-1.asm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255787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7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lab8-1.asm</w:t>
            </w:r>
          </w:p>
          <w:bookmarkEnd w:id="40"/>
        </w:tc>
      </w:tr>
    </w:tbl>
    <w:p>
      <w:pPr>
        <w:pStyle w:val="BodyText"/>
      </w:pPr>
      <w:r>
        <w:t xml:space="preserve">Для корректной работы программы с использованием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можно применить стек. Внес изменения в программу, добавив команды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сохранения значения счетчика цикла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 Создал исполняемый файл и проверил его работу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 Программа выводит числа от N-1 до 0, количество проходов цикла соответствует 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555171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51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lab8-1.asm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211656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6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lab8-1.asm</w:t>
            </w:r>
          </w:p>
          <w:bookmarkEnd w:id="48"/>
        </w:tc>
      </w:tr>
    </w:tbl>
    <w:p>
      <w:pPr>
        <w:pStyle w:val="BodyText"/>
      </w:pPr>
      <w:r>
        <w:t xml:space="preserve">Создал файл</w:t>
      </w:r>
      <w:r>
        <w:t xml:space="preserve"> </w:t>
      </w:r>
      <w:r>
        <w:rPr>
          <w:rStyle w:val="VerbatimChar"/>
        </w:rPr>
        <w:t xml:space="preserve">lab8-2.asm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~/work/arch-pc/lab08</w:t>
      </w:r>
      <w:r>
        <w:t xml:space="preserve"> </w:t>
      </w:r>
      <w:r>
        <w:t xml:space="preserve">и написал в него текст программы из листинга 8.2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 Скомпилировал исполняемый файл и запустил его, указав аргументы. Программа обработала 4 аргумента. Аргументами считаются слова или числа, разделенные пробелом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431358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13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Программа lab8-2.asm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148705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8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lab8-2.asm</w:t>
            </w:r>
          </w:p>
          <w:bookmarkEnd w:id="56"/>
        </w:tc>
      </w:tr>
    </w:tbl>
    <w:p>
      <w:pPr>
        <w:pStyle w:val="BodyText"/>
      </w:pPr>
      <w:r>
        <w:t xml:space="preserve">Рассмотрим еще один пример программы, которая выводит сумму чисел, передаваемых в программу как аргументы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,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562577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25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lab8-3.asm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116154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1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lab8-3.asm</w:t>
            </w:r>
          </w:p>
          <w:bookmarkEnd w:id="64"/>
        </w:tc>
      </w:tr>
    </w:tbl>
    <w:p>
      <w:pPr>
        <w:pStyle w:val="BodyText"/>
      </w:pPr>
      <w:r>
        <w:t xml:space="preserve">Изменил текст программы из листинга 8.3 для вычисления произведения аргументов командной строки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, 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546201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62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lab8-3.asm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116341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3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lab8-3.asm</w:t>
            </w:r>
          </w:p>
          <w:bookmarkEnd w:id="72"/>
        </w:tc>
      </w:tr>
    </w:tbl>
    <w:bookmarkEnd w:id="73"/>
    <w:bookmarkStart w:id="82" w:name="самостоятельное-задание"/>
    <w:p>
      <w:pPr>
        <w:pStyle w:val="Heading2"/>
      </w:pPr>
      <w:r>
        <w:t xml:space="preserve">2.2 Самостоятельное задание</w:t>
      </w:r>
    </w:p>
    <w:p>
      <w:pPr>
        <w:pStyle w:val="FirstParagraph"/>
      </w:pPr>
      <w:r>
        <w:t xml:space="preserve">Написал программу, которая находит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т.е.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как аргументы. Вид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выбирается в соответствии с вариантом, полученным при выполнении лабораторной работы № 7.</w:t>
      </w:r>
    </w:p>
    <w:p>
      <w:pPr>
        <w:pStyle w:val="BodyText"/>
      </w:pPr>
      <w:r>
        <w:t xml:space="preserve">Создал исполняемый файл и проверил его работу на нескольких наборах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, 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).</w:t>
      </w:r>
    </w:p>
    <w:p>
      <w:pPr>
        <w:pStyle w:val="BodyText"/>
      </w:pPr>
      <w:r>
        <w:t xml:space="preserve">Для варианта 11: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15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783755" cy="638154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755" cy="6381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lab8-task1.asm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23397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9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lab8-task1.asm</w:t>
            </w:r>
          </w:p>
          <w:bookmarkEnd w:id="81"/>
        </w:tc>
      </w:tr>
    </w:tbl>
    <w:p>
      <w:pPr>
        <w:pStyle w:val="BodyText"/>
      </w:pPr>
      <w:r>
        <w:t xml:space="preserve">Убедился, что программа считает правильно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17</m:t>
        </m:r>
      </m:oMath>
      <w:r>
        <w:t xml:space="preserve">.</w:t>
      </w:r>
    </w:p>
    <w:bookmarkEnd w:id="82"/>
    <w:bookmarkEnd w:id="83"/>
    <w:bookmarkStart w:id="8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Албаша Али Омран</dc:creator>
  <dc:language>ru-RU</dc:language>
  <cp:keywords/>
  <dcterms:created xsi:type="dcterms:W3CDTF">2025-11-28T14:54:00Z</dcterms:created>
  <dcterms:modified xsi:type="dcterms:W3CDTF">2025-11-28T14:54:00Z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