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64" w:rsidRDefault="007A02A0" w:rsidP="007A02A0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 w:rsidRPr="007A02A0">
        <w:rPr>
          <w:rFonts w:ascii="Cambria Math" w:hAnsi="Cambria Math" w:cs="B Nazanin"/>
          <w:sz w:val="28"/>
          <w:szCs w:val="28"/>
          <w:rtl/>
          <w:lang w:bidi="fa-IR"/>
        </w:rPr>
        <w:t xml:space="preserve">علی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آراسته 96101165</w:t>
      </w:r>
    </w:p>
    <w:p w:rsidR="007A02A0" w:rsidRDefault="007A02A0" w:rsidP="007A02A0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گزارش کار فاز چهارم پروژه ساختار کامپیوتر و میکروپروسسور</w:t>
      </w:r>
    </w:p>
    <w:p w:rsidR="00D25EB3" w:rsidRDefault="00D25EB3" w:rsidP="00D25EB3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خواسته‌های پروژه:</w:t>
      </w:r>
    </w:p>
    <w:p w:rsidR="00D25EB3" w:rsidRDefault="00D25EB3" w:rsidP="00D25EB3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1- پس از وصل کردن دو واحد </w:t>
      </w:r>
      <w:r>
        <w:rPr>
          <w:rFonts w:ascii="Cambria Math" w:hAnsi="Cambria Math" w:cs="B Nazanin"/>
          <w:sz w:val="28"/>
          <w:szCs w:val="28"/>
          <w:lang w:bidi="fa-IR"/>
        </w:rPr>
        <w:t>Processor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mbria Math" w:hAnsi="Cambria Math" w:cs="B Nazanin"/>
          <w:sz w:val="28"/>
          <w:szCs w:val="28"/>
          <w:lang w:bidi="fa-IR"/>
        </w:rPr>
        <w:t>Memory System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ماژول </w:t>
      </w:r>
      <w:r>
        <w:rPr>
          <w:rFonts w:ascii="Cambria Math" w:hAnsi="Cambria Math" w:cs="B Nazanin"/>
          <w:sz w:val="28"/>
          <w:szCs w:val="28"/>
          <w:lang w:bidi="fa-IR"/>
        </w:rPr>
        <w:t>Top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با استفاده از تست بنچ </w:t>
      </w:r>
      <w:r>
        <w:rPr>
          <w:rFonts w:ascii="Cambria Math" w:hAnsi="Cambria Math" w:cs="B Nazanin"/>
          <w:sz w:val="28"/>
          <w:szCs w:val="28"/>
          <w:lang w:bidi="fa-IR"/>
        </w:rPr>
        <w:t>TopTB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عملکرد این ماژول را مورد بررسی قرار می‌دهیم.</w:t>
      </w:r>
    </w:p>
    <w:p w:rsidR="00D25EB3" w:rsidRDefault="00D25EB3" w:rsidP="00914D64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با توجه به نتیجه </w:t>
      </w:r>
      <w:r>
        <w:rPr>
          <w:rFonts w:ascii="Cambria Math" w:hAnsi="Cambria Math" w:cs="B Nazanin"/>
          <w:sz w:val="28"/>
          <w:szCs w:val="28"/>
          <w:lang w:bidi="fa-IR"/>
        </w:rPr>
        <w:t>simulation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28 </w:t>
      </w:r>
      <w:r>
        <w:rPr>
          <w:rFonts w:ascii="Cambria Math" w:hAnsi="Cambria Math" w:cs="B Nazanin"/>
          <w:sz w:val="28"/>
          <w:szCs w:val="28"/>
          <w:lang w:bidi="fa-IR"/>
        </w:rPr>
        <w:t>Hit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رخ می‌دهد</w:t>
      </w:r>
      <w:r w:rsidR="00914D6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که با </w:t>
      </w:r>
      <w:r w:rsidR="00914D64">
        <w:rPr>
          <w:rFonts w:ascii="Cambria Math" w:hAnsi="Cambria Math" w:cs="B Nazanin"/>
          <w:sz w:val="28"/>
          <w:szCs w:val="28"/>
          <w:lang w:bidi="fa-IR"/>
        </w:rPr>
        <w:t>Correct Output</w:t>
      </w:r>
      <w:r w:rsidR="00914D6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داده شده مطابقت دارد.</w:t>
      </w:r>
    </w:p>
    <w:p w:rsidR="00914D64" w:rsidRDefault="00914D64" w:rsidP="00914D64">
      <w:pPr>
        <w:bidi/>
        <w:jc w:val="center"/>
        <w:rPr>
          <w:rFonts w:ascii="Cambria Math" w:hAnsi="Cambria Math" w:cs="B Nazanin"/>
          <w:sz w:val="28"/>
          <w:szCs w:val="28"/>
          <w:rtl/>
          <w:lang w:bidi="fa-IR"/>
        </w:rPr>
      </w:pPr>
      <w:r w:rsidRPr="00914D64">
        <w:rPr>
          <w:rFonts w:ascii="Cambria Math" w:hAnsi="Cambria Math" w:cs="B Nazanin"/>
          <w:noProof/>
          <w:sz w:val="28"/>
          <w:szCs w:val="28"/>
          <w:rtl/>
        </w:rPr>
        <w:drawing>
          <wp:inline distT="0" distB="0" distL="0" distR="0">
            <wp:extent cx="4552315" cy="606425"/>
            <wp:effectExtent l="0" t="0" r="635" b="3175"/>
            <wp:docPr id="1" name="Picture 1" descr="C:\Users\Ali-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-PC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A0" w:rsidRDefault="00914D64" w:rsidP="00914D64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2- </w:t>
      </w:r>
      <w:r w:rsidR="007A02A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با توجه به صورت پروژه، ازآن جایی که اندازه </w:t>
      </w:r>
      <w:r w:rsidR="007A02A0">
        <w:rPr>
          <w:rFonts w:ascii="Cambria Math" w:hAnsi="Cambria Math" w:cs="B Nazanin"/>
          <w:sz w:val="28"/>
          <w:szCs w:val="28"/>
          <w:lang w:bidi="fa-IR"/>
        </w:rPr>
        <w:t>Cache</w:t>
      </w:r>
      <w:r w:rsidR="007A02A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16 بایت و اندازه هر بلوک 1 بایت است، این </w:t>
      </w:r>
      <w:r w:rsidR="007A02A0">
        <w:rPr>
          <w:rFonts w:ascii="Cambria Math" w:hAnsi="Cambria Math" w:cs="B Nazanin"/>
          <w:sz w:val="28"/>
          <w:szCs w:val="28"/>
          <w:lang w:bidi="fa-IR"/>
        </w:rPr>
        <w:t>Cache</w:t>
      </w:r>
      <w:r w:rsidR="007A02A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دارای 16 بلوک است و چون از نوع </w:t>
      </w:r>
      <w:r w:rsidR="007A02A0">
        <w:rPr>
          <w:rFonts w:ascii="Cambria Math" w:hAnsi="Cambria Math" w:cs="B Nazanin"/>
          <w:sz w:val="28"/>
          <w:szCs w:val="28"/>
          <w:lang w:bidi="fa-IR"/>
        </w:rPr>
        <w:t>2 way set associative</w:t>
      </w:r>
      <w:r w:rsidR="007A02A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طراحی شده است، دارای 8 </w:t>
      </w:r>
      <w:r w:rsidR="007A02A0">
        <w:rPr>
          <w:rFonts w:ascii="Cambria Math" w:hAnsi="Cambria Math" w:cs="B Nazanin"/>
          <w:sz w:val="28"/>
          <w:szCs w:val="28"/>
          <w:lang w:bidi="fa-IR"/>
        </w:rPr>
        <w:t>set</w:t>
      </w:r>
      <w:r w:rsidR="007A02A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است. لذا آن را به صورت زیر طراحی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  <w:gridCol w:w="1046"/>
      </w:tblGrid>
      <w:tr w:rsidR="007A02A0" w:rsidTr="007A02A0">
        <w:trPr>
          <w:trHeight w:val="413"/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set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Data0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Tag0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V0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D0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Data1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Tag1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V1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D1</w:t>
            </w: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U</w:t>
            </w: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7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7A02A0" w:rsidTr="007A02A0">
        <w:trPr>
          <w:jc w:val="center"/>
        </w:trPr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5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46" w:type="dxa"/>
            <w:vAlign w:val="center"/>
          </w:tcPr>
          <w:p w:rsidR="007A02A0" w:rsidRDefault="007A02A0" w:rsidP="007A02A0">
            <w:pPr>
              <w:bidi/>
              <w:jc w:val="center"/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</w:pPr>
          </w:p>
        </w:tc>
      </w:tr>
    </w:tbl>
    <w:p w:rsidR="007A02A0" w:rsidRDefault="007A02A0" w:rsidP="007A02A0">
      <w:pPr>
        <w:bidi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p w:rsidR="00AE4407" w:rsidRDefault="00AE4407" w:rsidP="00AE4407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تعیین مقدار </w:t>
      </w:r>
      <w:r>
        <w:rPr>
          <w:rFonts w:ascii="Cambria Math" w:hAnsi="Cambria Math" w:cs="B Nazanin"/>
          <w:sz w:val="28"/>
          <w:szCs w:val="28"/>
          <w:lang w:bidi="fa-IR"/>
        </w:rPr>
        <w:t>Hit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دستور زیر استفاده می‌کنیم.</w:t>
      </w:r>
    </w:p>
    <w:p w:rsidR="00AE4407" w:rsidRDefault="00AE4407" w:rsidP="00AE4407">
      <w:pPr>
        <w:bidi/>
        <w:jc w:val="right"/>
        <w:rPr>
          <w:rFonts w:ascii="Cambria Math" w:hAnsi="Cambria Math" w:cs="B Nazanin"/>
          <w:lang w:bidi="fa-IR"/>
        </w:rPr>
      </w:pPr>
      <w:r w:rsidRPr="00AE4407">
        <w:rPr>
          <w:rFonts w:ascii="Cambria Math" w:hAnsi="Cambria Math" w:cs="B Nazanin"/>
          <w:lang w:bidi="fa-IR"/>
        </w:rPr>
        <w:t>assign Hit = ((Address[5:3] == Tag0) &amp;&amp; (ValidityBit0)) || ((Address[5:3] == Tag1) &amp;&amp; (ValidityBit1))</w:t>
      </w:r>
      <w:r>
        <w:rPr>
          <w:rFonts w:ascii="Cambria Math" w:hAnsi="Cambria Math" w:cs="B Nazanin"/>
          <w:lang w:bidi="fa-IR"/>
        </w:rPr>
        <w:t>;</w:t>
      </w:r>
    </w:p>
    <w:p w:rsidR="00AE4407" w:rsidRDefault="00AE4407" w:rsidP="00AE4407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نحوه کار این دستور بدین صورت است که اگر </w:t>
      </w:r>
      <w:r w:rsidRPr="00AE4407">
        <w:rPr>
          <w:rFonts w:ascii="Cambria Math" w:hAnsi="Cambria Math" w:cs="B Nazanin"/>
          <w:sz w:val="28"/>
          <w:szCs w:val="28"/>
          <w:lang w:bidi="fa-IR"/>
        </w:rPr>
        <w:t>Address[5:3]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با </w:t>
      </w:r>
      <w:r>
        <w:rPr>
          <w:rFonts w:ascii="Cambria Math" w:hAnsi="Cambria Math" w:cs="B Nazanin"/>
          <w:sz w:val="28"/>
          <w:szCs w:val="28"/>
          <w:lang w:bidi="fa-IR"/>
        </w:rPr>
        <w:t>Tag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یکی از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برابر باشد و به طور همزمان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همان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نیز یک باشد، مقدار </w:t>
      </w:r>
      <w:r>
        <w:rPr>
          <w:rFonts w:ascii="Cambria Math" w:hAnsi="Cambria Math" w:cs="B Nazanin"/>
          <w:sz w:val="28"/>
          <w:szCs w:val="28"/>
          <w:lang w:bidi="fa-IR"/>
        </w:rPr>
        <w:t>Hit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می‌شود.</w:t>
      </w:r>
    </w:p>
    <w:p w:rsidR="00AE4407" w:rsidRDefault="00AE4407" w:rsidP="00AE4407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تعیین مقدار </w:t>
      </w:r>
      <w:r>
        <w:rPr>
          <w:rFonts w:ascii="Cambria Math" w:hAnsi="Cambria Math" w:cs="B Nazanin"/>
          <w:sz w:val="28"/>
          <w:szCs w:val="28"/>
          <w:lang w:bidi="fa-IR"/>
        </w:rPr>
        <w:t>ReadEn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دستور زیر استفاده می‌کنیم.</w:t>
      </w:r>
    </w:p>
    <w:p w:rsidR="00AE4407" w:rsidRDefault="00AE4407" w:rsidP="00AE4407">
      <w:pPr>
        <w:bidi/>
        <w:jc w:val="right"/>
        <w:rPr>
          <w:rFonts w:ascii="Cambria Math" w:hAnsi="Cambria Math" w:cs="B Nazanin"/>
          <w:lang w:bidi="fa-IR"/>
        </w:rPr>
      </w:pPr>
      <w:r w:rsidRPr="00AE4407">
        <w:rPr>
          <w:rFonts w:ascii="Cambria Math" w:hAnsi="Cambria Math" w:cs="B Nazanin"/>
          <w:lang w:bidi="fa-IR"/>
        </w:rPr>
        <w:t>assign ReadEn = ((!RWB) &amp;&amp; (!Hit));</w:t>
      </w:r>
    </w:p>
    <w:p w:rsidR="00AE4407" w:rsidRDefault="00AE4407" w:rsidP="00AE4407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نحوه کار این دستور بدین صورت است که اگر </w:t>
      </w:r>
      <w:r>
        <w:rPr>
          <w:rFonts w:ascii="Cambria Math" w:hAnsi="Cambria Math" w:cs="B Nazanin"/>
          <w:sz w:val="28"/>
          <w:szCs w:val="28"/>
          <w:lang w:bidi="fa-IR"/>
        </w:rPr>
        <w:t>Processor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حال خواندن یک داده باشد و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داده مورد نظر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 Math" w:hAnsi="Cambria Math" w:cs="B Nazanin"/>
          <w:sz w:val="28"/>
          <w:szCs w:val="28"/>
          <w:lang w:bidi="fa-IR"/>
        </w:rPr>
        <w:t>Hit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نشود (</w:t>
      </w:r>
      <w:r>
        <w:rPr>
          <w:rFonts w:ascii="Cambria Math" w:hAnsi="Cambria Math" w:cs="B Nazanin"/>
          <w:sz w:val="28"/>
          <w:szCs w:val="28"/>
          <w:lang w:bidi="fa-IR"/>
        </w:rPr>
        <w:t>Miss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رخ دهد)، </w:t>
      </w:r>
      <w:r w:rsidR="00B6190F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مقدار </w:t>
      </w:r>
      <w:r w:rsidR="00B6190F">
        <w:rPr>
          <w:rFonts w:ascii="Cambria Math" w:hAnsi="Cambria Math" w:cs="B Nazanin"/>
          <w:sz w:val="28"/>
          <w:szCs w:val="28"/>
          <w:lang w:bidi="fa-IR"/>
        </w:rPr>
        <w:t>ReadEn</w:t>
      </w:r>
      <w:r w:rsidR="00B6190F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می‌شود تا آن داده از </w:t>
      </w:r>
      <w:r w:rsidR="00B6190F">
        <w:rPr>
          <w:rFonts w:ascii="Cambria Math" w:hAnsi="Cambria Math" w:cs="B Nazanin"/>
          <w:sz w:val="28"/>
          <w:szCs w:val="28"/>
          <w:lang w:bidi="fa-IR"/>
        </w:rPr>
        <w:t>RAM</w:t>
      </w:r>
      <w:r w:rsidR="00B6190F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خوانده شود.</w:t>
      </w:r>
    </w:p>
    <w:p w:rsidR="00B6190F" w:rsidRDefault="00B6190F" w:rsidP="00B6190F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تعیین مقدار </w:t>
      </w:r>
      <w:r>
        <w:rPr>
          <w:rFonts w:ascii="Cambria Math" w:hAnsi="Cambria Math" w:cs="B Nazanin"/>
          <w:sz w:val="28"/>
          <w:szCs w:val="28"/>
          <w:lang w:bidi="fa-IR"/>
        </w:rPr>
        <w:t>WriteEn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دستور زیر استفاده می‌کنیم.</w:t>
      </w:r>
    </w:p>
    <w:p w:rsidR="00B6190F" w:rsidRPr="00B6190F" w:rsidRDefault="00B6190F" w:rsidP="00B6190F">
      <w:pPr>
        <w:bidi/>
        <w:jc w:val="right"/>
        <w:rPr>
          <w:rFonts w:ascii="Cambria Math" w:hAnsi="Cambria Math" w:cs="B Nazanin" w:hint="cs"/>
          <w:sz w:val="20"/>
          <w:szCs w:val="20"/>
          <w:rtl/>
          <w:lang w:bidi="fa-IR"/>
        </w:rPr>
      </w:pPr>
      <w:r w:rsidRPr="00B6190F">
        <w:rPr>
          <w:rFonts w:ascii="Cambria Math" w:hAnsi="Cambria Math" w:cs="B Nazanin"/>
          <w:sz w:val="20"/>
          <w:szCs w:val="20"/>
          <w:lang w:bidi="fa-IR"/>
        </w:rPr>
        <w:lastRenderedPageBreak/>
        <w:t>assign WriteEn = ((!Hit) &amp;&amp; (((!LRUBit) &amp;&amp; DirtyBit0 &amp;&amp; ValidityBit0) || (LRUBit &amp;&amp; DirtyBit1 &amp;&amp; ValidityBit1)))</w:t>
      </w:r>
      <w:r>
        <w:rPr>
          <w:rFonts w:ascii="Cambria Math" w:hAnsi="Cambria Math" w:cs="B Nazanin"/>
          <w:sz w:val="20"/>
          <w:szCs w:val="20"/>
          <w:lang w:bidi="fa-IR"/>
        </w:rPr>
        <w:t>;</w:t>
      </w:r>
    </w:p>
    <w:p w:rsidR="007A02A0" w:rsidRDefault="00B6190F" w:rsidP="00D25EB3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نحوه کار این دستور بدین صورت است که اگر داده‌ای </w:t>
      </w:r>
      <w:r>
        <w:rPr>
          <w:rFonts w:ascii="Cambria Math" w:hAnsi="Cambria Math" w:cs="B Nazanin"/>
          <w:sz w:val="28"/>
          <w:szCs w:val="28"/>
          <w:lang w:bidi="fa-IR"/>
        </w:rPr>
        <w:t>Hit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نشود (</w:t>
      </w:r>
      <w:r>
        <w:rPr>
          <w:rFonts w:ascii="Cambria Math" w:hAnsi="Cambria Math" w:cs="B Nazanin"/>
          <w:sz w:val="28"/>
          <w:szCs w:val="28"/>
          <w:lang w:bidi="fa-IR"/>
        </w:rPr>
        <w:t>Miss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رخ دهد) و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هر دو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ascii="Cambria Math" w:hAnsi="Cambria Math" w:cs="B Nazanin"/>
          <w:sz w:val="28"/>
          <w:szCs w:val="28"/>
          <w:lang w:bidi="fa-IR"/>
        </w:rPr>
        <w:t>set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آن، یک باشد و </w:t>
      </w:r>
      <w:r>
        <w:rPr>
          <w:rFonts w:ascii="Cambria Math" w:hAnsi="Cambria Math" w:cs="B Nazanin"/>
          <w:sz w:val="28"/>
          <w:szCs w:val="28"/>
          <w:lang w:bidi="fa-IR"/>
        </w:rPr>
        <w:t>Dirty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دستور قدیمی‌تر (بر اساس </w:t>
      </w:r>
      <w:r>
        <w:rPr>
          <w:rFonts w:ascii="Cambria Math" w:hAnsi="Cambria Math" w:cs="B Nazanin"/>
          <w:sz w:val="28"/>
          <w:szCs w:val="28"/>
          <w:lang w:bidi="fa-IR"/>
        </w:rPr>
        <w:t>LUR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) یک باشد، مقدار </w:t>
      </w:r>
      <w:r>
        <w:rPr>
          <w:rFonts w:ascii="Cambria Math" w:hAnsi="Cambria Math" w:cs="B Nazanin"/>
          <w:sz w:val="28"/>
          <w:szCs w:val="28"/>
          <w:lang w:bidi="fa-IR"/>
        </w:rPr>
        <w:t>WriteEn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می‌شود. زیرا این اتفاق بدین معنا است که داده جدید باید در مکان داده‌ای نوشته شود که تغییرات آن در </w:t>
      </w:r>
      <w:r>
        <w:rPr>
          <w:rFonts w:ascii="Cambria Math" w:hAnsi="Cambria Math" w:cs="B Nazanin"/>
          <w:sz w:val="28"/>
          <w:szCs w:val="28"/>
          <w:lang w:bidi="fa-IR"/>
        </w:rPr>
        <w:t>RAM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ثبت نشده است و در نتیجه این داده باید در </w:t>
      </w:r>
      <w:r>
        <w:rPr>
          <w:rFonts w:ascii="Cambria Math" w:hAnsi="Cambria Math" w:cs="B Nazanin"/>
          <w:sz w:val="28"/>
          <w:szCs w:val="28"/>
          <w:lang w:bidi="fa-IR"/>
        </w:rPr>
        <w:t>RAM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شود.</w:t>
      </w:r>
    </w:p>
    <w:p w:rsidR="00B6190F" w:rsidRDefault="00B6190F" w:rsidP="00216C03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نحوه کار کلی </w:t>
      </w:r>
      <w:r>
        <w:rPr>
          <w:rFonts w:ascii="Cambria Math" w:hAnsi="Cambria Math" w:cs="B Nazanin"/>
          <w:sz w:val="28"/>
          <w:szCs w:val="28"/>
          <w:lang w:bidi="fa-IR"/>
        </w:rPr>
        <w:t>Cache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بدین صورت است که 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وقتی داده‌ای از </w:t>
      </w:r>
      <w:r w:rsidR="00D461C2">
        <w:rPr>
          <w:rFonts w:ascii="Cambria Math" w:hAnsi="Cambria Math" w:cs="B Nazanin"/>
          <w:sz w:val="28"/>
          <w:szCs w:val="28"/>
          <w:lang w:bidi="fa-IR"/>
        </w:rPr>
        <w:t>RAM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خوانده می‌شود یا داده‌ای قرار است در </w:t>
      </w:r>
      <w:r w:rsidR="00D461C2">
        <w:rPr>
          <w:rFonts w:ascii="Cambria Math" w:hAnsi="Cambria Math" w:cs="B Nazanin"/>
          <w:sz w:val="28"/>
          <w:szCs w:val="28"/>
          <w:lang w:bidi="fa-IR"/>
        </w:rPr>
        <w:t>RAM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شود، در صورتی که</w:t>
      </w:r>
      <w:r w:rsidR="00216C03" w:rsidRP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>این داده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D461C2">
        <w:rPr>
          <w:rFonts w:ascii="Cambria Math" w:hAnsi="Cambria Math" w:cs="B Nazanin"/>
          <w:sz w:val="28"/>
          <w:szCs w:val="28"/>
          <w:lang w:bidi="fa-IR"/>
        </w:rPr>
        <w:t>Hit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نشود (</w:t>
      </w:r>
      <w:r w:rsidR="00D461C2">
        <w:rPr>
          <w:rFonts w:ascii="Cambria Math" w:hAnsi="Cambria Math" w:cs="B Nazanin"/>
          <w:sz w:val="28"/>
          <w:szCs w:val="28"/>
          <w:lang w:bidi="fa-IR"/>
        </w:rPr>
        <w:t>Miss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رخ دهد) به ترتیب زیر در </w:t>
      </w:r>
      <w:r w:rsidR="00D461C2">
        <w:rPr>
          <w:rFonts w:ascii="Cambria Math" w:hAnsi="Cambria Math" w:cs="B Nazanin"/>
          <w:sz w:val="28"/>
          <w:szCs w:val="28"/>
          <w:lang w:bidi="fa-IR"/>
        </w:rPr>
        <w:t>Cache</w:t>
      </w:r>
      <w:r w:rsidR="00D461C2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نیز نوشته می‌شود:</w:t>
      </w:r>
    </w:p>
    <w:p w:rsidR="00D461C2" w:rsidRDefault="00D461C2" w:rsidP="00D461C2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1- اگر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یکی از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صفر باشد، داده در آن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می‌شود و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آن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می‌گردد. اگر داده قرار است در </w:t>
      </w:r>
      <w:r>
        <w:rPr>
          <w:rFonts w:ascii="Cambria Math" w:hAnsi="Cambria Math" w:cs="B Nazanin"/>
          <w:sz w:val="28"/>
          <w:szCs w:val="28"/>
          <w:lang w:bidi="fa-IR"/>
        </w:rPr>
        <w:t>RAM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شود، </w:t>
      </w:r>
      <w:r>
        <w:rPr>
          <w:rFonts w:ascii="Cambria Math" w:hAnsi="Cambria Math" w:cs="B Nazanin"/>
          <w:sz w:val="28"/>
          <w:szCs w:val="28"/>
          <w:lang w:bidi="fa-IR"/>
        </w:rPr>
        <w:t>Dirty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آن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نیز یک می‌شود.</w:t>
      </w:r>
    </w:p>
    <w:p w:rsidR="00D461C2" w:rsidRDefault="00D461C2" w:rsidP="00216C03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2- اگر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هر دو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باشد، 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ولی </w:t>
      </w:r>
      <w:r w:rsidR="00216C03">
        <w:rPr>
          <w:rFonts w:ascii="Cambria Math" w:hAnsi="Cambria Math" w:cs="B Nazanin"/>
          <w:sz w:val="28"/>
          <w:szCs w:val="28"/>
          <w:lang w:bidi="fa-IR"/>
        </w:rPr>
        <w:t>Address[5:3]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با </w:t>
      </w:r>
      <w:r w:rsidR="00216C03">
        <w:rPr>
          <w:rFonts w:ascii="Cambria Math" w:hAnsi="Cambria Math" w:cs="B Nazanin"/>
          <w:sz w:val="28"/>
          <w:szCs w:val="28"/>
          <w:lang w:bidi="fa-IR"/>
        </w:rPr>
        <w:t>tag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یکی از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>ها یکسان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باشد، داده در آن </w:t>
      </w:r>
      <w:r w:rsidR="00216C03">
        <w:rPr>
          <w:rFonts w:ascii="Cambria Math" w:hAnsi="Cambria Math" w:cs="B Nazanin"/>
          <w:sz w:val="28"/>
          <w:szCs w:val="28"/>
          <w:lang w:bidi="fa-IR"/>
        </w:rPr>
        <w:t>way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216C03">
        <w:rPr>
          <w:rFonts w:ascii="Cambria Math" w:hAnsi="Cambria Math" w:cs="B Nazanin"/>
          <w:sz w:val="28"/>
          <w:szCs w:val="28"/>
          <w:lang w:bidi="fa-IR"/>
        </w:rPr>
        <w:t xml:space="preserve"> 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نوشته می‌شود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(</w:t>
      </w:r>
      <w:r w:rsidR="00216C03">
        <w:rPr>
          <w:rFonts w:ascii="Cambria Math" w:hAnsi="Cambria Math" w:cs="B Nazanin" w:hint="cs"/>
          <w:sz w:val="28"/>
          <w:szCs w:val="28"/>
          <w:rtl/>
          <w:lang w:bidi="fa-IR"/>
        </w:rPr>
        <w:t>داده موجود آپدیت می‌شود)</w:t>
      </w:r>
    </w:p>
    <w:p w:rsidR="00216C03" w:rsidRPr="007A02A0" w:rsidRDefault="00216C03" w:rsidP="00216C03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3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اگر </w:t>
      </w:r>
      <w:r>
        <w:rPr>
          <w:rFonts w:ascii="Cambria Math" w:hAnsi="Cambria Math" w:cs="B Nazanin"/>
          <w:sz w:val="28"/>
          <w:szCs w:val="28"/>
          <w:lang w:bidi="fa-IR"/>
        </w:rPr>
        <w:t>Validity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هر دو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باشد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 Math" w:hAnsi="Cambria Math" w:cs="B Nazanin"/>
          <w:sz w:val="28"/>
          <w:szCs w:val="28"/>
          <w:lang w:bidi="fa-IR"/>
        </w:rPr>
        <w:t>Address[5:3]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با </w:t>
      </w:r>
      <w:r>
        <w:rPr>
          <w:rFonts w:ascii="Cambria Math" w:hAnsi="Cambria Math" w:cs="B Nazanin"/>
          <w:sz w:val="28"/>
          <w:szCs w:val="28"/>
          <w:lang w:bidi="fa-IR"/>
        </w:rPr>
        <w:t>tag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هیچ یک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یکسان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ن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باشد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،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داده در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ای نوشته می‌شود که داده آن قدیمی‌تر است (تصمیم‌گیری بر اساس </w:t>
      </w:r>
      <w:r>
        <w:rPr>
          <w:rFonts w:ascii="Cambria Math" w:hAnsi="Cambria Math" w:cs="B Nazanin"/>
          <w:sz w:val="28"/>
          <w:szCs w:val="28"/>
          <w:lang w:bidi="fa-IR"/>
        </w:rPr>
        <w:t>LRU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انجام می‌گیرد)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. اگر </w:t>
      </w:r>
      <w:r>
        <w:rPr>
          <w:rFonts w:ascii="Cambria Math" w:hAnsi="Cambria Math" w:cs="B Nazanin"/>
          <w:sz w:val="28"/>
          <w:szCs w:val="28"/>
          <w:lang w:bidi="fa-IR"/>
        </w:rPr>
        <w:t>Dirty Bit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ای که داده قرار است در آن نوشته شود، یک باشد، ابتدا داده قدیمی در </w:t>
      </w:r>
      <w:r>
        <w:rPr>
          <w:rFonts w:ascii="Cambria Math" w:hAnsi="Cambria Math" w:cs="B Nazanin"/>
          <w:sz w:val="28"/>
          <w:szCs w:val="28"/>
          <w:lang w:bidi="fa-IR"/>
        </w:rPr>
        <w:t>RAM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سپس داده جدید در </w:t>
      </w:r>
      <w:r>
        <w:rPr>
          <w:rFonts w:ascii="Cambria Math" w:hAnsi="Cambria Math" w:cs="B Nazanin"/>
          <w:sz w:val="28"/>
          <w:szCs w:val="28"/>
          <w:lang w:bidi="fa-IR"/>
        </w:rPr>
        <w:t>Cache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می‌شود.</w:t>
      </w:r>
    </w:p>
    <w:p w:rsidR="00216C03" w:rsidRDefault="00216C03" w:rsidP="003D0320">
      <w:pPr>
        <w:bidi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پیاده‌سازی سیاست </w:t>
      </w:r>
      <w:r>
        <w:rPr>
          <w:rFonts w:ascii="Cambria Math" w:hAnsi="Cambria Math" w:cs="B Nazanin"/>
          <w:sz w:val="28"/>
          <w:szCs w:val="28"/>
          <w:lang w:bidi="fa-IR"/>
        </w:rPr>
        <w:t>write_Back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هر یک از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های مربوط به هر </w:t>
      </w:r>
      <w:r>
        <w:rPr>
          <w:rFonts w:ascii="Cambria Math" w:hAnsi="Cambria Math" w:cs="B Nazanin"/>
          <w:sz w:val="28"/>
          <w:szCs w:val="28"/>
          <w:lang w:bidi="fa-IR"/>
        </w:rPr>
        <w:t>set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ک بیت </w:t>
      </w:r>
      <w:r w:rsidR="003D0320">
        <w:rPr>
          <w:rFonts w:ascii="Cambria Math" w:hAnsi="Cambria Math" w:cs="B Nazanin"/>
          <w:sz w:val="28"/>
          <w:szCs w:val="28"/>
          <w:lang w:bidi="fa-IR"/>
        </w:rPr>
        <w:t>Dirty Bit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نظر می‌گیریم. عملکرد این بیت بدین صورت است که هرگاه داده‌ای بخواهد از </w:t>
      </w:r>
      <w:r w:rsidR="003D0320">
        <w:rPr>
          <w:rFonts w:ascii="Cambria Math" w:hAnsi="Cambria Math" w:cs="B Nazanin"/>
          <w:sz w:val="28"/>
          <w:szCs w:val="28"/>
          <w:lang w:bidi="fa-IR"/>
        </w:rPr>
        <w:t>Processor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روی </w:t>
      </w:r>
      <w:r w:rsidR="003D0320">
        <w:rPr>
          <w:rFonts w:ascii="Cambria Math" w:hAnsi="Cambria Math" w:cs="B Nazanin"/>
          <w:sz w:val="28"/>
          <w:szCs w:val="28"/>
          <w:lang w:bidi="fa-IR"/>
        </w:rPr>
        <w:t>RAM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شود، این داده فقط در </w:t>
      </w:r>
      <w:r w:rsidR="003D0320">
        <w:rPr>
          <w:rFonts w:ascii="Cambria Math" w:hAnsi="Cambria Math" w:cs="B Nazanin"/>
          <w:sz w:val="28"/>
          <w:szCs w:val="28"/>
          <w:lang w:bidi="fa-IR"/>
        </w:rPr>
        <w:t>Cache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می‌شود و </w:t>
      </w:r>
      <w:r w:rsidR="003D0320">
        <w:rPr>
          <w:rFonts w:ascii="Cambria Math" w:hAnsi="Cambria Math" w:cs="B Nazanin"/>
          <w:sz w:val="28"/>
          <w:szCs w:val="28"/>
          <w:lang w:bidi="fa-IR"/>
        </w:rPr>
        <w:t>Dirty Bit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مربوط به </w:t>
      </w:r>
      <w:r w:rsidR="003D0320">
        <w:rPr>
          <w:rFonts w:ascii="Cambria Math" w:hAnsi="Cambria Math" w:cs="B Nazanin"/>
          <w:sz w:val="28"/>
          <w:szCs w:val="28"/>
          <w:lang w:bidi="fa-IR"/>
        </w:rPr>
        <w:t>way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ای که داده در آن نوشته می‌شود، یک می‌گردد تا مشخص شود که داده‌ای که در </w:t>
      </w:r>
      <w:r w:rsidR="003D0320">
        <w:rPr>
          <w:rFonts w:ascii="Cambria Math" w:hAnsi="Cambria Math" w:cs="B Nazanin"/>
          <w:sz w:val="28"/>
          <w:szCs w:val="28"/>
          <w:lang w:bidi="fa-IR"/>
        </w:rPr>
        <w:t>Cache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وجود دارد با داده موجود در </w:t>
      </w:r>
      <w:r w:rsidR="003D0320">
        <w:rPr>
          <w:rFonts w:ascii="Cambria Math" w:hAnsi="Cambria Math" w:cs="B Nazanin"/>
          <w:sz w:val="28"/>
          <w:szCs w:val="28"/>
          <w:lang w:bidi="fa-IR"/>
        </w:rPr>
        <w:t>RAM</w:t>
      </w:r>
      <w:r w:rsidR="003D032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متفاوت است.</w:t>
      </w:r>
    </w:p>
    <w:p w:rsidR="003D0320" w:rsidRDefault="003D0320" w:rsidP="003D0320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پیاده‌سازی سیاست جایگزینی </w:t>
      </w:r>
      <w:r>
        <w:rPr>
          <w:rFonts w:ascii="Cambria Math" w:hAnsi="Cambria Math" w:cs="B Nazanin"/>
          <w:sz w:val="28"/>
          <w:szCs w:val="28"/>
          <w:lang w:bidi="fa-IR"/>
        </w:rPr>
        <w:t>LRU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هر </w:t>
      </w:r>
      <w:r>
        <w:rPr>
          <w:rFonts w:ascii="Cambria Math" w:hAnsi="Cambria Math" w:cs="B Nazanin"/>
          <w:sz w:val="28"/>
          <w:szCs w:val="28"/>
          <w:lang w:bidi="fa-IR"/>
        </w:rPr>
        <w:t>set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 بیت </w:t>
      </w:r>
      <w:r>
        <w:rPr>
          <w:rFonts w:ascii="Cambria Math" w:hAnsi="Cambria Math" w:cs="B Nazanin"/>
          <w:sz w:val="28"/>
          <w:szCs w:val="28"/>
          <w:lang w:bidi="fa-IR"/>
        </w:rPr>
        <w:t>U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نظر می‌گیریم تا داده‌ای که قدیمی‌تر است، مشخص شود.</w:t>
      </w:r>
    </w:p>
    <w:p w:rsidR="003D0320" w:rsidRPr="007A02A0" w:rsidRDefault="003D0320" w:rsidP="003D0320">
      <w:pPr>
        <w:bidi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3- می‌توان برای کاهش تعداد </w:t>
      </w:r>
      <w:r>
        <w:rPr>
          <w:rFonts w:ascii="Cambria Math" w:hAnsi="Cambria Math" w:cs="B Nazanin"/>
          <w:sz w:val="28"/>
          <w:szCs w:val="28"/>
          <w:lang w:bidi="fa-IR"/>
        </w:rPr>
        <w:t>compulsory miss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اندازه هر بلوک و </w:t>
      </w:r>
      <w:r>
        <w:rPr>
          <w:rFonts w:ascii="Cambria Math" w:hAnsi="Cambria Math" w:cs="B Nazanin"/>
          <w:sz w:val="28"/>
          <w:szCs w:val="28"/>
          <w:lang w:bidi="fa-IR"/>
        </w:rPr>
        <w:t>conflict miss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تعداد </w:t>
      </w:r>
      <w:r>
        <w:rPr>
          <w:rFonts w:ascii="Cambria Math" w:hAnsi="Cambria Math" w:cs="B Nazanin"/>
          <w:sz w:val="28"/>
          <w:szCs w:val="28"/>
          <w:lang w:bidi="fa-IR"/>
        </w:rPr>
        <w:t>way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ها را افزایش داد.</w:t>
      </w:r>
      <w:bookmarkStart w:id="0" w:name="_GoBack"/>
      <w:bookmarkEnd w:id="0"/>
    </w:p>
    <w:sectPr w:rsidR="003D0320" w:rsidRPr="007A02A0" w:rsidSect="007A02A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D9" w:rsidRDefault="00C221D9" w:rsidP="007A02A0">
      <w:pPr>
        <w:spacing w:after="0" w:line="240" w:lineRule="auto"/>
      </w:pPr>
      <w:r>
        <w:separator/>
      </w:r>
    </w:p>
  </w:endnote>
  <w:endnote w:type="continuationSeparator" w:id="0">
    <w:p w:rsidR="00C221D9" w:rsidRDefault="00C221D9" w:rsidP="007A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D9" w:rsidRDefault="00C221D9" w:rsidP="007A02A0">
      <w:pPr>
        <w:spacing w:after="0" w:line="240" w:lineRule="auto"/>
      </w:pPr>
      <w:r>
        <w:separator/>
      </w:r>
    </w:p>
  </w:footnote>
  <w:footnote w:type="continuationSeparator" w:id="0">
    <w:p w:rsidR="00C221D9" w:rsidRDefault="00C221D9" w:rsidP="007A0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A0"/>
    <w:rsid w:val="00216C03"/>
    <w:rsid w:val="003D0320"/>
    <w:rsid w:val="00525C92"/>
    <w:rsid w:val="007A02A0"/>
    <w:rsid w:val="00914D64"/>
    <w:rsid w:val="00AE4407"/>
    <w:rsid w:val="00AF77DF"/>
    <w:rsid w:val="00B6190F"/>
    <w:rsid w:val="00C221D9"/>
    <w:rsid w:val="00D25EB3"/>
    <w:rsid w:val="00D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E0E9A-D1DC-45DD-BB44-F9B43371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A0"/>
  </w:style>
  <w:style w:type="paragraph" w:styleId="Footer">
    <w:name w:val="footer"/>
    <w:basedOn w:val="Normal"/>
    <w:link w:val="FooterChar"/>
    <w:uiPriority w:val="99"/>
    <w:unhideWhenUsed/>
    <w:rsid w:val="007A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A0"/>
  </w:style>
  <w:style w:type="table" w:styleId="TableGrid">
    <w:name w:val="Table Grid"/>
    <w:basedOn w:val="TableNormal"/>
    <w:uiPriority w:val="39"/>
    <w:rsid w:val="007A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619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9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9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061B-23FF-49D8-B5A7-992024A3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Ali-PC</dc:creator>
  <cp:keywords/>
  <dc:description/>
  <cp:lastModifiedBy>Ali-PC</cp:lastModifiedBy>
  <cp:revision>1</cp:revision>
  <dcterms:created xsi:type="dcterms:W3CDTF">2019-06-28T15:56:00Z</dcterms:created>
  <dcterms:modified xsi:type="dcterms:W3CDTF">2019-06-28T18:07:00Z</dcterms:modified>
</cp:coreProperties>
</file>