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CC62B16">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3C150EE0" w14:textId="7A584360" w:rsidR="00271E26" w:rsidRPr="001650C9" w:rsidRDefault="001240EF" w:rsidP="00BD4019">
      <w:pPr>
        <w:pStyle w:val="Heading1"/>
      </w:pPr>
      <w:r>
        <w:t xml:space="preserve">Artemis Financial </w:t>
      </w:r>
      <w:r w:rsidR="00271E26" w:rsidRPr="001650C9">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BD4019">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6F25AC24"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0B0272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007033DB" w:rsidRPr="001650C9">
              <w:rPr>
                <w:rStyle w:val="Hyperlink"/>
                <w:rFonts w:cstheme="minorHAnsi"/>
                <w:noProof/>
                <w:color w:val="auto"/>
                <w:sz w:val="22"/>
                <w:szCs w:val="22"/>
              </w:rPr>
              <w:t>Client</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_Toc32574608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4DC48BCC" w14:textId="249124C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007033DB" w:rsidRPr="001650C9">
              <w:rPr>
                <w:rStyle w:val="Hyperlink"/>
                <w:rFonts w:cstheme="minorHAnsi"/>
                <w:noProof/>
                <w:color w:val="auto"/>
                <w:sz w:val="22"/>
                <w:szCs w:val="22"/>
              </w:rPr>
              <w:t>Instructions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_Toc32574609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0833ECC0" w14:textId="660D1B49"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007033DB" w:rsidRPr="001650C9">
              <w:rPr>
                <w:rStyle w:val="Hyperlink"/>
                <w:rFonts w:cstheme="minorHAnsi"/>
                <w:noProof/>
                <w:color w:val="auto"/>
                <w:sz w:val="22"/>
                <w:szCs w:val="22"/>
              </w:rPr>
              <w:t>Developer</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_Toc32574610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B0E3AD8" w14:textId="0A21EC8A"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007033DB" w:rsidRPr="001650C9">
              <w:rPr>
                <w:rStyle w:val="Hyperlink"/>
                <w:rFonts w:cstheme="minorHAnsi"/>
                <w:noProof/>
                <w:color w:val="auto"/>
                <w:sz w:val="22"/>
                <w:szCs w:val="22"/>
              </w:rPr>
              <w:t>1. Interpreting Client Needs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_Toc32574611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BF45A0A" w14:textId="153E476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007033DB" w:rsidRPr="001650C9">
              <w:rPr>
                <w:rStyle w:val="Hyperlink"/>
                <w:rFonts w:cstheme="minorHAnsi"/>
                <w:noProof/>
                <w:color w:val="auto"/>
                <w:sz w:val="22"/>
                <w:szCs w:val="22"/>
              </w:rPr>
              <w:t>2. Areas of Security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_Toc32574612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682F2F36" w14:textId="18D6C13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007033DB" w:rsidRPr="001650C9">
              <w:rPr>
                <w:rStyle w:val="Hyperlink"/>
                <w:rFonts w:cstheme="minorHAnsi"/>
                <w:noProof/>
                <w:color w:val="auto"/>
                <w:sz w:val="22"/>
                <w:szCs w:val="22"/>
              </w:rPr>
              <w:t>3. Manual Review</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_Toc32574613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53314F0" w14:textId="19A2058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007033DB" w:rsidRPr="001650C9">
              <w:rPr>
                <w:rStyle w:val="Hyperlink"/>
                <w:rFonts w:cstheme="minorHAnsi"/>
                <w:noProof/>
                <w:color w:val="auto"/>
                <w:sz w:val="22"/>
                <w:szCs w:val="22"/>
              </w:rPr>
              <w:t>4. Static Testing</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_Toc32574614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3B731B9" w14:textId="781BA8F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007033DB" w:rsidRPr="001650C9">
              <w:rPr>
                <w:rStyle w:val="Hyperlink"/>
                <w:rFonts w:cstheme="minorHAnsi"/>
                <w:noProof/>
                <w:color w:val="auto"/>
                <w:sz w:val="22"/>
                <w:szCs w:val="22"/>
              </w:rPr>
              <w:t>5. Mitigation Plan</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_Toc32574615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3CCDCE44" w14:textId="5E8D416F" w:rsidR="00DC2970" w:rsidRPr="001650C9" w:rsidRDefault="00940B1A" w:rsidP="00944D65">
          <w:pPr>
            <w:suppressAutoHyphens/>
            <w:spacing w:after="0" w:line="240" w:lineRule="auto"/>
            <w:contextualSpacing/>
            <w:rPr>
              <w:rFonts w:eastAsia="Times New Roman" w:cstheme="minorHAnsi"/>
              <w:b/>
              <w:bCs/>
            </w:rPr>
          </w:pPr>
          <w:r w:rsidRPr="001650C9">
            <w:rPr>
              <w:rFonts w:cstheme="minorHAnsi"/>
              <w:bCs/>
              <w:noProof/>
            </w:rPr>
            <w:fldChar w:fldCharType="end"/>
          </w:r>
        </w:p>
      </w:sdtContent>
    </w:sdt>
    <w:p w14:paraId="5540CD6A" w14:textId="7E2DDCD0"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bookmarkStart w:id="1" w:name="_Toc1483357155"/>
      <w:bookmarkStart w:id="2" w:name="_Toc714089909"/>
      <w:r>
        <w:lastRenderedPageBreak/>
        <w:t>Document Revision History</w:t>
      </w:r>
      <w:bookmarkEnd w:id="0"/>
      <w:bookmarkEnd w:id="1"/>
      <w:bookmarkEnd w:id="2"/>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001240EF">
        <w:trPr>
          <w:cantSplit/>
          <w:tblHeader/>
        </w:trPr>
        <w:tc>
          <w:tcPr>
            <w:tcW w:w="2337" w:type="dxa"/>
            <w:tcMar>
              <w:left w:w="115" w:type="dxa"/>
              <w:right w:w="115" w:type="dxa"/>
            </w:tcMar>
          </w:tcPr>
          <w:p w14:paraId="16F21383" w14:textId="265A575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Comments</w:t>
            </w:r>
          </w:p>
        </w:tc>
      </w:tr>
      <w:tr w:rsidR="001240EF" w:rsidRPr="001650C9" w14:paraId="5FCE10CB" w14:textId="77777777" w:rsidTr="001240EF">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53B699CA" w:rsidR="00531FBF" w:rsidRPr="001650C9" w:rsidRDefault="00ED66F9" w:rsidP="00944D65">
            <w:pPr>
              <w:suppressAutoHyphens/>
              <w:spacing w:after="0" w:line="240" w:lineRule="auto"/>
              <w:contextualSpacing/>
              <w:jc w:val="center"/>
              <w:rPr>
                <w:rFonts w:eastAsia="Times New Roman" w:cstheme="minorHAnsi"/>
                <w:b/>
                <w:bCs/>
              </w:rPr>
            </w:pPr>
            <w:r>
              <w:rPr>
                <w:rFonts w:eastAsia="Times New Roman" w:cstheme="minorHAnsi"/>
                <w:b/>
                <w:bCs/>
              </w:rPr>
              <w:t>07/13/2023</w:t>
            </w:r>
          </w:p>
        </w:tc>
        <w:tc>
          <w:tcPr>
            <w:tcW w:w="2338" w:type="dxa"/>
            <w:tcMar>
              <w:left w:w="115" w:type="dxa"/>
              <w:right w:w="115" w:type="dxa"/>
            </w:tcMar>
          </w:tcPr>
          <w:p w14:paraId="07699096" w14:textId="1BC8AF2E" w:rsidR="00531FBF" w:rsidRPr="001650C9" w:rsidRDefault="00ED66F9" w:rsidP="00944D65">
            <w:pPr>
              <w:suppressAutoHyphens/>
              <w:spacing w:after="0" w:line="240" w:lineRule="auto"/>
              <w:contextualSpacing/>
              <w:jc w:val="center"/>
              <w:rPr>
                <w:rFonts w:eastAsia="Times New Roman" w:cstheme="minorHAnsi"/>
                <w:b/>
                <w:bCs/>
              </w:rPr>
            </w:pPr>
            <w:r>
              <w:rPr>
                <w:rFonts w:eastAsia="Times New Roman" w:cstheme="minorHAnsi"/>
                <w:b/>
                <w:bCs/>
              </w:rPr>
              <w:t>Babatunde Ali-Brown</w:t>
            </w:r>
          </w:p>
        </w:tc>
        <w:tc>
          <w:tcPr>
            <w:tcW w:w="2338" w:type="dxa"/>
            <w:tcMar>
              <w:left w:w="115" w:type="dxa"/>
              <w:right w:w="115" w:type="dxa"/>
            </w:tcMar>
          </w:tcPr>
          <w:p w14:paraId="77DC76FF" w14:textId="55401CB8" w:rsidR="00531FBF" w:rsidRPr="001650C9" w:rsidRDefault="00531FBF" w:rsidP="00944D65">
            <w:pPr>
              <w:suppressAutoHyphens/>
              <w:spacing w:after="0" w:line="240" w:lineRule="auto"/>
              <w:contextualSpacing/>
              <w:jc w:val="center"/>
              <w:rPr>
                <w:rFonts w:eastAsia="Times New Roman" w:cstheme="minorHAnsi"/>
                <w:b/>
                <w:bCs/>
              </w:rPr>
            </w:pP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3" w:name="_Toc32574608"/>
      <w:bookmarkStart w:id="4" w:name="_Toc302021790"/>
      <w:bookmarkStart w:id="5" w:name="_Toc1639619014"/>
      <w:r>
        <w:t>Client</w:t>
      </w:r>
      <w:bookmarkEnd w:id="3"/>
      <w:bookmarkEnd w:id="4"/>
      <w:bookmarkEnd w:id="5"/>
    </w:p>
    <w:p w14:paraId="40E7D916" w14:textId="77777777" w:rsidR="001240EF" w:rsidRPr="001240EF" w:rsidRDefault="001240EF" w:rsidP="00944D65">
      <w:pPr>
        <w:spacing w:after="0" w:line="240" w:lineRule="auto"/>
      </w:pPr>
    </w:p>
    <w:p w14:paraId="1ECE03AC" w14:textId="6DEE5A67" w:rsidR="00DC2970" w:rsidRPr="001650C9" w:rsidRDefault="00DC2970" w:rsidP="00944D65">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43F7B0BD" w14:textId="77777777" w:rsidR="00DC2970" w:rsidRPr="001650C9" w:rsidRDefault="00DC2970" w:rsidP="00944D65">
      <w:pPr>
        <w:suppressAutoHyphens/>
        <w:spacing w:after="0" w:line="240" w:lineRule="auto"/>
        <w:contextualSpacing/>
        <w:rPr>
          <w:rFonts w:cstheme="minorHAnsi"/>
        </w:rPr>
      </w:pPr>
    </w:p>
    <w:p w14:paraId="3258C47E" w14:textId="79890D2D" w:rsidR="00025C05" w:rsidRDefault="00025C05" w:rsidP="00944D65">
      <w:pPr>
        <w:pStyle w:val="Heading2"/>
      </w:pPr>
      <w:bookmarkStart w:id="6" w:name="_Toc32574609"/>
      <w:bookmarkStart w:id="7" w:name="_Toc553343011"/>
      <w:bookmarkStart w:id="8" w:name="_Toc1663275437"/>
      <w:r>
        <w:t>Instructions</w:t>
      </w:r>
      <w:bookmarkEnd w:id="6"/>
      <w:bookmarkEnd w:id="7"/>
      <w:bookmarkEnd w:id="8"/>
    </w:p>
    <w:p w14:paraId="19CB7DC6" w14:textId="77777777" w:rsidR="001240EF" w:rsidRPr="001240EF" w:rsidRDefault="001240EF" w:rsidP="00944D65">
      <w:pPr>
        <w:spacing w:after="0" w:line="240" w:lineRule="auto"/>
      </w:pPr>
    </w:p>
    <w:p w14:paraId="516CA6BB" w14:textId="45BC5E40" w:rsidR="00025C05" w:rsidRDefault="00250101" w:rsidP="004D2055">
      <w:pPr>
        <w:suppressAutoHyphens/>
        <w:spacing w:after="0" w:line="240" w:lineRule="auto"/>
        <w:contextualSpacing/>
        <w:rPr>
          <w:rFonts w:eastAsia="Times New Roman"/>
        </w:rPr>
      </w:pPr>
      <w:r>
        <w:rPr>
          <w:rFonts w:eastAsia="Times New Roman"/>
        </w:rPr>
        <w:t>Submit</w:t>
      </w:r>
      <w:r w:rsidRPr="10B45F15">
        <w:rPr>
          <w:rFonts w:eastAsia="Times New Roman"/>
        </w:rPr>
        <w:t xml:space="preserve"> </w:t>
      </w:r>
      <w:r w:rsidR="7BA27AEA" w:rsidRPr="10B45F15">
        <w:rPr>
          <w:rFonts w:eastAsia="Times New Roman"/>
        </w:rPr>
        <w:t>this completed vulnerability assessment report</w:t>
      </w:r>
      <w:r w:rsidR="00522199">
        <w:rPr>
          <w:rFonts w:eastAsia="Times New Roman"/>
        </w:rPr>
        <w:t>.</w:t>
      </w:r>
      <w:r w:rsidR="00226919">
        <w:rPr>
          <w:rFonts w:eastAsia="Times New Roman"/>
        </w:rPr>
        <w:t xml:space="preserve"> </w:t>
      </w:r>
      <w:r w:rsidR="00522199">
        <w:rPr>
          <w:rFonts w:eastAsia="Times New Roman"/>
        </w:rPr>
        <w:t>R</w:t>
      </w:r>
      <w:r w:rsidR="00226919">
        <w:rPr>
          <w:rStyle w:val="normaltextrun"/>
          <w:rFonts w:ascii="Calibri" w:hAnsi="Calibri" w:cs="Calibri"/>
          <w:color w:val="000000"/>
          <w:shd w:val="clear" w:color="auto" w:fill="FFFFFF"/>
        </w:rPr>
        <w:t>eplac</w:t>
      </w:r>
      <w:r w:rsidR="00522199">
        <w:rPr>
          <w:rStyle w:val="normaltextrun"/>
          <w:rFonts w:ascii="Calibri" w:hAnsi="Calibri" w:cs="Calibri"/>
          <w:color w:val="000000"/>
          <w:shd w:val="clear" w:color="auto" w:fill="FFFFFF"/>
        </w:rPr>
        <w:t>e</w:t>
      </w:r>
      <w:r w:rsidR="00226919">
        <w:rPr>
          <w:rStyle w:val="normaltextrun"/>
          <w:rFonts w:ascii="Calibri" w:hAnsi="Calibri" w:cs="Calibri"/>
          <w:color w:val="000000"/>
          <w:shd w:val="clear" w:color="auto" w:fill="FFFFFF"/>
        </w:rPr>
        <w:t xml:space="preserve"> the bracketed text with the relevant information.</w:t>
      </w:r>
      <w:r w:rsidR="7BA27AEA" w:rsidRPr="10B45F15">
        <w:rPr>
          <w:rFonts w:eastAsia="Times New Roman"/>
        </w:rPr>
        <w:t xml:space="preserve"> In </w:t>
      </w:r>
      <w:r w:rsidR="00226919">
        <w:rPr>
          <w:rFonts w:eastAsia="Times New Roman"/>
        </w:rPr>
        <w:t>the report</w:t>
      </w:r>
      <w:r w:rsidR="7881C1ED" w:rsidRPr="10B45F15">
        <w:rPr>
          <w:rFonts w:eastAsia="Times New Roman"/>
        </w:rPr>
        <w:t>,</w:t>
      </w:r>
      <w:r w:rsidR="7BA27AEA" w:rsidRPr="10B45F15">
        <w:rPr>
          <w:rFonts w:eastAsia="Times New Roman"/>
        </w:rPr>
        <w:t xml:space="preserve"> identify your findings of security vulnerabilities and </w:t>
      </w:r>
      <w:r w:rsidR="00F143F0">
        <w:rPr>
          <w:rFonts w:eastAsia="Times New Roman"/>
        </w:rPr>
        <w:t>provide</w:t>
      </w:r>
      <w:r w:rsidR="7BA27AEA" w:rsidRPr="10B45F15">
        <w:rPr>
          <w:rFonts w:eastAsia="Times New Roman"/>
        </w:rPr>
        <w:t xml:space="preserve"> recommendations for </w:t>
      </w:r>
      <w:r w:rsidR="7657E9EC" w:rsidRPr="10B45F15">
        <w:rPr>
          <w:rFonts w:eastAsia="Times New Roman"/>
        </w:rPr>
        <w:t xml:space="preserve">the </w:t>
      </w:r>
      <w:r w:rsidR="7BA27AEA" w:rsidRPr="10B45F15">
        <w:rPr>
          <w:rFonts w:eastAsia="Times New Roman"/>
        </w:rPr>
        <w:t>next steps to remedy the issues you have found.</w:t>
      </w:r>
    </w:p>
    <w:p w14:paraId="602A7979" w14:textId="77777777" w:rsidR="002079DF" w:rsidRPr="001650C9" w:rsidRDefault="002079DF" w:rsidP="004D2055">
      <w:pPr>
        <w:suppressAutoHyphens/>
        <w:spacing w:after="0" w:line="240" w:lineRule="auto"/>
        <w:contextualSpacing/>
        <w:rPr>
          <w:rFonts w:eastAsia="Times New Roman"/>
        </w:rPr>
      </w:pPr>
    </w:p>
    <w:p w14:paraId="791AB8A0" w14:textId="5BD95C06" w:rsidR="00025C05" w:rsidRPr="001650C9" w:rsidRDefault="6F03376F" w:rsidP="00CB16D1">
      <w:pPr>
        <w:pStyle w:val="ListParagraph"/>
        <w:numPr>
          <w:ilvl w:val="0"/>
          <w:numId w:val="4"/>
        </w:numPr>
        <w:suppressAutoHyphens/>
        <w:spacing w:after="0" w:line="240" w:lineRule="auto"/>
      </w:pPr>
      <w:r w:rsidRPr="1C989808">
        <w:rPr>
          <w:rFonts w:eastAsia="Times New Roman"/>
        </w:rPr>
        <w:t xml:space="preserve">Respond to the </w:t>
      </w:r>
      <w:r w:rsidR="322875A9" w:rsidRPr="1C989808">
        <w:rPr>
          <w:rFonts w:eastAsia="Times New Roman"/>
        </w:rPr>
        <w:t>five</w:t>
      </w:r>
      <w:r w:rsidRPr="1C989808">
        <w:rPr>
          <w:rFonts w:eastAsia="Times New Roman"/>
        </w:rPr>
        <w:t xml:space="preserve"> steps outlined below and include your findings</w:t>
      </w:r>
      <w:r w:rsidR="322875A9" w:rsidRPr="1C989808">
        <w:rPr>
          <w:rFonts w:eastAsia="Times New Roman"/>
        </w:rPr>
        <w:t xml:space="preserve">. </w:t>
      </w:r>
    </w:p>
    <w:p w14:paraId="50453C02" w14:textId="3537B392" w:rsidR="00025C05" w:rsidRPr="001650C9" w:rsidRDefault="00D8455A" w:rsidP="00CB16D1">
      <w:pPr>
        <w:pStyle w:val="ListParagraph"/>
        <w:numPr>
          <w:ilvl w:val="0"/>
          <w:numId w:val="4"/>
        </w:numPr>
        <w:suppressAutoHyphens/>
        <w:spacing w:after="0" w:line="240" w:lineRule="auto"/>
      </w:pPr>
      <w:r w:rsidRPr="10B45F15">
        <w:rPr>
          <w:rFonts w:eastAsia="Times New Roman"/>
        </w:rPr>
        <w:t>Re</w:t>
      </w:r>
      <w:r>
        <w:rPr>
          <w:rFonts w:eastAsia="Times New Roman"/>
        </w:rPr>
        <w:t>spond</w:t>
      </w:r>
      <w:r w:rsidR="00CB16D1">
        <w:rPr>
          <w:rFonts w:eastAsia="Times New Roman"/>
        </w:rPr>
        <w:t xml:space="preserve"> </w:t>
      </w:r>
      <w:r>
        <w:rPr>
          <w:rFonts w:eastAsia="Times New Roman"/>
        </w:rPr>
        <w:t xml:space="preserve">using </w:t>
      </w:r>
      <w:r w:rsidR="7BA27AEA" w:rsidRPr="10B45F15">
        <w:rPr>
          <w:rFonts w:eastAsia="Times New Roman"/>
        </w:rPr>
        <w:t>your own words. You may</w:t>
      </w:r>
      <w:r>
        <w:rPr>
          <w:rFonts w:eastAsia="Times New Roman"/>
        </w:rPr>
        <w:t xml:space="preserve"> also</w:t>
      </w:r>
      <w:r w:rsidR="7BA27AEA" w:rsidRPr="10B45F15">
        <w:rPr>
          <w:rFonts w:eastAsia="Times New Roman"/>
        </w:rPr>
        <w:t xml:space="preserve"> choose to include images or supporting materials. If you include them, make certain to insert them in all the </w:t>
      </w:r>
      <w:r w:rsidR="00266758">
        <w:rPr>
          <w:rFonts w:eastAsia="Times New Roman"/>
        </w:rPr>
        <w:t>relevant locations</w:t>
      </w:r>
      <w:r w:rsidR="7BA27AEA" w:rsidRPr="10B45F15">
        <w:rPr>
          <w:rFonts w:eastAsia="Times New Roman"/>
        </w:rPr>
        <w:t xml:space="preserve"> in the document.</w:t>
      </w:r>
    </w:p>
    <w:p w14:paraId="3FCED3DC" w14:textId="77777777" w:rsidR="00C8056A" w:rsidRDefault="00C8056A" w:rsidP="00C8056A">
      <w:pPr>
        <w:pStyle w:val="ListParagraph"/>
        <w:numPr>
          <w:ilvl w:val="0"/>
          <w:numId w:val="4"/>
        </w:numPr>
        <w:spacing w:after="0" w:line="240" w:lineRule="auto"/>
      </w:pPr>
      <w:r w:rsidRPr="10B45F15">
        <w:rPr>
          <w:rFonts w:eastAsia="Times New Roman"/>
        </w:rPr>
        <w:t xml:space="preserve">Refer to </w:t>
      </w:r>
      <w:r>
        <w:rPr>
          <w:rFonts w:eastAsia="Times New Roman"/>
        </w:rPr>
        <w:t xml:space="preserve">the </w:t>
      </w:r>
      <w:r w:rsidRPr="10B45F15">
        <w:rPr>
          <w:rFonts w:eastAsia="Times New Roman"/>
        </w:rPr>
        <w:t>Project One Guidelines and Rubric for</w:t>
      </w:r>
      <w:r>
        <w:rPr>
          <w:rFonts w:eastAsia="Times New Roman"/>
        </w:rPr>
        <w:t xml:space="preserve"> more detailed</w:t>
      </w:r>
      <w:r w:rsidRPr="10B45F15">
        <w:rPr>
          <w:rFonts w:eastAsia="Times New Roman"/>
        </w:rPr>
        <w:t xml:space="preserve"> instructions about </w:t>
      </w:r>
      <w:r>
        <w:rPr>
          <w:rFonts w:eastAsia="Times New Roman"/>
        </w:rPr>
        <w:t>each section of</w:t>
      </w:r>
      <w:r w:rsidRPr="10B45F15">
        <w:rPr>
          <w:rFonts w:eastAsia="Times New Roman"/>
        </w:rPr>
        <w:t xml:space="preserve"> the template.</w:t>
      </w:r>
    </w:p>
    <w:p w14:paraId="0B1BFE08" w14:textId="77777777" w:rsidR="00025C05" w:rsidRPr="001650C9" w:rsidRDefault="00025C05" w:rsidP="00944D65">
      <w:pPr>
        <w:suppressAutoHyphens/>
        <w:spacing w:after="0" w:line="240" w:lineRule="auto"/>
        <w:contextualSpacing/>
        <w:rPr>
          <w:rFonts w:eastAsia="Times New Roman" w:cstheme="minorHAnsi"/>
        </w:rPr>
      </w:pP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9" w:name="_Toc32574610"/>
      <w:bookmarkStart w:id="10" w:name="_Toc924344490"/>
      <w:bookmarkStart w:id="11" w:name="_Toc219545153"/>
      <w:r>
        <w:lastRenderedPageBreak/>
        <w:t>Developer</w:t>
      </w:r>
      <w:bookmarkEnd w:id="9"/>
      <w:bookmarkEnd w:id="10"/>
      <w:bookmarkEnd w:id="11"/>
    </w:p>
    <w:p w14:paraId="128FF6BB" w14:textId="31236380" w:rsidR="00020066" w:rsidRPr="00ED66F9" w:rsidRDefault="00ED66F9" w:rsidP="00944D65">
      <w:pPr>
        <w:suppressAutoHyphens/>
        <w:spacing w:after="0" w:line="240" w:lineRule="auto"/>
        <w:contextualSpacing/>
        <w:rPr>
          <w:rFonts w:eastAsia="Times New Roman" w:cstheme="minorHAnsi"/>
        </w:rPr>
      </w:pPr>
      <w:r w:rsidRPr="00ED66F9">
        <w:rPr>
          <w:rFonts w:eastAsia="Times New Roman" w:cstheme="minorHAnsi"/>
        </w:rPr>
        <w:t>Babatunde Ali-Brown</w:t>
      </w:r>
    </w:p>
    <w:p w14:paraId="4939B95D" w14:textId="77777777" w:rsidR="00ED66F9" w:rsidRPr="001650C9" w:rsidRDefault="00ED66F9" w:rsidP="00944D65">
      <w:pPr>
        <w:suppressAutoHyphens/>
        <w:spacing w:after="0" w:line="240" w:lineRule="auto"/>
        <w:contextualSpacing/>
        <w:rPr>
          <w:rFonts w:cstheme="minorHAnsi"/>
        </w:rPr>
      </w:pPr>
    </w:p>
    <w:p w14:paraId="7A425AC3" w14:textId="38E9BF1D" w:rsidR="00010B8A" w:rsidRPr="001650C9" w:rsidRDefault="0058064D" w:rsidP="00BD4019">
      <w:pPr>
        <w:pStyle w:val="Heading2"/>
        <w:numPr>
          <w:ilvl w:val="0"/>
          <w:numId w:val="17"/>
        </w:numPr>
      </w:pPr>
      <w:bookmarkStart w:id="12" w:name="_Toc32574611"/>
      <w:bookmarkStart w:id="13" w:name="_Toc1382019318"/>
      <w:bookmarkStart w:id="14" w:name="_Toc1680416009"/>
      <w:r>
        <w:t>Interpreting Client Needs</w:t>
      </w:r>
      <w:bookmarkEnd w:id="12"/>
      <w:bookmarkEnd w:id="13"/>
      <w:bookmarkEnd w:id="14"/>
    </w:p>
    <w:p w14:paraId="074CA9DD" w14:textId="5B2B1CA2" w:rsidR="0032740C" w:rsidRPr="001650C9" w:rsidRDefault="0032740C" w:rsidP="00460DE5">
      <w:pPr>
        <w:suppressAutoHyphens/>
        <w:spacing w:after="0" w:line="240" w:lineRule="auto"/>
        <w:textAlignment w:val="baseline"/>
      </w:pPr>
    </w:p>
    <w:p w14:paraId="1050B00E" w14:textId="77777777" w:rsidR="004A518A" w:rsidRPr="004A518A" w:rsidRDefault="004A518A" w:rsidP="004A518A">
      <w:pPr>
        <w:suppressAutoHyphens/>
        <w:spacing w:after="0" w:line="240" w:lineRule="auto"/>
        <w:contextualSpacing/>
        <w:rPr>
          <w:rFonts w:eastAsia="Times New Roman" w:cstheme="minorHAnsi"/>
        </w:rPr>
      </w:pPr>
      <w:r w:rsidRPr="004A518A">
        <w:rPr>
          <w:rFonts w:eastAsia="Times New Roman" w:cstheme="minorHAnsi"/>
        </w:rPr>
        <w:t xml:space="preserve">Financial companies often work with sensitive customer information as is the case with Artemis Financial which consults for customers on savings, retirement, investments, and insurance. This will require the storage and transmission of sensitive financial and personal information that must be protected from compromise and theft. </w:t>
      </w:r>
    </w:p>
    <w:p w14:paraId="027ED225" w14:textId="77777777" w:rsidR="004A518A" w:rsidRPr="004A518A" w:rsidRDefault="004A518A" w:rsidP="004A518A">
      <w:pPr>
        <w:suppressAutoHyphens/>
        <w:spacing w:after="0" w:line="240" w:lineRule="auto"/>
        <w:contextualSpacing/>
        <w:rPr>
          <w:rFonts w:eastAsia="Times New Roman" w:cstheme="minorHAnsi"/>
        </w:rPr>
      </w:pPr>
    </w:p>
    <w:p w14:paraId="56508CBD" w14:textId="77777777" w:rsidR="004A518A" w:rsidRPr="004A518A" w:rsidRDefault="004A518A" w:rsidP="004A518A">
      <w:pPr>
        <w:suppressAutoHyphens/>
        <w:spacing w:after="0" w:line="240" w:lineRule="auto"/>
        <w:contextualSpacing/>
        <w:rPr>
          <w:rFonts w:eastAsia="Times New Roman" w:cstheme="minorHAnsi"/>
        </w:rPr>
      </w:pPr>
      <w:r w:rsidRPr="004A518A">
        <w:rPr>
          <w:rFonts w:eastAsia="Times New Roman" w:cstheme="minorHAnsi"/>
        </w:rPr>
        <w:t>Although the scenario did not mention the implementation of international transactions, governmental restrictions about secure communications must be considered since Artemis Financial handle personal information sourced from governmental agencies, such as social security number.</w:t>
      </w:r>
    </w:p>
    <w:p w14:paraId="6B340A73" w14:textId="77777777" w:rsidR="004A518A" w:rsidRPr="004A518A" w:rsidRDefault="004A518A" w:rsidP="004A518A">
      <w:pPr>
        <w:suppressAutoHyphens/>
        <w:spacing w:after="0" w:line="240" w:lineRule="auto"/>
        <w:contextualSpacing/>
        <w:rPr>
          <w:rFonts w:eastAsia="Times New Roman" w:cstheme="minorHAnsi"/>
        </w:rPr>
      </w:pPr>
    </w:p>
    <w:p w14:paraId="4681BBD0" w14:textId="6741A6AF" w:rsidR="004A518A" w:rsidRPr="004A518A" w:rsidRDefault="004A518A" w:rsidP="004A518A">
      <w:pPr>
        <w:suppressAutoHyphens/>
        <w:spacing w:after="0" w:line="240" w:lineRule="auto"/>
        <w:contextualSpacing/>
        <w:rPr>
          <w:rFonts w:eastAsia="Times New Roman" w:cstheme="minorHAnsi"/>
        </w:rPr>
      </w:pPr>
      <w:r w:rsidRPr="004A518A">
        <w:rPr>
          <w:rFonts w:eastAsia="Times New Roman" w:cstheme="minorHAnsi"/>
        </w:rPr>
        <w:t xml:space="preserve">Since hackers, of all sorts and from different server locations, are often seeking security vulnerabilities in the software systems of financial companies to steal valuable information sent during session requests and form completion, Artemis Financials’ software as it is currently and into the future must implement new security safeguards relating to HTTP security, session management, input validation, access control. Security safeguards must also be implemented to prevent database-related attacks such as SQL injection attacks.  </w:t>
      </w:r>
    </w:p>
    <w:p w14:paraId="7A0EF2E6" w14:textId="77777777" w:rsidR="004A518A" w:rsidRPr="004A518A" w:rsidRDefault="004A518A" w:rsidP="004A518A">
      <w:pPr>
        <w:suppressAutoHyphens/>
        <w:spacing w:after="0" w:line="240" w:lineRule="auto"/>
        <w:contextualSpacing/>
        <w:rPr>
          <w:rFonts w:eastAsia="Times New Roman" w:cstheme="minorHAnsi"/>
        </w:rPr>
      </w:pPr>
    </w:p>
    <w:p w14:paraId="5CAB2AA8" w14:textId="7645D30A" w:rsidR="00010B8A" w:rsidRDefault="004A518A" w:rsidP="004A518A">
      <w:pPr>
        <w:suppressAutoHyphens/>
        <w:spacing w:after="0" w:line="240" w:lineRule="auto"/>
        <w:contextualSpacing/>
        <w:rPr>
          <w:rFonts w:eastAsia="Times New Roman" w:cstheme="minorHAnsi"/>
        </w:rPr>
      </w:pPr>
      <w:r w:rsidRPr="004A518A">
        <w:rPr>
          <w:rFonts w:eastAsia="Times New Roman" w:cstheme="minorHAnsi"/>
        </w:rPr>
        <w:t>According to the scenario, Artemis Financial wants to modernize its operations, and this must involve modification of its current system architecture to use software modules that are open source since open-source software provides opportunities to quickly expand operations with ready-made well-engineered software modules. This will require API interactions with third-party software and can present opportunities for attackers. Artemis Financial may also consider integrating cloud architectures into their current operation and security considerations must be applied in this area as well.</w:t>
      </w:r>
    </w:p>
    <w:p w14:paraId="6A5CF54C" w14:textId="77777777" w:rsidR="004A518A" w:rsidRPr="001650C9" w:rsidRDefault="004A518A" w:rsidP="004A518A">
      <w:pPr>
        <w:suppressAutoHyphens/>
        <w:spacing w:after="0" w:line="240" w:lineRule="auto"/>
        <w:contextualSpacing/>
        <w:rPr>
          <w:rFonts w:cstheme="minorHAnsi"/>
        </w:rPr>
      </w:pPr>
    </w:p>
    <w:p w14:paraId="6382A19B" w14:textId="1E2348FD" w:rsidR="000D2A1B" w:rsidRPr="001650C9" w:rsidRDefault="0058064D" w:rsidP="00841BCB">
      <w:pPr>
        <w:pStyle w:val="Heading2"/>
        <w:numPr>
          <w:ilvl w:val="0"/>
          <w:numId w:val="17"/>
        </w:numPr>
      </w:pPr>
      <w:bookmarkStart w:id="15" w:name="_Toc32574612"/>
      <w:bookmarkStart w:id="16" w:name="_Toc963907521"/>
      <w:bookmarkStart w:id="17" w:name="_Toc376974686"/>
      <w:r>
        <w:t>Areas of Security</w:t>
      </w:r>
      <w:bookmarkEnd w:id="15"/>
      <w:bookmarkEnd w:id="16"/>
      <w:bookmarkEnd w:id="17"/>
    </w:p>
    <w:p w14:paraId="0D294A1B" w14:textId="77777777" w:rsidR="00113667" w:rsidRPr="001650C9" w:rsidRDefault="00113667" w:rsidP="00944D65">
      <w:pPr>
        <w:suppressAutoHyphens/>
        <w:spacing w:after="0" w:line="240" w:lineRule="auto"/>
        <w:contextualSpacing/>
        <w:rPr>
          <w:rFonts w:cstheme="minorHAnsi"/>
        </w:rPr>
      </w:pPr>
    </w:p>
    <w:p w14:paraId="4C7CF9BD" w14:textId="1C039C9D" w:rsidR="004A518A" w:rsidRPr="004A518A" w:rsidRDefault="004A518A" w:rsidP="004A518A">
      <w:pPr>
        <w:suppressAutoHyphens/>
        <w:spacing w:after="0" w:line="240" w:lineRule="auto"/>
        <w:contextualSpacing/>
        <w:rPr>
          <w:rFonts w:eastAsia="Times New Roman" w:cstheme="minorHAnsi"/>
        </w:rPr>
      </w:pPr>
      <w:proofErr w:type="spellStart"/>
      <w:r w:rsidRPr="004A518A">
        <w:rPr>
          <w:rFonts w:eastAsia="Times New Roman" w:cstheme="minorHAnsi"/>
        </w:rPr>
        <w:t>Refering</w:t>
      </w:r>
      <w:proofErr w:type="spellEnd"/>
      <w:r w:rsidRPr="004A518A">
        <w:rPr>
          <w:rFonts w:eastAsia="Times New Roman" w:cstheme="minorHAnsi"/>
        </w:rPr>
        <w:t xml:space="preserve"> to the Vulnerability Assessment Process Flow Diagram and considering that Artemis Financials’ web application has a RESTful API based on the Spring framework </w:t>
      </w:r>
      <w:r w:rsidR="00224C80" w:rsidRPr="004A518A">
        <w:rPr>
          <w:rFonts w:eastAsia="Times New Roman" w:cstheme="minorHAnsi"/>
        </w:rPr>
        <w:t>and</w:t>
      </w:r>
      <w:r w:rsidRPr="004A518A">
        <w:rPr>
          <w:rFonts w:eastAsia="Times New Roman" w:cstheme="minorHAnsi"/>
        </w:rPr>
        <w:t xml:space="preserve"> interacts with sensitive government sourced information, the following areas of security must be considered:</w:t>
      </w:r>
    </w:p>
    <w:p w14:paraId="7185B19B" w14:textId="2435187B" w:rsidR="004A518A" w:rsidRPr="004A518A" w:rsidRDefault="004A518A" w:rsidP="004A518A">
      <w:pPr>
        <w:numPr>
          <w:ilvl w:val="0"/>
          <w:numId w:val="18"/>
        </w:numPr>
        <w:suppressAutoHyphens/>
        <w:spacing w:after="0" w:line="240" w:lineRule="auto"/>
        <w:contextualSpacing/>
        <w:rPr>
          <w:rFonts w:eastAsia="Times New Roman" w:cstheme="minorHAnsi"/>
        </w:rPr>
      </w:pPr>
      <w:r w:rsidRPr="004A518A">
        <w:rPr>
          <w:rFonts w:eastAsia="Times New Roman" w:cstheme="minorHAnsi"/>
        </w:rPr>
        <w:t>Input Validation</w:t>
      </w:r>
      <w:r w:rsidR="00224C80">
        <w:rPr>
          <w:rFonts w:eastAsia="Times New Roman" w:cstheme="minorHAnsi"/>
        </w:rPr>
        <w:t xml:space="preserve">: </w:t>
      </w:r>
      <w:r w:rsidR="00224C80" w:rsidRPr="004A518A">
        <w:rPr>
          <w:rFonts w:eastAsia="Times New Roman" w:cstheme="minorHAnsi"/>
        </w:rPr>
        <w:t>Artemis Financials’ web application</w:t>
      </w:r>
      <w:r w:rsidR="00224C80">
        <w:rPr>
          <w:rFonts w:eastAsia="Times New Roman" w:cstheme="minorHAnsi"/>
        </w:rPr>
        <w:t xml:space="preserve"> will receive input from customer through input fields and HTTP requests and this must be validated for data integrity.</w:t>
      </w:r>
    </w:p>
    <w:p w14:paraId="30FB815E" w14:textId="22F38751" w:rsidR="004A518A" w:rsidRPr="004A518A" w:rsidRDefault="004A518A" w:rsidP="004A518A">
      <w:pPr>
        <w:numPr>
          <w:ilvl w:val="0"/>
          <w:numId w:val="18"/>
        </w:numPr>
        <w:suppressAutoHyphens/>
        <w:spacing w:after="0" w:line="240" w:lineRule="auto"/>
        <w:contextualSpacing/>
        <w:rPr>
          <w:rFonts w:eastAsia="Times New Roman" w:cstheme="minorHAnsi"/>
        </w:rPr>
      </w:pPr>
      <w:r w:rsidRPr="004A518A">
        <w:rPr>
          <w:rFonts w:eastAsia="Times New Roman" w:cstheme="minorHAnsi"/>
        </w:rPr>
        <w:t>APIs</w:t>
      </w:r>
      <w:r w:rsidR="00224C80">
        <w:rPr>
          <w:rFonts w:eastAsia="Times New Roman" w:cstheme="minorHAnsi"/>
        </w:rPr>
        <w:t>: The Spring framework uses the API to interact between clients and the server as well as other third-party libraries or framework and security consideration must be put in place to safeguard the applications from vulnerabilities present using third-party software.</w:t>
      </w:r>
    </w:p>
    <w:p w14:paraId="3B9EC8F1" w14:textId="130A9959" w:rsidR="004A518A" w:rsidRPr="004A518A" w:rsidRDefault="004A518A" w:rsidP="004A518A">
      <w:pPr>
        <w:numPr>
          <w:ilvl w:val="0"/>
          <w:numId w:val="18"/>
        </w:numPr>
        <w:suppressAutoHyphens/>
        <w:spacing w:after="0" w:line="240" w:lineRule="auto"/>
        <w:contextualSpacing/>
        <w:rPr>
          <w:rFonts w:eastAsia="Times New Roman" w:cstheme="minorHAnsi"/>
        </w:rPr>
      </w:pPr>
      <w:r w:rsidRPr="004A518A">
        <w:rPr>
          <w:rFonts w:eastAsia="Times New Roman" w:cstheme="minorHAnsi"/>
        </w:rPr>
        <w:t>Code Quality</w:t>
      </w:r>
      <w:r w:rsidR="00224C80">
        <w:rPr>
          <w:rFonts w:eastAsia="Times New Roman" w:cstheme="minorHAnsi"/>
        </w:rPr>
        <w:t xml:space="preserve">: </w:t>
      </w:r>
      <w:r w:rsidR="00055E86">
        <w:rPr>
          <w:rFonts w:eastAsia="Times New Roman" w:cstheme="minorHAnsi"/>
        </w:rPr>
        <w:t>Ensuring the reception of trusted data at the object/component level ensures security at the higher level.</w:t>
      </w:r>
    </w:p>
    <w:p w14:paraId="558F9E91" w14:textId="67864871" w:rsidR="004A518A" w:rsidRPr="004A518A" w:rsidRDefault="00224C80" w:rsidP="004A518A">
      <w:pPr>
        <w:numPr>
          <w:ilvl w:val="0"/>
          <w:numId w:val="18"/>
        </w:numPr>
        <w:suppressAutoHyphens/>
        <w:spacing w:after="0" w:line="240" w:lineRule="auto"/>
        <w:contextualSpacing/>
        <w:rPr>
          <w:rFonts w:eastAsia="Times New Roman" w:cstheme="minorHAnsi"/>
        </w:rPr>
      </w:pPr>
      <w:r w:rsidRPr="004A518A">
        <w:rPr>
          <w:rFonts w:eastAsia="Times New Roman" w:cstheme="minorHAnsi"/>
        </w:rPr>
        <w:t>Cryptography</w:t>
      </w:r>
      <w:r>
        <w:rPr>
          <w:rFonts w:eastAsia="Times New Roman" w:cstheme="minorHAnsi"/>
        </w:rPr>
        <w:t xml:space="preserve">: </w:t>
      </w:r>
      <w:r w:rsidR="00055E86">
        <w:rPr>
          <w:rFonts w:eastAsia="Times New Roman" w:cstheme="minorHAnsi"/>
        </w:rPr>
        <w:t>The use of insecure encryption protocols may compromise sensitive government-sourced data.</w:t>
      </w:r>
    </w:p>
    <w:p w14:paraId="5FB8531A" w14:textId="77777777" w:rsidR="00113667" w:rsidRPr="001650C9" w:rsidRDefault="00113667" w:rsidP="00113667">
      <w:pPr>
        <w:suppressAutoHyphens/>
        <w:spacing w:after="0" w:line="240" w:lineRule="auto"/>
        <w:contextualSpacing/>
        <w:rPr>
          <w:rFonts w:cstheme="minorHAnsi"/>
        </w:rPr>
      </w:pPr>
    </w:p>
    <w:p w14:paraId="4BA218AD" w14:textId="2C669DFF" w:rsidR="00C56FC2" w:rsidRPr="001650C9" w:rsidRDefault="0058064D" w:rsidP="00841BCB">
      <w:pPr>
        <w:pStyle w:val="Heading2"/>
        <w:numPr>
          <w:ilvl w:val="0"/>
          <w:numId w:val="17"/>
        </w:numPr>
      </w:pPr>
      <w:bookmarkStart w:id="18" w:name="_Toc32574613"/>
      <w:bookmarkStart w:id="19" w:name="_Toc349025236"/>
      <w:bookmarkStart w:id="20" w:name="_Toc106245594"/>
      <w:r>
        <w:t xml:space="preserve">Manual </w:t>
      </w:r>
      <w:r w:rsidR="0032740C">
        <w:t>Review</w:t>
      </w:r>
      <w:bookmarkEnd w:id="18"/>
      <w:bookmarkEnd w:id="19"/>
      <w:bookmarkEnd w:id="20"/>
    </w:p>
    <w:p w14:paraId="2C342A5B" w14:textId="77777777" w:rsidR="00113667" w:rsidRDefault="00113667" w:rsidP="00944D65">
      <w:pPr>
        <w:suppressAutoHyphens/>
        <w:spacing w:after="0" w:line="240" w:lineRule="auto"/>
        <w:contextualSpacing/>
        <w:rPr>
          <w:rFonts w:eastAsia="Times New Roman" w:cstheme="minorHAnsi"/>
        </w:rPr>
      </w:pPr>
    </w:p>
    <w:p w14:paraId="22DEAC0C" w14:textId="47B59D5A" w:rsidR="00113667" w:rsidRDefault="00224C80" w:rsidP="00224C80">
      <w:pPr>
        <w:pStyle w:val="ListParagraph"/>
        <w:numPr>
          <w:ilvl w:val="0"/>
          <w:numId w:val="20"/>
        </w:numPr>
        <w:suppressAutoHyphens/>
        <w:spacing w:after="0" w:line="240" w:lineRule="auto"/>
        <w:rPr>
          <w:rFonts w:eastAsia="Times New Roman" w:cstheme="minorHAnsi"/>
        </w:rPr>
      </w:pPr>
      <w:r>
        <w:rPr>
          <w:rFonts w:eastAsia="Times New Roman" w:cstheme="minorHAnsi"/>
        </w:rPr>
        <w:t>GreetingsController.java requires input validation for the “name” query parameter.</w:t>
      </w:r>
    </w:p>
    <w:p w14:paraId="176E6BD3" w14:textId="470BECCD" w:rsidR="00224C80" w:rsidRPr="00224C80" w:rsidRDefault="00224C80" w:rsidP="00224C80">
      <w:pPr>
        <w:pStyle w:val="ListParagraph"/>
        <w:numPr>
          <w:ilvl w:val="0"/>
          <w:numId w:val="20"/>
        </w:numPr>
        <w:suppressAutoHyphens/>
        <w:rPr>
          <w:rFonts w:cstheme="minorHAnsi"/>
        </w:rPr>
      </w:pPr>
      <w:r w:rsidRPr="00224C80">
        <w:rPr>
          <w:rFonts w:eastAsia="Times New Roman" w:cstheme="minorHAnsi"/>
        </w:rPr>
        <w:t>CRUDController</w:t>
      </w:r>
      <w:r>
        <w:rPr>
          <w:rFonts w:eastAsia="Times New Roman" w:cstheme="minorHAnsi"/>
        </w:rPr>
        <w:t>.java requires input validation for the “</w:t>
      </w:r>
      <w:r w:rsidRPr="00224C80">
        <w:rPr>
          <w:rFonts w:cstheme="minorHAnsi"/>
        </w:rPr>
        <w:t>"</w:t>
      </w:r>
      <w:proofErr w:type="spellStart"/>
      <w:r w:rsidRPr="00224C80">
        <w:rPr>
          <w:rFonts w:cstheme="minorHAnsi"/>
        </w:rPr>
        <w:t>business_name</w:t>
      </w:r>
      <w:proofErr w:type="spellEnd"/>
      <w:r w:rsidRPr="00224C80">
        <w:rPr>
          <w:rFonts w:cstheme="minorHAnsi"/>
        </w:rPr>
        <w:t>"</w:t>
      </w:r>
      <w:r>
        <w:rPr>
          <w:rFonts w:cstheme="minorHAnsi"/>
        </w:rPr>
        <w:t xml:space="preserve"> query parameter.</w:t>
      </w:r>
    </w:p>
    <w:p w14:paraId="67A6F56A" w14:textId="77777777" w:rsidR="001240EF" w:rsidRPr="001650C9" w:rsidRDefault="001240EF" w:rsidP="00944D65">
      <w:pPr>
        <w:suppressAutoHyphens/>
        <w:spacing w:after="0" w:line="240" w:lineRule="auto"/>
        <w:contextualSpacing/>
        <w:rPr>
          <w:rFonts w:eastAsia="Times New Roman" w:cstheme="minorHAnsi"/>
        </w:rPr>
      </w:pPr>
    </w:p>
    <w:p w14:paraId="1E7FBDDF" w14:textId="651304DF" w:rsidR="00B03C25" w:rsidRPr="001650C9" w:rsidRDefault="00010B8A" w:rsidP="00841BCB">
      <w:pPr>
        <w:pStyle w:val="Heading2"/>
        <w:numPr>
          <w:ilvl w:val="0"/>
          <w:numId w:val="17"/>
        </w:numPr>
      </w:pPr>
      <w:bookmarkStart w:id="21" w:name="_Toc32574614"/>
      <w:bookmarkStart w:id="22" w:name="_Toc2084855340"/>
      <w:bookmarkStart w:id="23" w:name="_Toc1177730163"/>
      <w:r>
        <w:t>Static Testing</w:t>
      </w:r>
      <w:bookmarkEnd w:id="21"/>
      <w:bookmarkEnd w:id="22"/>
      <w:bookmarkEnd w:id="23"/>
    </w:p>
    <w:p w14:paraId="4BD2961C" w14:textId="77777777" w:rsidR="00113667" w:rsidRDefault="00113667" w:rsidP="00460DE5">
      <w:pPr>
        <w:suppressAutoHyphens/>
        <w:spacing w:after="0" w:line="240" w:lineRule="auto"/>
        <w:textAlignment w:val="baseline"/>
        <w:rPr>
          <w:rFonts w:eastAsia="Times New Roman" w:cstheme="minorHAnsi"/>
        </w:rPr>
      </w:pPr>
    </w:p>
    <w:p w14:paraId="7A678F33" w14:textId="77457214" w:rsidR="00B804C0" w:rsidRDefault="00B804C0" w:rsidP="00460DE5">
      <w:pPr>
        <w:suppressAutoHyphens/>
        <w:spacing w:after="0" w:line="240" w:lineRule="auto"/>
        <w:textAlignment w:val="baseline"/>
        <w:rPr>
          <w:rFonts w:eastAsia="Times New Roman" w:cstheme="minorHAnsi"/>
        </w:rPr>
      </w:pPr>
      <w:r>
        <w:rPr>
          <w:rFonts w:eastAsia="Times New Roman" w:cstheme="minorHAnsi"/>
        </w:rPr>
        <w:t xml:space="preserve">Below is a snapshot of the </w:t>
      </w:r>
      <w:r w:rsidRPr="00B804C0">
        <w:rPr>
          <w:rFonts w:eastAsia="Times New Roman" w:cstheme="minorHAnsi"/>
        </w:rPr>
        <w:t>Maven Dependency-Check</w:t>
      </w:r>
      <w:r>
        <w:rPr>
          <w:rFonts w:eastAsia="Times New Roman" w:cstheme="minorHAnsi"/>
        </w:rPr>
        <w:t xml:space="preserve"> for the code base and some of the </w:t>
      </w:r>
      <w:r w:rsidR="00F55125">
        <w:rPr>
          <w:rFonts w:eastAsia="Times New Roman" w:cstheme="minorHAnsi"/>
        </w:rPr>
        <w:t>details on some of the vulnerabilities</w:t>
      </w:r>
      <w:r>
        <w:rPr>
          <w:rFonts w:eastAsia="Times New Roman" w:cstheme="minorHAnsi"/>
        </w:rPr>
        <w:t xml:space="preserve"> found on</w:t>
      </w:r>
      <w:r w:rsidR="00F55125">
        <w:rPr>
          <w:rFonts w:eastAsia="Times New Roman" w:cstheme="minorHAnsi"/>
        </w:rPr>
        <w:t xml:space="preserve"> the National Vulnerability Database website @</w:t>
      </w:r>
      <w:r>
        <w:rPr>
          <w:rFonts w:eastAsia="Times New Roman" w:cstheme="minorHAnsi"/>
        </w:rPr>
        <w:t xml:space="preserve"> </w:t>
      </w:r>
      <w:hyperlink r:id="rId13" w:history="1">
        <w:r w:rsidR="00F55125" w:rsidRPr="000661C5">
          <w:rPr>
            <w:rStyle w:val="Hyperlink"/>
            <w:rFonts w:eastAsia="Times New Roman" w:cstheme="minorHAnsi"/>
          </w:rPr>
          <w:t>https://nvd.nist.gov/</w:t>
        </w:r>
      </w:hyperlink>
      <w:r w:rsidR="00F55125">
        <w:rPr>
          <w:rFonts w:eastAsia="Times New Roman" w:cstheme="minorHAnsi"/>
        </w:rPr>
        <w:t>.</w:t>
      </w:r>
    </w:p>
    <w:p w14:paraId="0696ED31" w14:textId="77777777" w:rsidR="00F55125" w:rsidRPr="00460DE5" w:rsidRDefault="00F55125" w:rsidP="00460DE5">
      <w:pPr>
        <w:suppressAutoHyphens/>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3899"/>
        <w:gridCol w:w="5451"/>
      </w:tblGrid>
      <w:tr w:rsidR="00B804C0" w14:paraId="01607669" w14:textId="77777777" w:rsidTr="007115DE">
        <w:tc>
          <w:tcPr>
            <w:tcW w:w="3955" w:type="dxa"/>
          </w:tcPr>
          <w:p w14:paraId="4890642C" w14:textId="77777777" w:rsidR="00B804C0" w:rsidRDefault="00B804C0" w:rsidP="007115DE">
            <w:pPr>
              <w:suppressAutoHyphens/>
              <w:spacing w:after="0" w:line="240" w:lineRule="auto"/>
              <w:contextualSpacing/>
              <w:rPr>
                <w:rFonts w:cstheme="minorHAnsi"/>
              </w:rPr>
            </w:pPr>
            <w:r>
              <w:rPr>
                <w:rFonts w:cstheme="minorHAnsi"/>
                <w:noProof/>
              </w:rPr>
              <w:drawing>
                <wp:inline distT="0" distB="0" distL="0" distR="0" wp14:anchorId="6CAB3A5C" wp14:editId="7FEADFAB">
                  <wp:extent cx="2519680" cy="1309245"/>
                  <wp:effectExtent l="0" t="0" r="0" b="0"/>
                  <wp:docPr id="755988461" name="Picture 7" descr="A screenshot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8461" name="Picture 7" descr="A screenshot of a servi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2344" cy="1331414"/>
                          </a:xfrm>
                          <a:prstGeom prst="rect">
                            <a:avLst/>
                          </a:prstGeom>
                        </pic:spPr>
                      </pic:pic>
                    </a:graphicData>
                  </a:graphic>
                </wp:inline>
              </w:drawing>
            </w:r>
          </w:p>
        </w:tc>
        <w:tc>
          <w:tcPr>
            <w:tcW w:w="5395" w:type="dxa"/>
          </w:tcPr>
          <w:p w14:paraId="665FB99C" w14:textId="77777777" w:rsidR="00B804C0" w:rsidRDefault="00B804C0" w:rsidP="007115DE">
            <w:pPr>
              <w:suppressAutoHyphens/>
              <w:spacing w:after="0" w:line="240" w:lineRule="auto"/>
              <w:contextualSpacing/>
              <w:rPr>
                <w:rFonts w:cstheme="minorHAnsi"/>
              </w:rPr>
            </w:pPr>
            <w:r>
              <w:rPr>
                <w:rFonts w:cstheme="minorHAnsi"/>
                <w:noProof/>
              </w:rPr>
              <w:drawing>
                <wp:inline distT="0" distB="0" distL="0" distR="0" wp14:anchorId="70939F6D" wp14:editId="4784E1D0">
                  <wp:extent cx="3582072" cy="3688080"/>
                  <wp:effectExtent l="0" t="0" r="0" b="0"/>
                  <wp:docPr id="8978540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54073" name="Picture 6"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7302" cy="3703761"/>
                          </a:xfrm>
                          <a:prstGeom prst="rect">
                            <a:avLst/>
                          </a:prstGeom>
                        </pic:spPr>
                      </pic:pic>
                    </a:graphicData>
                  </a:graphic>
                </wp:inline>
              </w:drawing>
            </w:r>
          </w:p>
        </w:tc>
      </w:tr>
    </w:tbl>
    <w:p w14:paraId="50A6E682" w14:textId="77777777" w:rsidR="00B804C0" w:rsidRDefault="00B804C0" w:rsidP="0011366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4615"/>
        <w:gridCol w:w="4735"/>
      </w:tblGrid>
      <w:tr w:rsidR="00B804C0" w14:paraId="7868C0BB" w14:textId="77777777" w:rsidTr="00B804C0">
        <w:tc>
          <w:tcPr>
            <w:tcW w:w="4675" w:type="dxa"/>
          </w:tcPr>
          <w:p w14:paraId="3C127A86" w14:textId="2BF1F13B" w:rsidR="00B804C0" w:rsidRDefault="00B804C0" w:rsidP="00113667">
            <w:pPr>
              <w:suppressAutoHyphens/>
              <w:spacing w:after="0" w:line="240" w:lineRule="auto"/>
              <w:contextualSpacing/>
              <w:rPr>
                <w:rFonts w:cstheme="minorHAnsi"/>
              </w:rPr>
            </w:pPr>
            <w:r>
              <w:rPr>
                <w:rFonts w:cstheme="minorHAnsi"/>
                <w:noProof/>
              </w:rPr>
              <w:drawing>
                <wp:inline distT="0" distB="0" distL="0" distR="0" wp14:anchorId="7BC03820" wp14:editId="18361FB6">
                  <wp:extent cx="2987040" cy="1118225"/>
                  <wp:effectExtent l="0" t="0" r="0" b="0"/>
                  <wp:docPr id="2091451871" name="Picture 4"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1871" name="Picture 4" descr="A screenshot of a computer erro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8668" cy="1126322"/>
                          </a:xfrm>
                          <a:prstGeom prst="rect">
                            <a:avLst/>
                          </a:prstGeom>
                        </pic:spPr>
                      </pic:pic>
                    </a:graphicData>
                  </a:graphic>
                </wp:inline>
              </w:drawing>
            </w:r>
          </w:p>
          <w:p w14:paraId="7A741BA7" w14:textId="527E2B0E" w:rsidR="00B804C0" w:rsidRDefault="00B804C0" w:rsidP="00113667">
            <w:pPr>
              <w:suppressAutoHyphens/>
              <w:spacing w:after="0" w:line="240" w:lineRule="auto"/>
              <w:contextualSpacing/>
              <w:rPr>
                <w:rFonts w:cstheme="minorHAnsi"/>
              </w:rPr>
            </w:pPr>
            <w:r>
              <w:rPr>
                <w:rFonts w:cstheme="minorHAnsi"/>
                <w:noProof/>
              </w:rPr>
              <w:drawing>
                <wp:inline distT="0" distB="0" distL="0" distR="0" wp14:anchorId="4D468842" wp14:editId="25E63374">
                  <wp:extent cx="2987040" cy="644001"/>
                  <wp:effectExtent l="0" t="0" r="0" b="3810"/>
                  <wp:docPr id="835215883"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15883" name="Picture 5" descr="A screenshot of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2443" cy="660258"/>
                          </a:xfrm>
                          <a:prstGeom prst="rect">
                            <a:avLst/>
                          </a:prstGeom>
                        </pic:spPr>
                      </pic:pic>
                    </a:graphicData>
                  </a:graphic>
                </wp:inline>
              </w:drawing>
            </w:r>
          </w:p>
          <w:p w14:paraId="1B90C513" w14:textId="38400814" w:rsidR="00B804C0" w:rsidRDefault="00B804C0" w:rsidP="00113667">
            <w:pPr>
              <w:suppressAutoHyphens/>
              <w:spacing w:after="0" w:line="240" w:lineRule="auto"/>
              <w:contextualSpacing/>
              <w:rPr>
                <w:rFonts w:cstheme="minorHAnsi"/>
              </w:rPr>
            </w:pPr>
            <w:r>
              <w:rPr>
                <w:rFonts w:cstheme="minorHAnsi"/>
                <w:noProof/>
              </w:rPr>
              <w:drawing>
                <wp:inline distT="0" distB="0" distL="0" distR="0" wp14:anchorId="0B82B38C" wp14:editId="1648C17B">
                  <wp:extent cx="2987040" cy="976532"/>
                  <wp:effectExtent l="0" t="0" r="0" b="1905"/>
                  <wp:docPr id="175262562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5620" name="Picture 1" descr="A screenshot of a computer error messag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9298" cy="993616"/>
                          </a:xfrm>
                          <a:prstGeom prst="rect">
                            <a:avLst/>
                          </a:prstGeom>
                        </pic:spPr>
                      </pic:pic>
                    </a:graphicData>
                  </a:graphic>
                </wp:inline>
              </w:drawing>
            </w:r>
          </w:p>
          <w:p w14:paraId="6707CF9D" w14:textId="77777777" w:rsidR="00B804C0" w:rsidRDefault="00B804C0" w:rsidP="00113667">
            <w:pPr>
              <w:suppressAutoHyphens/>
              <w:spacing w:after="0" w:line="240" w:lineRule="auto"/>
              <w:contextualSpacing/>
              <w:rPr>
                <w:rFonts w:cstheme="minorHAnsi"/>
              </w:rPr>
            </w:pPr>
          </w:p>
        </w:tc>
        <w:tc>
          <w:tcPr>
            <w:tcW w:w="4675" w:type="dxa"/>
          </w:tcPr>
          <w:p w14:paraId="43B8B471" w14:textId="473BF07C" w:rsidR="00B804C0" w:rsidRDefault="00B804C0" w:rsidP="00113667">
            <w:pPr>
              <w:suppressAutoHyphens/>
              <w:spacing w:after="0" w:line="240" w:lineRule="auto"/>
              <w:contextualSpacing/>
              <w:rPr>
                <w:rFonts w:cstheme="minorHAnsi"/>
              </w:rPr>
            </w:pPr>
            <w:r>
              <w:rPr>
                <w:rFonts w:cstheme="minorHAnsi"/>
                <w:noProof/>
              </w:rPr>
              <w:drawing>
                <wp:inline distT="0" distB="0" distL="0" distR="0" wp14:anchorId="6185990A" wp14:editId="5D4D0639">
                  <wp:extent cx="3068320" cy="452381"/>
                  <wp:effectExtent l="0" t="0" r="0" b="5080"/>
                  <wp:docPr id="4549764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6401" name="Picture 2"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2904" cy="469275"/>
                          </a:xfrm>
                          <a:prstGeom prst="rect">
                            <a:avLst/>
                          </a:prstGeom>
                        </pic:spPr>
                      </pic:pic>
                    </a:graphicData>
                  </a:graphic>
                </wp:inline>
              </w:drawing>
            </w:r>
          </w:p>
          <w:p w14:paraId="33413388" w14:textId="5A3322F5" w:rsidR="00B804C0" w:rsidRDefault="00B804C0" w:rsidP="00113667">
            <w:pPr>
              <w:suppressAutoHyphens/>
              <w:spacing w:after="0" w:line="240" w:lineRule="auto"/>
              <w:contextualSpacing/>
              <w:rPr>
                <w:rFonts w:cstheme="minorHAnsi"/>
              </w:rPr>
            </w:pPr>
            <w:r>
              <w:rPr>
                <w:rFonts w:cstheme="minorHAnsi"/>
                <w:noProof/>
              </w:rPr>
              <w:drawing>
                <wp:inline distT="0" distB="0" distL="0" distR="0" wp14:anchorId="76D1019E" wp14:editId="4B380AD3">
                  <wp:extent cx="2865120" cy="927185"/>
                  <wp:effectExtent l="0" t="0" r="5080" b="0"/>
                  <wp:docPr id="2135387041" name="Picture 3"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87041" name="Picture 3" descr="A screenshot of a computer error messag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7326" cy="944080"/>
                          </a:xfrm>
                          <a:prstGeom prst="rect">
                            <a:avLst/>
                          </a:prstGeom>
                        </pic:spPr>
                      </pic:pic>
                    </a:graphicData>
                  </a:graphic>
                </wp:inline>
              </w:drawing>
            </w:r>
          </w:p>
          <w:p w14:paraId="4F89C1AD" w14:textId="77777777" w:rsidR="00B804C0" w:rsidRDefault="00B804C0" w:rsidP="00113667">
            <w:pPr>
              <w:suppressAutoHyphens/>
              <w:spacing w:after="0" w:line="240" w:lineRule="auto"/>
              <w:contextualSpacing/>
              <w:rPr>
                <w:rFonts w:cstheme="minorHAnsi"/>
              </w:rPr>
            </w:pPr>
          </w:p>
          <w:p w14:paraId="5E3B54A3" w14:textId="77777777" w:rsidR="00B804C0" w:rsidRDefault="00B804C0" w:rsidP="00113667">
            <w:pPr>
              <w:suppressAutoHyphens/>
              <w:spacing w:after="0" w:line="240" w:lineRule="auto"/>
              <w:contextualSpacing/>
              <w:rPr>
                <w:rFonts w:cstheme="minorHAnsi"/>
              </w:rPr>
            </w:pPr>
          </w:p>
          <w:p w14:paraId="759FEB0C" w14:textId="77777777" w:rsidR="00B804C0" w:rsidRDefault="00B804C0" w:rsidP="00113667">
            <w:pPr>
              <w:suppressAutoHyphens/>
              <w:spacing w:after="0" w:line="240" w:lineRule="auto"/>
              <w:contextualSpacing/>
              <w:rPr>
                <w:rFonts w:cstheme="minorHAnsi"/>
              </w:rPr>
            </w:pPr>
          </w:p>
          <w:p w14:paraId="623500EB" w14:textId="77777777" w:rsidR="00B804C0" w:rsidRDefault="00B804C0" w:rsidP="00113667">
            <w:pPr>
              <w:suppressAutoHyphens/>
              <w:spacing w:after="0" w:line="240" w:lineRule="auto"/>
              <w:contextualSpacing/>
              <w:rPr>
                <w:rFonts w:cstheme="minorHAnsi"/>
              </w:rPr>
            </w:pPr>
          </w:p>
          <w:p w14:paraId="5EE405CA" w14:textId="77777777" w:rsidR="00B804C0" w:rsidRDefault="00B804C0" w:rsidP="00113667">
            <w:pPr>
              <w:suppressAutoHyphens/>
              <w:spacing w:after="0" w:line="240" w:lineRule="auto"/>
              <w:contextualSpacing/>
              <w:rPr>
                <w:rFonts w:cstheme="minorHAnsi"/>
              </w:rPr>
            </w:pPr>
          </w:p>
          <w:p w14:paraId="78203DB0" w14:textId="77777777" w:rsidR="00B804C0" w:rsidRDefault="00B804C0" w:rsidP="00113667">
            <w:pPr>
              <w:suppressAutoHyphens/>
              <w:spacing w:after="0" w:line="240" w:lineRule="auto"/>
              <w:contextualSpacing/>
              <w:rPr>
                <w:rFonts w:cstheme="minorHAnsi"/>
              </w:rPr>
            </w:pPr>
          </w:p>
          <w:p w14:paraId="732F6DDB" w14:textId="77777777" w:rsidR="00B804C0" w:rsidRDefault="00B804C0" w:rsidP="00113667">
            <w:pPr>
              <w:suppressAutoHyphens/>
              <w:spacing w:after="0" w:line="240" w:lineRule="auto"/>
              <w:contextualSpacing/>
              <w:rPr>
                <w:rFonts w:cstheme="minorHAnsi"/>
              </w:rPr>
            </w:pPr>
          </w:p>
          <w:p w14:paraId="0C0F493F" w14:textId="77777777" w:rsidR="00B804C0" w:rsidRDefault="00B804C0" w:rsidP="00113667">
            <w:pPr>
              <w:suppressAutoHyphens/>
              <w:spacing w:after="0" w:line="240" w:lineRule="auto"/>
              <w:contextualSpacing/>
              <w:rPr>
                <w:rFonts w:cstheme="minorHAnsi"/>
              </w:rPr>
            </w:pPr>
          </w:p>
          <w:p w14:paraId="73ED203F" w14:textId="77777777" w:rsidR="00B804C0" w:rsidRDefault="00B804C0" w:rsidP="00113667">
            <w:pPr>
              <w:suppressAutoHyphens/>
              <w:spacing w:after="0" w:line="240" w:lineRule="auto"/>
              <w:contextualSpacing/>
              <w:rPr>
                <w:rFonts w:cstheme="minorHAnsi"/>
              </w:rPr>
            </w:pPr>
          </w:p>
          <w:p w14:paraId="31B49945" w14:textId="77777777" w:rsidR="00B804C0" w:rsidRDefault="00B804C0" w:rsidP="00113667">
            <w:pPr>
              <w:suppressAutoHyphens/>
              <w:spacing w:after="0" w:line="240" w:lineRule="auto"/>
              <w:contextualSpacing/>
              <w:rPr>
                <w:rFonts w:cstheme="minorHAnsi"/>
              </w:rPr>
            </w:pPr>
          </w:p>
        </w:tc>
      </w:tr>
    </w:tbl>
    <w:p w14:paraId="5A5E7551" w14:textId="599F61F7" w:rsidR="00B804C0" w:rsidRDefault="00B804C0" w:rsidP="00113667">
      <w:pPr>
        <w:suppressAutoHyphens/>
        <w:spacing w:after="0" w:line="240" w:lineRule="auto"/>
        <w:contextualSpacing/>
        <w:rPr>
          <w:rFonts w:cstheme="minorHAnsi"/>
        </w:rPr>
      </w:pPr>
    </w:p>
    <w:p w14:paraId="7FFBD35E" w14:textId="34CA9140" w:rsidR="00B804C0" w:rsidRDefault="00B804C0" w:rsidP="00113667">
      <w:pPr>
        <w:suppressAutoHyphens/>
        <w:spacing w:after="0" w:line="240" w:lineRule="auto"/>
        <w:contextualSpacing/>
        <w:rPr>
          <w:rFonts w:cstheme="minorHAnsi"/>
        </w:rPr>
      </w:pPr>
    </w:p>
    <w:p w14:paraId="7B35C684" w14:textId="4414479E" w:rsidR="00113667" w:rsidRPr="001650C9" w:rsidRDefault="00113667" w:rsidP="00113667">
      <w:pPr>
        <w:suppressAutoHyphens/>
        <w:spacing w:after="0" w:line="240" w:lineRule="auto"/>
        <w:contextualSpacing/>
        <w:rPr>
          <w:rFonts w:cstheme="minorHAnsi"/>
        </w:rPr>
      </w:pPr>
    </w:p>
    <w:p w14:paraId="4EC5AC93" w14:textId="6A5A9BF2" w:rsidR="00485402" w:rsidRPr="001650C9" w:rsidRDefault="00010B8A" w:rsidP="00841BCB">
      <w:pPr>
        <w:pStyle w:val="Heading2"/>
        <w:numPr>
          <w:ilvl w:val="0"/>
          <w:numId w:val="17"/>
        </w:numPr>
      </w:pPr>
      <w:bookmarkStart w:id="24" w:name="_Toc32574615"/>
      <w:bookmarkStart w:id="25" w:name="_Toc1123873671"/>
      <w:bookmarkStart w:id="26" w:name="_Toc1778408404"/>
      <w:r>
        <w:t>Mitigation Plan</w:t>
      </w:r>
      <w:bookmarkEnd w:id="24"/>
      <w:bookmarkEnd w:id="25"/>
      <w:bookmarkEnd w:id="26"/>
    </w:p>
    <w:p w14:paraId="4E3C531B" w14:textId="77777777" w:rsidR="00113667" w:rsidRPr="001650C9" w:rsidRDefault="00113667" w:rsidP="00944D65">
      <w:pPr>
        <w:pStyle w:val="NormalWeb"/>
        <w:suppressAutoHyphens/>
        <w:spacing w:before="0" w:beforeAutospacing="0" w:after="0" w:afterAutospacing="0" w:line="240" w:lineRule="auto"/>
        <w:contextualSpacing/>
        <w:rPr>
          <w:rFonts w:asciiTheme="minorHAnsi" w:hAnsiTheme="minorHAnsi" w:cstheme="minorHAnsi"/>
        </w:rPr>
      </w:pPr>
    </w:p>
    <w:p w14:paraId="397570E0" w14:textId="67B031AA" w:rsidR="00974AE3" w:rsidRDefault="00E20FED" w:rsidP="00113667">
      <w:pPr>
        <w:pStyle w:val="NormalWeb"/>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Mitigation plan for the vulnerabilities found in the manual code review and static review is as follow:</w:t>
      </w:r>
    </w:p>
    <w:p w14:paraId="35CE34C8" w14:textId="3E3FD230" w:rsidR="00E20FED" w:rsidRDefault="00E20FED" w:rsidP="00E20FED">
      <w:pPr>
        <w:pStyle w:val="NormalWeb"/>
        <w:numPr>
          <w:ilvl w:val="0"/>
          <w:numId w:val="19"/>
        </w:numPr>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Fix the DocData.java class and ensure quality coding throughout the codebase.</w:t>
      </w:r>
    </w:p>
    <w:p w14:paraId="49E75EEE" w14:textId="08228D29" w:rsidR="00E20FED" w:rsidRDefault="00E20FED" w:rsidP="00E20FED">
      <w:pPr>
        <w:pStyle w:val="NormalWeb"/>
        <w:numPr>
          <w:ilvl w:val="0"/>
          <w:numId w:val="19"/>
        </w:numPr>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Research each vulnerability itemized in the dependency check and follow best recommendations to fix them.</w:t>
      </w:r>
    </w:p>
    <w:p w14:paraId="2FBF755F" w14:textId="41BA2D67" w:rsidR="00224C80" w:rsidRPr="003C1C8C" w:rsidRDefault="00224C80" w:rsidP="00055E86">
      <w:pPr>
        <w:pStyle w:val="ListParagraph"/>
        <w:numPr>
          <w:ilvl w:val="0"/>
          <w:numId w:val="20"/>
        </w:numPr>
        <w:suppressAutoHyphens/>
        <w:spacing w:after="0" w:line="240" w:lineRule="auto"/>
        <w:rPr>
          <w:rFonts w:cstheme="minorHAnsi"/>
        </w:rPr>
      </w:pPr>
      <w:r w:rsidRPr="00224C80">
        <w:rPr>
          <w:rFonts w:cstheme="minorHAnsi"/>
        </w:rPr>
        <w:t xml:space="preserve">Code input validation into </w:t>
      </w:r>
      <w:r w:rsidRPr="00224C80">
        <w:rPr>
          <w:rFonts w:eastAsia="Times New Roman" w:cstheme="minorHAnsi"/>
        </w:rPr>
        <w:t xml:space="preserve">GreetingsController.java </w:t>
      </w:r>
      <w:r>
        <w:rPr>
          <w:rFonts w:eastAsia="Times New Roman" w:cstheme="minorHAnsi"/>
        </w:rPr>
        <w:t xml:space="preserve">and </w:t>
      </w:r>
      <w:r w:rsidRPr="00224C80">
        <w:rPr>
          <w:rFonts w:eastAsia="Times New Roman" w:cstheme="minorHAnsi"/>
        </w:rPr>
        <w:t>CRUDController</w:t>
      </w:r>
      <w:r>
        <w:rPr>
          <w:rFonts w:eastAsia="Times New Roman" w:cstheme="minorHAnsi"/>
        </w:rPr>
        <w:t>.java.</w:t>
      </w:r>
    </w:p>
    <w:p w14:paraId="08C8C1CB" w14:textId="77777777" w:rsidR="003C1C8C" w:rsidRDefault="003C1C8C" w:rsidP="003C1C8C">
      <w:pPr>
        <w:suppressAutoHyphens/>
        <w:spacing w:after="0" w:line="240" w:lineRule="auto"/>
        <w:rPr>
          <w:rFonts w:cstheme="minorHAnsi"/>
        </w:rPr>
      </w:pPr>
    </w:p>
    <w:p w14:paraId="02D9AA9C" w14:textId="77777777" w:rsidR="003C1C8C" w:rsidRDefault="003C1C8C" w:rsidP="003C1C8C">
      <w:pPr>
        <w:suppressAutoHyphens/>
        <w:spacing w:after="0" w:line="240" w:lineRule="auto"/>
        <w:rPr>
          <w:rFonts w:cstheme="minorHAnsi"/>
        </w:rPr>
      </w:pPr>
    </w:p>
    <w:p w14:paraId="27F93152" w14:textId="77777777" w:rsidR="003C1C8C" w:rsidRPr="003C1C8C" w:rsidRDefault="003C1C8C" w:rsidP="003C1C8C">
      <w:pPr>
        <w:suppressAutoHyphens/>
        <w:spacing w:after="0" w:line="240" w:lineRule="auto"/>
        <w:rPr>
          <w:rFonts w:cstheme="minorHAnsi"/>
        </w:rPr>
      </w:pPr>
    </w:p>
    <w:sectPr w:rsidR="003C1C8C" w:rsidRPr="003C1C8C"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70A01" w14:textId="77777777" w:rsidR="00372436" w:rsidRDefault="00372436" w:rsidP="002F3F84">
      <w:r>
        <w:separator/>
      </w:r>
    </w:p>
  </w:endnote>
  <w:endnote w:type="continuationSeparator" w:id="0">
    <w:p w14:paraId="1CC8C36D" w14:textId="77777777" w:rsidR="00372436" w:rsidRDefault="00372436" w:rsidP="002F3F84">
      <w:r>
        <w:continuationSeparator/>
      </w:r>
    </w:p>
  </w:endnote>
  <w:endnote w:type="continuationNotice" w:id="1">
    <w:p w14:paraId="162A80CE" w14:textId="77777777" w:rsidR="00372436" w:rsidRDefault="003724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495E9" w14:textId="77777777" w:rsidR="00372436" w:rsidRDefault="00372436" w:rsidP="002F3F84">
      <w:r>
        <w:separator/>
      </w:r>
    </w:p>
  </w:footnote>
  <w:footnote w:type="continuationSeparator" w:id="0">
    <w:p w14:paraId="4CA9CB90" w14:textId="77777777" w:rsidR="00372436" w:rsidRDefault="00372436" w:rsidP="002F3F84">
      <w:r>
        <w:continuationSeparator/>
      </w:r>
    </w:p>
  </w:footnote>
  <w:footnote w:type="continuationNotice" w:id="1">
    <w:p w14:paraId="13770A16" w14:textId="77777777" w:rsidR="00372436" w:rsidRDefault="003724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1B383357" w:rsidR="1C989808" w:rsidRDefault="1C989808" w:rsidP="1C98980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6"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07D89"/>
    <w:multiLevelType w:val="hybridMultilevel"/>
    <w:tmpl w:val="748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2" w15:restartNumberingAfterBreak="0">
    <w:nsid w:val="37207ABE"/>
    <w:multiLevelType w:val="hybridMultilevel"/>
    <w:tmpl w:val="3D16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A292B"/>
    <w:multiLevelType w:val="hybridMultilevel"/>
    <w:tmpl w:val="F5F66744"/>
    <w:lvl w:ilvl="0" w:tplc="D40A1D28">
      <w:numFmt w:val="bullet"/>
      <w:lvlText w:val=""/>
      <w:lvlJc w:val="left"/>
      <w:pPr>
        <w:ind w:left="720" w:hanging="360"/>
      </w:pPr>
      <w:rPr>
        <w:rFonts w:ascii="Wingdings" w:eastAsiaTheme="minorEastAsi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19"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1507531">
    <w:abstractNumId w:val="18"/>
  </w:num>
  <w:num w:numId="2" w16cid:durableId="2091807801">
    <w:abstractNumId w:val="2"/>
  </w:num>
  <w:num w:numId="3" w16cid:durableId="2061633120">
    <w:abstractNumId w:val="5"/>
  </w:num>
  <w:num w:numId="4" w16cid:durableId="2126727128">
    <w:abstractNumId w:val="14"/>
  </w:num>
  <w:num w:numId="5" w16cid:durableId="1209495731">
    <w:abstractNumId w:val="11"/>
  </w:num>
  <w:num w:numId="6" w16cid:durableId="2063863090">
    <w:abstractNumId w:val="10"/>
  </w:num>
  <w:num w:numId="7" w16cid:durableId="1168986348">
    <w:abstractNumId w:val="6"/>
  </w:num>
  <w:num w:numId="8" w16cid:durableId="1911958554">
    <w:abstractNumId w:val="16"/>
  </w:num>
  <w:num w:numId="9" w16cid:durableId="370689606">
    <w:abstractNumId w:val="15"/>
    <w:lvlOverride w:ilvl="0">
      <w:lvl w:ilvl="0">
        <w:numFmt w:val="lowerLetter"/>
        <w:lvlText w:val="%1."/>
        <w:lvlJc w:val="left"/>
      </w:lvl>
    </w:lvlOverride>
  </w:num>
  <w:num w:numId="10" w16cid:durableId="1114792581">
    <w:abstractNumId w:val="7"/>
  </w:num>
  <w:num w:numId="11" w16cid:durableId="186334277">
    <w:abstractNumId w:val="3"/>
    <w:lvlOverride w:ilvl="0">
      <w:lvl w:ilvl="0">
        <w:numFmt w:val="lowerLetter"/>
        <w:lvlText w:val="%1."/>
        <w:lvlJc w:val="left"/>
      </w:lvl>
    </w:lvlOverride>
  </w:num>
  <w:num w:numId="12" w16cid:durableId="957680153">
    <w:abstractNumId w:val="1"/>
  </w:num>
  <w:num w:numId="13" w16cid:durableId="977414153">
    <w:abstractNumId w:val="17"/>
  </w:num>
  <w:num w:numId="14" w16cid:durableId="1987002295">
    <w:abstractNumId w:val="8"/>
  </w:num>
  <w:num w:numId="15" w16cid:durableId="2075857932">
    <w:abstractNumId w:val="4"/>
  </w:num>
  <w:num w:numId="16" w16cid:durableId="348147198">
    <w:abstractNumId w:val="19"/>
  </w:num>
  <w:num w:numId="17" w16cid:durableId="1804499590">
    <w:abstractNumId w:val="20"/>
  </w:num>
  <w:num w:numId="18" w16cid:durableId="763569307">
    <w:abstractNumId w:val="0"/>
  </w:num>
  <w:num w:numId="19" w16cid:durableId="1689525433">
    <w:abstractNumId w:val="9"/>
  </w:num>
  <w:num w:numId="20" w16cid:durableId="569385910">
    <w:abstractNumId w:val="12"/>
  </w:num>
  <w:num w:numId="21" w16cid:durableId="309556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qgUAOXghuCwAAAA="/>
  </w:docVars>
  <w:rsids>
    <w:rsidRoot w:val="00523478"/>
    <w:rsid w:val="00010B8A"/>
    <w:rsid w:val="00020066"/>
    <w:rsid w:val="00025C05"/>
    <w:rsid w:val="0003798F"/>
    <w:rsid w:val="00052476"/>
    <w:rsid w:val="00055E86"/>
    <w:rsid w:val="000D2A1B"/>
    <w:rsid w:val="000D4B1E"/>
    <w:rsid w:val="00113667"/>
    <w:rsid w:val="001240EF"/>
    <w:rsid w:val="001650C9"/>
    <w:rsid w:val="00187548"/>
    <w:rsid w:val="001A381D"/>
    <w:rsid w:val="001C55A7"/>
    <w:rsid w:val="001E5399"/>
    <w:rsid w:val="002079DF"/>
    <w:rsid w:val="00224C80"/>
    <w:rsid w:val="00225BE2"/>
    <w:rsid w:val="00226919"/>
    <w:rsid w:val="00234FC3"/>
    <w:rsid w:val="00250101"/>
    <w:rsid w:val="00262D50"/>
    <w:rsid w:val="00266758"/>
    <w:rsid w:val="00271E26"/>
    <w:rsid w:val="002778D5"/>
    <w:rsid w:val="00281DF1"/>
    <w:rsid w:val="00283B7F"/>
    <w:rsid w:val="002B1BE5"/>
    <w:rsid w:val="002D79BF"/>
    <w:rsid w:val="002DA730"/>
    <w:rsid w:val="002F3F84"/>
    <w:rsid w:val="00321D27"/>
    <w:rsid w:val="0032740C"/>
    <w:rsid w:val="00352FD0"/>
    <w:rsid w:val="00372436"/>
    <w:rsid w:val="003726AD"/>
    <w:rsid w:val="0037344C"/>
    <w:rsid w:val="00393181"/>
    <w:rsid w:val="003A0BF9"/>
    <w:rsid w:val="003C1C8C"/>
    <w:rsid w:val="003E399D"/>
    <w:rsid w:val="003E5350"/>
    <w:rsid w:val="003F32E7"/>
    <w:rsid w:val="003F4787"/>
    <w:rsid w:val="00460DE5"/>
    <w:rsid w:val="0046151B"/>
    <w:rsid w:val="00462F70"/>
    <w:rsid w:val="004802CA"/>
    <w:rsid w:val="00485402"/>
    <w:rsid w:val="004A518A"/>
    <w:rsid w:val="004D2055"/>
    <w:rsid w:val="004D476B"/>
    <w:rsid w:val="00522199"/>
    <w:rsid w:val="00523478"/>
    <w:rsid w:val="00531FBF"/>
    <w:rsid w:val="00532A24"/>
    <w:rsid w:val="00544AC4"/>
    <w:rsid w:val="005479D5"/>
    <w:rsid w:val="0058064D"/>
    <w:rsid w:val="0058528C"/>
    <w:rsid w:val="005A0DB2"/>
    <w:rsid w:val="005A6070"/>
    <w:rsid w:val="005A7C7F"/>
    <w:rsid w:val="005B029E"/>
    <w:rsid w:val="005C593C"/>
    <w:rsid w:val="005F574E"/>
    <w:rsid w:val="00633225"/>
    <w:rsid w:val="006955A1"/>
    <w:rsid w:val="006B66FE"/>
    <w:rsid w:val="006C197D"/>
    <w:rsid w:val="006C3269"/>
    <w:rsid w:val="006F2F77"/>
    <w:rsid w:val="00701A84"/>
    <w:rsid w:val="007033DB"/>
    <w:rsid w:val="007415E6"/>
    <w:rsid w:val="007444A6"/>
    <w:rsid w:val="00760100"/>
    <w:rsid w:val="007617B2"/>
    <w:rsid w:val="00761B04"/>
    <w:rsid w:val="00776757"/>
    <w:rsid w:val="00795407"/>
    <w:rsid w:val="00811600"/>
    <w:rsid w:val="00812410"/>
    <w:rsid w:val="00841BCB"/>
    <w:rsid w:val="00847593"/>
    <w:rsid w:val="00861EC1"/>
    <w:rsid w:val="008E7E10"/>
    <w:rsid w:val="008F26B4"/>
    <w:rsid w:val="0090104E"/>
    <w:rsid w:val="00921C2E"/>
    <w:rsid w:val="00940B1A"/>
    <w:rsid w:val="00944D65"/>
    <w:rsid w:val="00966538"/>
    <w:rsid w:val="009714E8"/>
    <w:rsid w:val="00974AE3"/>
    <w:rsid w:val="009774F3"/>
    <w:rsid w:val="009B0AA5"/>
    <w:rsid w:val="009B1496"/>
    <w:rsid w:val="009C11B9"/>
    <w:rsid w:val="009C6202"/>
    <w:rsid w:val="00A12BCB"/>
    <w:rsid w:val="00A30D2C"/>
    <w:rsid w:val="00A45B2C"/>
    <w:rsid w:val="00A472D7"/>
    <w:rsid w:val="00A57A92"/>
    <w:rsid w:val="00A71C4B"/>
    <w:rsid w:val="00A728D4"/>
    <w:rsid w:val="00A9068B"/>
    <w:rsid w:val="00AE5B33"/>
    <w:rsid w:val="00AF1198"/>
    <w:rsid w:val="00AF4C03"/>
    <w:rsid w:val="00B03C25"/>
    <w:rsid w:val="00B1598A"/>
    <w:rsid w:val="00B1648E"/>
    <w:rsid w:val="00B20F52"/>
    <w:rsid w:val="00B31D4B"/>
    <w:rsid w:val="00B35185"/>
    <w:rsid w:val="00B46BAB"/>
    <w:rsid w:val="00B50C83"/>
    <w:rsid w:val="00B66A6E"/>
    <w:rsid w:val="00B70EF1"/>
    <w:rsid w:val="00B804C0"/>
    <w:rsid w:val="00BB1033"/>
    <w:rsid w:val="00BD4019"/>
    <w:rsid w:val="00BF2E4C"/>
    <w:rsid w:val="00C06A29"/>
    <w:rsid w:val="00C41B36"/>
    <w:rsid w:val="00C56FC2"/>
    <w:rsid w:val="00C8056A"/>
    <w:rsid w:val="00C94751"/>
    <w:rsid w:val="00CB16D1"/>
    <w:rsid w:val="00CB2008"/>
    <w:rsid w:val="00CD774B"/>
    <w:rsid w:val="00CE44E9"/>
    <w:rsid w:val="00CF0E92"/>
    <w:rsid w:val="00D000D3"/>
    <w:rsid w:val="00D11EFC"/>
    <w:rsid w:val="00D247D6"/>
    <w:rsid w:val="00D27FB4"/>
    <w:rsid w:val="00D8455A"/>
    <w:rsid w:val="00DB63D9"/>
    <w:rsid w:val="00DC2970"/>
    <w:rsid w:val="00DD3256"/>
    <w:rsid w:val="00E02BD0"/>
    <w:rsid w:val="00E20FED"/>
    <w:rsid w:val="00E2188F"/>
    <w:rsid w:val="00E2280C"/>
    <w:rsid w:val="00E66FC0"/>
    <w:rsid w:val="00ED66F9"/>
    <w:rsid w:val="00EE3EAE"/>
    <w:rsid w:val="00F143F0"/>
    <w:rsid w:val="00F41864"/>
    <w:rsid w:val="00F4670D"/>
    <w:rsid w:val="00F55125"/>
    <w:rsid w:val="00F569C7"/>
    <w:rsid w:val="00F66C9E"/>
    <w:rsid w:val="00F67F76"/>
    <w:rsid w:val="00F908A6"/>
    <w:rsid w:val="00FA29B4"/>
    <w:rsid w:val="00FA58FA"/>
    <w:rsid w:val="00FD596B"/>
    <w:rsid w:val="00FF5E28"/>
    <w:rsid w:val="0102FA29"/>
    <w:rsid w:val="0195D672"/>
    <w:rsid w:val="04952F50"/>
    <w:rsid w:val="062A43EE"/>
    <w:rsid w:val="089FFEE4"/>
    <w:rsid w:val="0983E65B"/>
    <w:rsid w:val="0A4D09AC"/>
    <w:rsid w:val="0A7300DA"/>
    <w:rsid w:val="0AA73686"/>
    <w:rsid w:val="0C4393C7"/>
    <w:rsid w:val="0D41FE62"/>
    <w:rsid w:val="0D5A47AA"/>
    <w:rsid w:val="0DDF6428"/>
    <w:rsid w:val="0F3E546A"/>
    <w:rsid w:val="0F7B3489"/>
    <w:rsid w:val="0F8B357B"/>
    <w:rsid w:val="0FF327DF"/>
    <w:rsid w:val="0FFCD95C"/>
    <w:rsid w:val="10423CFC"/>
    <w:rsid w:val="10B45F15"/>
    <w:rsid w:val="10BC4B30"/>
    <w:rsid w:val="112627AA"/>
    <w:rsid w:val="13092FAB"/>
    <w:rsid w:val="139BE685"/>
    <w:rsid w:val="14571AB2"/>
    <w:rsid w:val="14871BC7"/>
    <w:rsid w:val="15297F16"/>
    <w:rsid w:val="1565598F"/>
    <w:rsid w:val="15C5A913"/>
    <w:rsid w:val="15DB3374"/>
    <w:rsid w:val="19C8F155"/>
    <w:rsid w:val="1A6D4B70"/>
    <w:rsid w:val="1C989808"/>
    <w:rsid w:val="1CC2D389"/>
    <w:rsid w:val="1EDF6521"/>
    <w:rsid w:val="1F56BAB6"/>
    <w:rsid w:val="1FFE2E4D"/>
    <w:rsid w:val="209D5CF7"/>
    <w:rsid w:val="21FDDD1B"/>
    <w:rsid w:val="223C8784"/>
    <w:rsid w:val="232FB194"/>
    <w:rsid w:val="2462D138"/>
    <w:rsid w:val="24848B84"/>
    <w:rsid w:val="24D36FEB"/>
    <w:rsid w:val="25EED220"/>
    <w:rsid w:val="26675256"/>
    <w:rsid w:val="266F404C"/>
    <w:rsid w:val="26F45CCA"/>
    <w:rsid w:val="28F5E669"/>
    <w:rsid w:val="2946477E"/>
    <w:rsid w:val="2A12D52F"/>
    <w:rsid w:val="2AC251B7"/>
    <w:rsid w:val="2BAEA590"/>
    <w:rsid w:val="2D2A29C2"/>
    <w:rsid w:val="2F64CC78"/>
    <w:rsid w:val="2F66A6C0"/>
    <w:rsid w:val="312CB929"/>
    <w:rsid w:val="31325C13"/>
    <w:rsid w:val="322875A9"/>
    <w:rsid w:val="33BA8C56"/>
    <w:rsid w:val="33BC5612"/>
    <w:rsid w:val="33E13438"/>
    <w:rsid w:val="34E3D0CE"/>
    <w:rsid w:val="3535493A"/>
    <w:rsid w:val="357123B3"/>
    <w:rsid w:val="35C42E4B"/>
    <w:rsid w:val="3756913F"/>
    <w:rsid w:val="38024BFC"/>
    <w:rsid w:val="38194386"/>
    <w:rsid w:val="3844EF5D"/>
    <w:rsid w:val="3A52139B"/>
    <w:rsid w:val="3AE236D4"/>
    <w:rsid w:val="415FAE2D"/>
    <w:rsid w:val="43D7C8C5"/>
    <w:rsid w:val="45934E53"/>
    <w:rsid w:val="45F5A391"/>
    <w:rsid w:val="487B1FD0"/>
    <w:rsid w:val="492CDCD4"/>
    <w:rsid w:val="49681798"/>
    <w:rsid w:val="496B3798"/>
    <w:rsid w:val="49822283"/>
    <w:rsid w:val="4A470A49"/>
    <w:rsid w:val="4C31597A"/>
    <w:rsid w:val="4C4BF6A2"/>
    <w:rsid w:val="5004A89E"/>
    <w:rsid w:val="50110531"/>
    <w:rsid w:val="50881FD8"/>
    <w:rsid w:val="513DF5BD"/>
    <w:rsid w:val="55F0756F"/>
    <w:rsid w:val="55F14028"/>
    <w:rsid w:val="582B065D"/>
    <w:rsid w:val="59C14C41"/>
    <w:rsid w:val="5B37C8A9"/>
    <w:rsid w:val="5BDEDA9A"/>
    <w:rsid w:val="5D37B0DD"/>
    <w:rsid w:val="5EC8E002"/>
    <w:rsid w:val="5F9757B5"/>
    <w:rsid w:val="6087D31B"/>
    <w:rsid w:val="609CBD7A"/>
    <w:rsid w:val="6581D727"/>
    <w:rsid w:val="66915BC8"/>
    <w:rsid w:val="675FEB7C"/>
    <w:rsid w:val="6816B50C"/>
    <w:rsid w:val="685ED542"/>
    <w:rsid w:val="69699E21"/>
    <w:rsid w:val="6BB4A4F2"/>
    <w:rsid w:val="6C517D68"/>
    <w:rsid w:val="6DF46A76"/>
    <w:rsid w:val="6E73C57E"/>
    <w:rsid w:val="6F03376F"/>
    <w:rsid w:val="6F056E11"/>
    <w:rsid w:val="6F3330D6"/>
    <w:rsid w:val="700F95DF"/>
    <w:rsid w:val="701053E2"/>
    <w:rsid w:val="7076DBAE"/>
    <w:rsid w:val="71E8A27A"/>
    <w:rsid w:val="7223E676"/>
    <w:rsid w:val="7413DA77"/>
    <w:rsid w:val="760EE13E"/>
    <w:rsid w:val="7657E9EC"/>
    <w:rsid w:val="7701A898"/>
    <w:rsid w:val="776B39B0"/>
    <w:rsid w:val="776C0E91"/>
    <w:rsid w:val="784D86F2"/>
    <w:rsid w:val="7881C1ED"/>
    <w:rsid w:val="79339D6A"/>
    <w:rsid w:val="7BA27AEA"/>
    <w:rsid w:val="7BD519BB"/>
    <w:rsid w:val="7D5D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6A5A21-1641-4405-8F3B-7FE683A8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semiHidden/>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semiHidden/>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F55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55821978">
      <w:bodyDiv w:val="1"/>
      <w:marLeft w:val="0"/>
      <w:marRight w:val="0"/>
      <w:marTop w:val="0"/>
      <w:marBottom w:val="0"/>
      <w:divBdr>
        <w:top w:val="none" w:sz="0" w:space="0" w:color="auto"/>
        <w:left w:val="none" w:sz="0" w:space="0" w:color="auto"/>
        <w:bottom w:val="none" w:sz="0" w:space="0" w:color="auto"/>
        <w:right w:val="none" w:sz="0" w:space="0" w:color="auto"/>
      </w:divBdr>
      <w:divsChild>
        <w:div w:id="1200237055">
          <w:marLeft w:val="0"/>
          <w:marRight w:val="0"/>
          <w:marTop w:val="0"/>
          <w:marBottom w:val="0"/>
          <w:divBdr>
            <w:top w:val="none" w:sz="0" w:space="0" w:color="auto"/>
            <w:left w:val="none" w:sz="0" w:space="0" w:color="auto"/>
            <w:bottom w:val="none" w:sz="0" w:space="0" w:color="auto"/>
            <w:right w:val="none" w:sz="0" w:space="0" w:color="auto"/>
          </w:divBdr>
          <w:divsChild>
            <w:div w:id="4311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00154462">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70677278">
      <w:bodyDiv w:val="1"/>
      <w:marLeft w:val="0"/>
      <w:marRight w:val="0"/>
      <w:marTop w:val="0"/>
      <w:marBottom w:val="0"/>
      <w:divBdr>
        <w:top w:val="none" w:sz="0" w:space="0" w:color="auto"/>
        <w:left w:val="none" w:sz="0" w:space="0" w:color="auto"/>
        <w:bottom w:val="none" w:sz="0" w:space="0" w:color="auto"/>
        <w:right w:val="none" w:sz="0" w:space="0" w:color="auto"/>
      </w:divBdr>
      <w:divsChild>
        <w:div w:id="1860125562">
          <w:marLeft w:val="0"/>
          <w:marRight w:val="0"/>
          <w:marTop w:val="0"/>
          <w:marBottom w:val="0"/>
          <w:divBdr>
            <w:top w:val="none" w:sz="0" w:space="0" w:color="auto"/>
            <w:left w:val="none" w:sz="0" w:space="0" w:color="auto"/>
            <w:bottom w:val="none" w:sz="0" w:space="0" w:color="auto"/>
            <w:right w:val="none" w:sz="0" w:space="0" w:color="auto"/>
          </w:divBdr>
          <w:divsChild>
            <w:div w:id="1965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09076751">
      <w:bodyDiv w:val="1"/>
      <w:marLeft w:val="0"/>
      <w:marRight w:val="0"/>
      <w:marTop w:val="0"/>
      <w:marBottom w:val="0"/>
      <w:divBdr>
        <w:top w:val="none" w:sz="0" w:space="0" w:color="auto"/>
        <w:left w:val="none" w:sz="0" w:space="0" w:color="auto"/>
        <w:bottom w:val="none" w:sz="0" w:space="0" w:color="auto"/>
        <w:right w:val="none" w:sz="0" w:space="0" w:color="auto"/>
      </w:divBdr>
      <w:divsChild>
        <w:div w:id="436099496">
          <w:marLeft w:val="0"/>
          <w:marRight w:val="0"/>
          <w:marTop w:val="0"/>
          <w:marBottom w:val="0"/>
          <w:divBdr>
            <w:top w:val="none" w:sz="0" w:space="0" w:color="auto"/>
            <w:left w:val="none" w:sz="0" w:space="0" w:color="auto"/>
            <w:bottom w:val="none" w:sz="0" w:space="0" w:color="auto"/>
            <w:right w:val="none" w:sz="0" w:space="0" w:color="auto"/>
          </w:divBdr>
        </w:div>
        <w:div w:id="639580550">
          <w:marLeft w:val="0"/>
          <w:marRight w:val="0"/>
          <w:marTop w:val="0"/>
          <w:marBottom w:val="0"/>
          <w:divBdr>
            <w:top w:val="none" w:sz="0" w:space="0" w:color="auto"/>
            <w:left w:val="none" w:sz="0" w:space="0" w:color="auto"/>
            <w:bottom w:val="none" w:sz="0" w:space="0" w:color="auto"/>
            <w:right w:val="none" w:sz="0" w:space="0" w:color="auto"/>
          </w:divBdr>
        </w:div>
      </w:divsChild>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vd.nist.gov/" TargetMode="External"/><Relationship Id="rId18" Type="http://schemas.openxmlformats.org/officeDocument/2006/relationships/image" Target="media/image7.png"/><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E260B925-BF51-487D-A25A-6D9406E6D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Ali-Brown, Babatunde</cp:lastModifiedBy>
  <cp:revision>55</cp:revision>
  <dcterms:created xsi:type="dcterms:W3CDTF">2022-04-20T12:32:00Z</dcterms:created>
  <dcterms:modified xsi:type="dcterms:W3CDTF">2023-08-18T15:42:00Z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