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022D0" w14:textId="561B07B1" w:rsidR="00F80BDD" w:rsidRDefault="00F80BDD" w:rsidP="00E25516">
      <w:pPr>
        <w:jc w:val="center"/>
        <w:rPr>
          <w:b/>
          <w:bCs/>
        </w:rPr>
      </w:pPr>
      <w:r w:rsidRPr="00E25516">
        <w:rPr>
          <w:b/>
          <w:bCs/>
        </w:rPr>
        <w:t>Alicia Abascal Astobiza – Memoria HTML, CSS</w:t>
      </w:r>
    </w:p>
    <w:p w14:paraId="4611C651" w14:textId="61CD9BC0" w:rsidR="00E25516" w:rsidRDefault="00E25516" w:rsidP="00E25516">
      <w:pPr>
        <w:jc w:val="both"/>
      </w:pPr>
      <w:r>
        <w:t>Como trabajo final de la asignatura creo la web “Alarido”, una galería de artistas que hace las veces de catálogo para contrataciones.</w:t>
      </w:r>
    </w:p>
    <w:p w14:paraId="655D3EA0" w14:textId="723B78A9" w:rsidR="00E25516" w:rsidRPr="00E25516" w:rsidRDefault="00E25516" w:rsidP="00E25516">
      <w:pPr>
        <w:jc w:val="both"/>
      </w:pPr>
      <w:r>
        <w:t xml:space="preserve">En la página principal </w:t>
      </w:r>
    </w:p>
    <w:p w14:paraId="36399FE8" w14:textId="7614EFB1" w:rsidR="00D95876" w:rsidRDefault="006D28D8" w:rsidP="00027E26">
      <w:pPr>
        <w:jc w:val="both"/>
      </w:pPr>
      <w:r>
        <w:t>El</w:t>
      </w:r>
      <w:r w:rsidR="0075319A">
        <w:t xml:space="preserve"> </w:t>
      </w:r>
      <w:r>
        <w:t>texto alternativo</w:t>
      </w:r>
      <w:r w:rsidR="0075319A">
        <w:t xml:space="preserve"> de las imágenes en la sección de galería </w:t>
      </w:r>
      <w:r>
        <w:t>se autocompleta con</w:t>
      </w:r>
      <w:r w:rsidR="0075319A">
        <w:t xml:space="preserve"> el párrafo para minimizar </w:t>
      </w:r>
      <w:r w:rsidR="004B11EF">
        <w:t xml:space="preserve">la edición en una sección que estaría en constante actualización. </w:t>
      </w:r>
    </w:p>
    <w:p w14:paraId="23DACC51" w14:textId="286BC4C0" w:rsidR="0075319A" w:rsidRDefault="0075319A" w:rsidP="00027E26">
      <w:pPr>
        <w:jc w:val="both"/>
      </w:pPr>
      <w:r>
        <w:t xml:space="preserve">Por ese </w:t>
      </w:r>
      <w:r w:rsidR="004B11EF">
        <w:t>mismo</w:t>
      </w:r>
      <w:r>
        <w:t xml:space="preserve"> motivo hago una sola “ficha” que </w:t>
      </w:r>
      <w:r w:rsidR="004B11EF">
        <w:t>funciona con java script y se autocompleta</w:t>
      </w:r>
      <w:r>
        <w:t xml:space="preserve"> en función de la imagen pulsada</w:t>
      </w:r>
      <w:r w:rsidR="004B11EF">
        <w:t>;</w:t>
      </w:r>
      <w:r>
        <w:t xml:space="preserve"> y edito </w:t>
      </w:r>
      <w:r w:rsidR="006D28D8">
        <w:t xml:space="preserve">también </w:t>
      </w:r>
      <w:r>
        <w:t xml:space="preserve">desde java el párrafo en función a un párrafo no visible junto al nombre </w:t>
      </w:r>
      <w:r w:rsidR="006D28D8">
        <w:t>del artista</w:t>
      </w:r>
      <w:r>
        <w:t>.</w:t>
      </w:r>
    </w:p>
    <w:p w14:paraId="6F10B749" w14:textId="4F356DF3" w:rsidR="00F24886" w:rsidRDefault="006D28D8" w:rsidP="00027E26">
      <w:pPr>
        <w:jc w:val="both"/>
      </w:pPr>
      <w:r>
        <w:t xml:space="preserve">En un primer momento me planteo que las líneas decorativas de la portada se carguen </w:t>
      </w:r>
      <w:r w:rsidR="001F7207">
        <w:t xml:space="preserve">al hacer </w:t>
      </w:r>
      <w:proofErr w:type="spellStart"/>
      <w:r w:rsidR="001F7207" w:rsidRPr="00027E26">
        <w:rPr>
          <w:i/>
          <w:iCs/>
        </w:rPr>
        <w:t>scroll</w:t>
      </w:r>
      <w:proofErr w:type="spellEnd"/>
      <w:r w:rsidR="001F7207">
        <w:t xml:space="preserve">, </w:t>
      </w:r>
      <w:r>
        <w:t xml:space="preserve">pero finalmente decido por motivos estéticos mantener la animación, pero, en lugar de activarse al cargar la página, que funcione con el </w:t>
      </w:r>
      <w:proofErr w:type="spellStart"/>
      <w:r>
        <w:t>scroll</w:t>
      </w:r>
      <w:proofErr w:type="spellEnd"/>
      <w:r>
        <w:t xml:space="preserve">. Es decir, </w:t>
      </w:r>
      <w:r w:rsidR="001F7207">
        <w:t>que</w:t>
      </w:r>
      <w:r>
        <w:t xml:space="preserve"> las barras horizontales</w:t>
      </w:r>
      <w:r w:rsidR="001F7207">
        <w:t xml:space="preserve"> comiencen a cargarse </w:t>
      </w:r>
      <w:r>
        <w:t xml:space="preserve">al </w:t>
      </w:r>
      <w:r w:rsidR="001F7207">
        <w:t xml:space="preserve">entrar en </w:t>
      </w:r>
      <w:r>
        <w:t>el campo de visión d</w:t>
      </w:r>
      <w:r w:rsidR="001F7207">
        <w:t>el usuario.</w:t>
      </w:r>
    </w:p>
    <w:p w14:paraId="12F94707" w14:textId="7CD271EC" w:rsidR="004B3375" w:rsidRDefault="006D28D8" w:rsidP="00027E26">
      <w:pPr>
        <w:jc w:val="both"/>
      </w:pPr>
      <w:r>
        <w:t xml:space="preserve">En el </w:t>
      </w:r>
      <w:proofErr w:type="spellStart"/>
      <w:r>
        <w:t>css</w:t>
      </w:r>
      <w:proofErr w:type="spellEnd"/>
      <w:r>
        <w:t>, s</w:t>
      </w:r>
      <w:r w:rsidR="00AC45A8">
        <w:t xml:space="preserve">aco los colores de la sección de </w:t>
      </w:r>
      <w:proofErr w:type="spellStart"/>
      <w:r w:rsidR="00AC45A8">
        <w:t>root</w:t>
      </w:r>
      <w:proofErr w:type="spellEnd"/>
      <w:r w:rsidR="00AC45A8">
        <w:t xml:space="preserve"> porque quiero que cambien al </w:t>
      </w:r>
      <w:r w:rsidR="00D109D6">
        <w:t>estar en modo oscuro</w:t>
      </w:r>
      <w:r>
        <w:t>. Por eso, fijo la mayoría de los colores de la página con variables que se intercambian entre el claro y el oscuro, para asegurarme de que existe suficiente contraste y cumple la accesibilidad.</w:t>
      </w:r>
    </w:p>
    <w:p w14:paraId="49EA8D49" w14:textId="16B167A7" w:rsidR="004B3375" w:rsidRDefault="006D28D8" w:rsidP="00027E26">
      <w:pPr>
        <w:jc w:val="both"/>
      </w:pPr>
      <w:r>
        <w:t xml:space="preserve">En el </w:t>
      </w:r>
      <w:proofErr w:type="spellStart"/>
      <w:r>
        <w:t>grid</w:t>
      </w:r>
      <w:proofErr w:type="spellEnd"/>
      <w:r>
        <w:t xml:space="preserve"> hago varias adaptaciones del </w:t>
      </w:r>
      <w:proofErr w:type="spellStart"/>
      <w:r>
        <w:t>html</w:t>
      </w:r>
      <w:proofErr w:type="spellEnd"/>
      <w:r>
        <w:t xml:space="preserve"> hasta llegar a la configuración actual. Inicialmente, dentro del </w:t>
      </w:r>
      <w:proofErr w:type="spellStart"/>
      <w:r>
        <w:t>grid</w:t>
      </w:r>
      <w:proofErr w:type="spellEnd"/>
      <w:r>
        <w:t xml:space="preserve">, </w:t>
      </w:r>
      <w:proofErr w:type="spellStart"/>
      <w:r>
        <w:t>situo</w:t>
      </w:r>
      <w:proofErr w:type="spellEnd"/>
      <w:r w:rsidR="004B3375">
        <w:t xml:space="preserve"> las oraciones del fondo al comienzo porque me resulta más fácil agrupar por separado oraciones e imágenes </w:t>
      </w:r>
      <w:r w:rsidR="000B5CAE">
        <w:t>y el “position: absolute” me lo permite. Sin embargo, p</w:t>
      </w:r>
      <w:r w:rsidR="004B3375">
        <w:t>ara adaptar el efecto de</w:t>
      </w:r>
      <w:r w:rsidR="000B5CAE">
        <w:t xml:space="preserve"> cambio de color del fondo con</w:t>
      </w:r>
      <w:r w:rsidR="004B3375">
        <w:t xml:space="preserve"> </w:t>
      </w:r>
      <w:proofErr w:type="spellStart"/>
      <w:r w:rsidR="004B3375" w:rsidRPr="00027E26">
        <w:rPr>
          <w:i/>
          <w:iCs/>
        </w:rPr>
        <w:t>hover</w:t>
      </w:r>
      <w:proofErr w:type="spellEnd"/>
      <w:r w:rsidR="004B3375">
        <w:t xml:space="preserve"> al </w:t>
      </w:r>
      <w:r w:rsidR="0073326B">
        <w:t>modo móvil decido finalmente intercalar las frases</w:t>
      </w:r>
      <w:r w:rsidR="000B5CAE">
        <w:t xml:space="preserve"> y añadir un botón que guie al usuario</w:t>
      </w:r>
      <w:r w:rsidR="0073326B">
        <w:t>.</w:t>
      </w:r>
    </w:p>
    <w:p w14:paraId="3C7F38E0" w14:textId="4D1F9524" w:rsidR="009D6C0F" w:rsidRPr="009D6C0F" w:rsidRDefault="009F1F08" w:rsidP="00027E26">
      <w:pPr>
        <w:jc w:val="both"/>
        <w:rPr>
          <w:u w:val="single"/>
        </w:rPr>
      </w:pPr>
      <w:r>
        <w:t>Para no crear</w:t>
      </w:r>
      <w:r w:rsidR="009D6C0F">
        <w:t xml:space="preserve"> </w:t>
      </w:r>
      <w:r w:rsidRPr="009F1F08">
        <w:t>una hoja de java en cada página</w:t>
      </w:r>
      <w:r>
        <w:rPr>
          <w:i/>
          <w:iCs/>
        </w:rPr>
        <w:t xml:space="preserve"> </w:t>
      </w:r>
      <w:r w:rsidR="009D6C0F">
        <w:t>busco una forma</w:t>
      </w:r>
      <w:r>
        <w:t xml:space="preserve"> alternativa al</w:t>
      </w:r>
      <w:r w:rsidR="009D6C0F">
        <w:t xml:space="preserve"> try and catch</w:t>
      </w:r>
      <w:r>
        <w:t xml:space="preserve"> de </w:t>
      </w:r>
      <w:r w:rsidR="00CA479B">
        <w:t xml:space="preserve">continuar leyendo el </w:t>
      </w:r>
      <w:proofErr w:type="spellStart"/>
      <w:r w:rsidR="00CA479B" w:rsidRPr="00CA479B">
        <w:rPr>
          <w:i/>
          <w:iCs/>
        </w:rPr>
        <w:t>js</w:t>
      </w:r>
      <w:proofErr w:type="spellEnd"/>
      <w:r w:rsidR="00CA479B">
        <w:t xml:space="preserve"> cuando no detecta un elemento</w:t>
      </w:r>
      <w:r w:rsidR="009D6C0F">
        <w:t>. Lo encapsulo en funciones que van siendo llamadas al cargar el documento.</w:t>
      </w:r>
    </w:p>
    <w:sectPr w:rsidR="009D6C0F" w:rsidRPr="009D6C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19A"/>
    <w:rsid w:val="00027E26"/>
    <w:rsid w:val="000B5CAE"/>
    <w:rsid w:val="001F7207"/>
    <w:rsid w:val="00302927"/>
    <w:rsid w:val="00367497"/>
    <w:rsid w:val="003E2D7D"/>
    <w:rsid w:val="00450346"/>
    <w:rsid w:val="004B11EF"/>
    <w:rsid w:val="004B3375"/>
    <w:rsid w:val="005D1C51"/>
    <w:rsid w:val="00661BA1"/>
    <w:rsid w:val="006D28D8"/>
    <w:rsid w:val="0073326B"/>
    <w:rsid w:val="0073366F"/>
    <w:rsid w:val="0075319A"/>
    <w:rsid w:val="009D6C0F"/>
    <w:rsid w:val="009F1F08"/>
    <w:rsid w:val="00AC45A8"/>
    <w:rsid w:val="00B4217D"/>
    <w:rsid w:val="00CA479B"/>
    <w:rsid w:val="00CF430A"/>
    <w:rsid w:val="00D109D6"/>
    <w:rsid w:val="00D95876"/>
    <w:rsid w:val="00E25516"/>
    <w:rsid w:val="00E973A3"/>
    <w:rsid w:val="00F24886"/>
    <w:rsid w:val="00F80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B7958"/>
  <w15:chartTrackingRefBased/>
  <w15:docId w15:val="{76EA88F7-58F4-44B3-95B1-A34660B4B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3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3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3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3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3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3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3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3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3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3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3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3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319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319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319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319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319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319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3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3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3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3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3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319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319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319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3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319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31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1428</TotalTime>
  <Pages>1</Pages>
  <Words>293</Words>
  <Characters>1614</Characters>
  <Application>Microsoft Office Word</Application>
  <DocSecurity>0</DocSecurity>
  <Lines>13</Lines>
  <Paragraphs>3</Paragraphs>
  <ScaleCrop>false</ScaleCrop>
  <Company/>
  <LinksUpToDate>false</LinksUpToDate>
  <CharactersWithSpaces>1904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Alicia Abascal Astobiza</dc:creator>
  <cp:keywords/>
  <dc:description/>
  <cp:lastModifiedBy>Alicia Abascal Astobiza</cp:lastModifiedBy>
  <cp:revision>17</cp:revision>
  <dcterms:created xsi:type="dcterms:W3CDTF">2025-06-17T12:16:00Z</dcterms:created>
  <dcterms:modified xsi:type="dcterms:W3CDTF">2025-07-18T21:10:00Z</dcterms:modified>
</cp:coreProperties>
</file>