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6399FE8" w14:textId="4ABAB2E2" w:rsidR="00D95876" w:rsidRDefault="0075319A" w:rsidP="00027E26">
      <w:pPr>
        <w:jc w:val="both"/>
      </w:pPr>
      <w:r>
        <w:t xml:space="preserve">Elijo hacer el </w:t>
      </w:r>
      <w:proofErr w:type="spellStart"/>
      <w:r>
        <w:t>alt</w:t>
      </w:r>
      <w:proofErr w:type="spellEnd"/>
      <w:r>
        <w:t xml:space="preserve"> de las imágenes en la sección de galería con el párrafo para minimizar las cosas a editar cuando se cambien los artistas expuestos</w:t>
      </w:r>
    </w:p>
    <w:p w14:paraId="23DACC51" w14:textId="296AFA88" w:rsidR="0075319A" w:rsidRDefault="0075319A" w:rsidP="00027E26">
      <w:pPr>
        <w:jc w:val="both"/>
      </w:pPr>
      <w:r>
        <w:t xml:space="preserve">Por </w:t>
      </w:r>
      <w:proofErr w:type="gramStart"/>
      <w:r>
        <w:t>ese mimos</w:t>
      </w:r>
      <w:proofErr w:type="gramEnd"/>
      <w:r>
        <w:t xml:space="preserve"> motivo hago una sola “ficha” que va rellenándose en función de la imagen pulsada, y edito desde java el párrafo en función a un párrafo no visible junto al nombre del artistas.</w:t>
      </w:r>
    </w:p>
    <w:p w14:paraId="6F10B749" w14:textId="4FF37E65" w:rsidR="00F24886" w:rsidRDefault="001F7207" w:rsidP="00027E26">
      <w:pPr>
        <w:jc w:val="both"/>
      </w:pPr>
      <w:r>
        <w:t xml:space="preserve">Decido que no quiero que las barras se carguen al hacer </w:t>
      </w:r>
      <w:proofErr w:type="spellStart"/>
      <w:r w:rsidRPr="00027E26">
        <w:rPr>
          <w:i/>
          <w:iCs/>
        </w:rPr>
        <w:t>scroll</w:t>
      </w:r>
      <w:proofErr w:type="spellEnd"/>
      <w:r>
        <w:t>, si no que comiencen a cargarse a partir de entrar en visión por el usuario.</w:t>
      </w:r>
    </w:p>
    <w:p w14:paraId="12F94707" w14:textId="44E002B4" w:rsidR="004B3375" w:rsidRDefault="00AC45A8" w:rsidP="00027E26">
      <w:pPr>
        <w:jc w:val="both"/>
      </w:pPr>
      <w:r>
        <w:t xml:space="preserve">Saco los colores de la sección de </w:t>
      </w:r>
      <w:proofErr w:type="spellStart"/>
      <w:r>
        <w:t>root</w:t>
      </w:r>
      <w:proofErr w:type="spellEnd"/>
      <w:r>
        <w:t xml:space="preserve"> porque quiero que cambien al </w:t>
      </w:r>
      <w:r w:rsidR="00D109D6">
        <w:t>estar en modo oscuro.</w:t>
      </w:r>
    </w:p>
    <w:p w14:paraId="64E06BC2" w14:textId="03F933B5" w:rsidR="004B3375" w:rsidRDefault="004B3375" w:rsidP="00027E26">
      <w:pPr>
        <w:jc w:val="both"/>
      </w:pPr>
      <w:r>
        <w:t xml:space="preserve">En un primer momento, en la sección </w:t>
      </w:r>
      <w:proofErr w:type="spellStart"/>
      <w:r>
        <w:t>grid</w:t>
      </w:r>
      <w:proofErr w:type="spellEnd"/>
      <w:r>
        <w:t xml:space="preserve">, pongo las oraciones del fondo al comienzo porque me resulta más fácil agrupar por separado oraciones e imágenes para el </w:t>
      </w:r>
      <w:proofErr w:type="spellStart"/>
      <w:r>
        <w:t>grid</w:t>
      </w:r>
      <w:proofErr w:type="spellEnd"/>
      <w:r>
        <w:t xml:space="preserve"> y, al tener position:</w:t>
      </w:r>
      <w:r w:rsidR="00027E26">
        <w:t xml:space="preserve"> </w:t>
      </w:r>
      <w:r>
        <w:t xml:space="preserve">absolute, no importa. </w:t>
      </w:r>
    </w:p>
    <w:p w14:paraId="49EA8D49" w14:textId="643EFE34" w:rsidR="004B3375" w:rsidRDefault="004B3375" w:rsidP="00027E26">
      <w:pPr>
        <w:jc w:val="both"/>
      </w:pPr>
      <w:r>
        <w:t xml:space="preserve">Para adaptar el efecto de </w:t>
      </w:r>
      <w:proofErr w:type="spellStart"/>
      <w:r w:rsidRPr="00027E26">
        <w:rPr>
          <w:i/>
          <w:iCs/>
        </w:rPr>
        <w:t>hover</w:t>
      </w:r>
      <w:proofErr w:type="spellEnd"/>
      <w:r>
        <w:t xml:space="preserve"> al </w:t>
      </w:r>
      <w:r w:rsidR="0073326B">
        <w:t>modo móvil decido finalmente intercalar las frases.</w:t>
      </w:r>
    </w:p>
    <w:p w14:paraId="030ABF41" w14:textId="072F869F" w:rsidR="00661BA1" w:rsidRDefault="00661BA1" w:rsidP="00027E26">
      <w:pPr>
        <w:jc w:val="both"/>
      </w:pPr>
      <w:r>
        <w:t xml:space="preserve">No consigo que el formulario se </w:t>
      </w:r>
      <w:r w:rsidR="00027E26">
        <w:t>vacíe</w:t>
      </w:r>
      <w:r>
        <w:t xml:space="preserve"> al “enviarlo”.</w:t>
      </w:r>
    </w:p>
    <w:p w14:paraId="291A57EB" w14:textId="77777777" w:rsidR="009D6C0F" w:rsidRDefault="009D6C0F" w:rsidP="00027E26">
      <w:pPr>
        <w:jc w:val="both"/>
      </w:pPr>
    </w:p>
    <w:p w14:paraId="3C7F38E0" w14:textId="5015FB06" w:rsidR="009D6C0F" w:rsidRPr="009D6C0F" w:rsidRDefault="009D6C0F" w:rsidP="00027E26">
      <w:pPr>
        <w:jc w:val="both"/>
        <w:rPr>
          <w:u w:val="single"/>
        </w:rPr>
      </w:pPr>
      <w:r>
        <w:t xml:space="preserve">Como no quiero tener veinte </w:t>
      </w:r>
      <w:proofErr w:type="spellStart"/>
      <w:r w:rsidRPr="00027E26">
        <w:rPr>
          <w:i/>
          <w:iCs/>
        </w:rPr>
        <w:t>js</w:t>
      </w:r>
      <w:proofErr w:type="spellEnd"/>
      <w:r>
        <w:t xml:space="preserve"> busco una forma de que, al no detectar un elemento no se bloquee el java que no sea try and catch. Lo encapsulo en funciones que van siendo llamadas al cargar el documento.</w:t>
      </w:r>
    </w:p>
    <w:sectPr w:rsidR="009D6C0F" w:rsidRPr="009D6C0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19A"/>
    <w:rsid w:val="00027E26"/>
    <w:rsid w:val="001F7207"/>
    <w:rsid w:val="00302927"/>
    <w:rsid w:val="00367497"/>
    <w:rsid w:val="003E2D7D"/>
    <w:rsid w:val="00450346"/>
    <w:rsid w:val="004B3375"/>
    <w:rsid w:val="005D1C51"/>
    <w:rsid w:val="00661BA1"/>
    <w:rsid w:val="0073326B"/>
    <w:rsid w:val="0075319A"/>
    <w:rsid w:val="009D6C0F"/>
    <w:rsid w:val="00AC45A8"/>
    <w:rsid w:val="00B4217D"/>
    <w:rsid w:val="00CF430A"/>
    <w:rsid w:val="00D109D6"/>
    <w:rsid w:val="00D95876"/>
    <w:rsid w:val="00E973A3"/>
    <w:rsid w:val="00F2488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B7958"/>
  <w15:chartTrackingRefBased/>
  <w15:docId w15:val="{76EA88F7-58F4-44B3-95B1-A34660B4B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531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1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19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19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19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19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19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19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19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19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19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19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19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19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19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19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19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19A"/>
    <w:rPr>
      <w:rFonts w:eastAsiaTheme="majorEastAsia" w:cstheme="majorBidi"/>
      <w:color w:val="272727" w:themeColor="text1" w:themeTint="D8"/>
    </w:rPr>
  </w:style>
  <w:style w:type="paragraph" w:styleId="Ttulo">
    <w:name w:val="Title"/>
    <w:basedOn w:val="Normal"/>
    <w:next w:val="Normal"/>
    <w:link w:val="TtuloCar"/>
    <w:uiPriority w:val="10"/>
    <w:qFormat/>
    <w:rsid w:val="007531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1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1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1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19A"/>
    <w:pPr>
      <w:spacing w:before="160"/>
      <w:jc w:val="center"/>
    </w:pPr>
    <w:rPr>
      <w:i/>
      <w:iCs/>
      <w:color w:val="404040" w:themeColor="text1" w:themeTint="BF"/>
    </w:rPr>
  </w:style>
  <w:style w:type="character" w:customStyle="1" w:styleId="CitaCar">
    <w:name w:val="Cita Car"/>
    <w:basedOn w:val="Fuentedeprrafopredeter"/>
    <w:link w:val="Cita"/>
    <w:uiPriority w:val="29"/>
    <w:rsid w:val="0075319A"/>
    <w:rPr>
      <w:i/>
      <w:iCs/>
      <w:color w:val="404040" w:themeColor="text1" w:themeTint="BF"/>
    </w:rPr>
  </w:style>
  <w:style w:type="paragraph" w:styleId="Prrafodelista">
    <w:name w:val="List Paragraph"/>
    <w:basedOn w:val="Normal"/>
    <w:uiPriority w:val="34"/>
    <w:qFormat/>
    <w:rsid w:val="0075319A"/>
    <w:pPr>
      <w:ind w:left="720"/>
      <w:contextualSpacing/>
    </w:pPr>
  </w:style>
  <w:style w:type="character" w:styleId="nfasisintenso">
    <w:name w:val="Intense Emphasis"/>
    <w:basedOn w:val="Fuentedeprrafopredeter"/>
    <w:uiPriority w:val="21"/>
    <w:qFormat/>
    <w:rsid w:val="0075319A"/>
    <w:rPr>
      <w:i/>
      <w:iCs/>
      <w:color w:val="0F4761" w:themeColor="accent1" w:themeShade="BF"/>
    </w:rPr>
  </w:style>
  <w:style w:type="paragraph" w:styleId="Citadestacada">
    <w:name w:val="Intense Quote"/>
    <w:basedOn w:val="Normal"/>
    <w:next w:val="Normal"/>
    <w:link w:val="CitadestacadaCar"/>
    <w:uiPriority w:val="30"/>
    <w:qFormat/>
    <w:rsid w:val="007531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19A"/>
    <w:rPr>
      <w:i/>
      <w:iCs/>
      <w:color w:val="0F4761" w:themeColor="accent1" w:themeShade="BF"/>
    </w:rPr>
  </w:style>
  <w:style w:type="character" w:styleId="Referenciaintensa">
    <w:name w:val="Intense Reference"/>
    <w:basedOn w:val="Fuentedeprrafopredeter"/>
    <w:uiPriority w:val="32"/>
    <w:qFormat/>
    <w:rsid w:val="007531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1410</TotalTime>
  <Pages>1</Pages>
  <Words>173</Words>
  <Characters>955</Characters>
  <Application>Microsoft Office Word</Application>
  <DocSecurity>0</DocSecurity>
  <Lines>7</Lines>
  <Paragraphs>2</Paragraphs>
  <ScaleCrop>false</ScaleCrop>
  <Company/>
  <LinksUpToDate>false</LinksUpToDate>
  <CharactersWithSpaces>1126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Alicia Abascal Astobiza</dc:creator>
  <cp:keywords/>
  <dc:description/>
  <cp:lastModifiedBy>Alicia Abascal Astobiza</cp:lastModifiedBy>
  <cp:revision>10</cp:revision>
  <dcterms:created xsi:type="dcterms:W3CDTF">2025-06-17T12:16:00Z</dcterms:created>
  <dcterms:modified xsi:type="dcterms:W3CDTF">2025-07-15T06:30:00Z</dcterms:modified>
</cp:coreProperties>
</file>