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BCB9C" w14:textId="77777777" w:rsidR="00001CA1" w:rsidRPr="007F4038" w:rsidRDefault="007F4038" w:rsidP="009E3B12">
      <w:pPr>
        <w:ind w:firstLine="0"/>
        <w:jc w:val="center"/>
        <w:rPr>
          <w:rFonts w:cs="Arial"/>
        </w:rPr>
      </w:pPr>
      <w:r w:rsidRPr="007F4038">
        <w:rPr>
          <w:rFonts w:cs="Arial"/>
        </w:rPr>
        <w:t>ETEC ITAQUERA</w:t>
      </w:r>
    </w:p>
    <w:p w14:paraId="61CF1E60" w14:textId="77777777" w:rsidR="007F4038" w:rsidRPr="007F4038" w:rsidRDefault="007F4038" w:rsidP="009E3B12">
      <w:pPr>
        <w:ind w:firstLine="0"/>
        <w:jc w:val="center"/>
        <w:rPr>
          <w:rFonts w:cs="Arial"/>
        </w:rPr>
      </w:pPr>
    </w:p>
    <w:p w14:paraId="61CD28A2" w14:textId="77777777" w:rsidR="007F4038" w:rsidRPr="007F4038" w:rsidRDefault="007F4038" w:rsidP="009E3B12">
      <w:pPr>
        <w:ind w:firstLine="0"/>
        <w:jc w:val="center"/>
        <w:rPr>
          <w:rFonts w:cs="Arial"/>
        </w:rPr>
      </w:pPr>
    </w:p>
    <w:p w14:paraId="169CADF0" w14:textId="77777777" w:rsidR="007F4038" w:rsidRPr="007F4038" w:rsidRDefault="007F4038" w:rsidP="009E3B12">
      <w:pPr>
        <w:ind w:firstLine="0"/>
        <w:jc w:val="center"/>
        <w:rPr>
          <w:rFonts w:cs="Arial"/>
        </w:rPr>
      </w:pPr>
    </w:p>
    <w:p w14:paraId="13C996EC" w14:textId="6BAD9790" w:rsidR="007F4038" w:rsidRDefault="009E3B12" w:rsidP="009E3B12">
      <w:pPr>
        <w:ind w:left="284" w:right="-1" w:firstLine="0"/>
        <w:jc w:val="center"/>
        <w:rPr>
          <w:rFonts w:cs="Arial"/>
          <w:sz w:val="52"/>
        </w:rPr>
      </w:pPr>
      <w:r w:rsidRPr="009E3B12">
        <w:rPr>
          <w:rFonts w:cs="Arial"/>
          <w:noProof/>
          <w:sz w:val="52"/>
          <w:lang w:eastAsia="pt-BR"/>
        </w:rPr>
        <w:drawing>
          <wp:anchor distT="0" distB="0" distL="114300" distR="114300" simplePos="0" relativeHeight="251658240" behindDoc="1" locked="0" layoutInCell="1" allowOverlap="1" wp14:anchorId="4AFF4E9F" wp14:editId="4C847864">
            <wp:simplePos x="0" y="0"/>
            <wp:positionH relativeFrom="margin">
              <wp:posOffset>-713105</wp:posOffset>
            </wp:positionH>
            <wp:positionV relativeFrom="paragraph">
              <wp:posOffset>1043467</wp:posOffset>
            </wp:positionV>
            <wp:extent cx="6826313" cy="18000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37209"/>
                    <a:stretch/>
                  </pic:blipFill>
                  <pic:spPr bwMode="auto">
                    <a:xfrm>
                      <a:off x="0" y="0"/>
                      <a:ext cx="6826313"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Arial"/>
          <w:noProof/>
          <w:sz w:val="52"/>
          <w:lang w:eastAsia="pt-BR"/>
        </w:rPr>
        <w:t xml:space="preserve"> </w:t>
      </w:r>
      <w:r>
        <w:rPr>
          <w:rFonts w:cs="Arial"/>
          <w:sz w:val="52"/>
        </w:rPr>
        <w:t xml:space="preserve"> </w:t>
      </w:r>
      <w:r w:rsidR="007F4038" w:rsidRPr="007F4038">
        <w:rPr>
          <w:rFonts w:cs="Arial"/>
          <w:sz w:val="52"/>
        </w:rPr>
        <w:t xml:space="preserve">Estudo de viabilidade do Software </w:t>
      </w:r>
      <w:r>
        <w:rPr>
          <w:rFonts w:cs="Arial"/>
          <w:sz w:val="52"/>
        </w:rPr>
        <w:t>Co</w:t>
      </w:r>
      <w:r w:rsidR="003044C2">
        <w:rPr>
          <w:rFonts w:cs="Arial"/>
          <w:sz w:val="52"/>
        </w:rPr>
        <w:t>ndMind</w:t>
      </w:r>
    </w:p>
    <w:p w14:paraId="67C7BD40" w14:textId="6658DB34" w:rsidR="003044C2" w:rsidRPr="009E3B12" w:rsidRDefault="003044C2" w:rsidP="009E3B12">
      <w:pPr>
        <w:ind w:left="426" w:right="140" w:firstLine="0"/>
        <w:jc w:val="center"/>
        <w:rPr>
          <w:rFonts w:cs="Arial"/>
          <w:color w:val="7F7F7F" w:themeColor="text1" w:themeTint="80"/>
          <w:sz w:val="44"/>
        </w:rPr>
      </w:pPr>
      <w:r w:rsidRPr="003044C2">
        <w:rPr>
          <w:rFonts w:cs="Arial"/>
          <w:color w:val="7F7F7F" w:themeColor="text1" w:themeTint="80"/>
          <w:sz w:val="44"/>
        </w:rPr>
        <w:t>Um condomínio tecnológico</w:t>
      </w:r>
    </w:p>
    <w:p w14:paraId="74B42207" w14:textId="77777777" w:rsidR="003044C2" w:rsidRDefault="003044C2" w:rsidP="009E3B12">
      <w:pPr>
        <w:spacing w:after="0"/>
        <w:ind w:left="426" w:right="140" w:firstLine="0"/>
        <w:rPr>
          <w:rFonts w:cs="Arial"/>
        </w:rPr>
      </w:pPr>
      <w:r>
        <w:rPr>
          <w:rFonts w:cs="Arial"/>
        </w:rPr>
        <w:t>Alisson Almeida</w:t>
      </w:r>
    </w:p>
    <w:p w14:paraId="3D8A6852" w14:textId="77777777" w:rsidR="003044C2" w:rsidRDefault="003044C2" w:rsidP="009E3B12">
      <w:pPr>
        <w:spacing w:after="0"/>
        <w:ind w:left="426" w:right="140" w:firstLine="0"/>
        <w:rPr>
          <w:rFonts w:cs="Arial"/>
        </w:rPr>
      </w:pPr>
      <w:r>
        <w:rPr>
          <w:rFonts w:cs="Arial"/>
        </w:rPr>
        <w:t xml:space="preserve">Eric </w:t>
      </w:r>
      <w:proofErr w:type="spellStart"/>
      <w:r>
        <w:rPr>
          <w:rFonts w:cs="Arial"/>
        </w:rPr>
        <w:t>Sanderson</w:t>
      </w:r>
      <w:proofErr w:type="spellEnd"/>
    </w:p>
    <w:p w14:paraId="01D0DC59" w14:textId="77777777" w:rsidR="003044C2" w:rsidRDefault="003044C2" w:rsidP="009E3B12">
      <w:pPr>
        <w:spacing w:after="0"/>
        <w:ind w:left="426" w:right="140" w:firstLine="0"/>
        <w:rPr>
          <w:rFonts w:cs="Arial"/>
        </w:rPr>
      </w:pPr>
      <w:r>
        <w:rPr>
          <w:rFonts w:cs="Arial"/>
        </w:rPr>
        <w:t>Gabriel Sena</w:t>
      </w:r>
    </w:p>
    <w:p w14:paraId="44A1EB8B" w14:textId="77777777" w:rsidR="003044C2" w:rsidRDefault="003044C2" w:rsidP="009E3B12">
      <w:pPr>
        <w:spacing w:after="0"/>
        <w:ind w:left="426" w:right="140" w:firstLine="0"/>
        <w:rPr>
          <w:rFonts w:cs="Arial"/>
        </w:rPr>
      </w:pPr>
      <w:r>
        <w:rPr>
          <w:rFonts w:cs="Arial"/>
        </w:rPr>
        <w:t>João Henrique</w:t>
      </w:r>
    </w:p>
    <w:p w14:paraId="12D60998" w14:textId="3C4B8EFD" w:rsidR="003467DD" w:rsidRDefault="009E3B12" w:rsidP="009E3B12">
      <w:pPr>
        <w:ind w:left="426" w:right="140" w:firstLine="0"/>
        <w:jc w:val="center"/>
        <w:rPr>
          <w:rFonts w:cs="Arial"/>
        </w:rPr>
      </w:pPr>
      <w:r>
        <w:rPr>
          <w:rFonts w:cs="Arial"/>
        </w:rPr>
        <w:t>30</w:t>
      </w:r>
      <w:r w:rsidR="003467DD">
        <w:rPr>
          <w:rFonts w:cs="Arial"/>
        </w:rPr>
        <w:t>/08/2022</w:t>
      </w:r>
    </w:p>
    <w:p w14:paraId="383ACB62" w14:textId="77777777" w:rsidR="003467DD" w:rsidRDefault="003467DD" w:rsidP="009E3B12">
      <w:pPr>
        <w:ind w:left="426" w:right="140" w:firstLine="0"/>
        <w:jc w:val="center"/>
        <w:rPr>
          <w:rFonts w:cs="Arial"/>
        </w:rPr>
      </w:pPr>
    </w:p>
    <w:p w14:paraId="42994D29" w14:textId="77777777" w:rsidR="003467DD" w:rsidRDefault="003467DD" w:rsidP="009E3B12">
      <w:pPr>
        <w:ind w:left="426" w:right="140" w:firstLine="0"/>
        <w:jc w:val="center"/>
        <w:rPr>
          <w:rFonts w:cs="Arial"/>
        </w:rPr>
      </w:pPr>
    </w:p>
    <w:p w14:paraId="0E320094" w14:textId="77777777" w:rsidR="003467DD" w:rsidRDefault="003467DD" w:rsidP="009E3B12">
      <w:pPr>
        <w:ind w:left="426" w:right="140" w:firstLine="0"/>
        <w:jc w:val="center"/>
        <w:rPr>
          <w:rFonts w:cs="Arial"/>
        </w:rPr>
      </w:pPr>
    </w:p>
    <w:p w14:paraId="2F4CE9B6" w14:textId="77777777" w:rsidR="003467DD" w:rsidRDefault="003467DD" w:rsidP="009E3B12">
      <w:pPr>
        <w:ind w:left="426" w:right="140" w:firstLine="0"/>
        <w:jc w:val="center"/>
        <w:rPr>
          <w:rFonts w:cs="Arial"/>
        </w:rPr>
      </w:pPr>
    </w:p>
    <w:p w14:paraId="02B638C2" w14:textId="49F2F913" w:rsidR="003467DD" w:rsidRDefault="003467DD" w:rsidP="009E3B12">
      <w:pPr>
        <w:ind w:right="140" w:firstLine="0"/>
        <w:rPr>
          <w:rFonts w:cs="Arial"/>
        </w:rPr>
      </w:pPr>
    </w:p>
    <w:p w14:paraId="094A1DB4" w14:textId="3FFCCA7A" w:rsidR="009E3B12" w:rsidRDefault="009E3B12" w:rsidP="009E3B12">
      <w:pPr>
        <w:ind w:right="140" w:firstLine="0"/>
        <w:rPr>
          <w:rFonts w:cs="Arial"/>
        </w:rPr>
      </w:pPr>
    </w:p>
    <w:p w14:paraId="5FF08EF3" w14:textId="2AA8D7F2" w:rsidR="009E3B12" w:rsidRDefault="009E3B12" w:rsidP="009E3B12">
      <w:pPr>
        <w:ind w:right="140" w:firstLine="0"/>
        <w:rPr>
          <w:rFonts w:cs="Arial"/>
        </w:rPr>
      </w:pPr>
    </w:p>
    <w:p w14:paraId="2A712653" w14:textId="51D7F599" w:rsidR="009E3B12" w:rsidRDefault="009E3B12" w:rsidP="009E3B12">
      <w:pPr>
        <w:ind w:right="140" w:firstLine="0"/>
        <w:rPr>
          <w:rFonts w:cs="Arial"/>
        </w:rPr>
      </w:pPr>
    </w:p>
    <w:p w14:paraId="06AA567F" w14:textId="4FC4F0B2" w:rsidR="009E3B12" w:rsidRDefault="009E3B12" w:rsidP="009E3B12">
      <w:pPr>
        <w:ind w:right="140" w:firstLine="0"/>
        <w:rPr>
          <w:rFonts w:cs="Arial"/>
        </w:rPr>
      </w:pPr>
    </w:p>
    <w:p w14:paraId="7591DE83" w14:textId="4A043CFD" w:rsidR="00E42A21" w:rsidRDefault="00E42A21" w:rsidP="009E3B12">
      <w:pPr>
        <w:ind w:right="140" w:firstLine="0"/>
        <w:rPr>
          <w:rFonts w:cs="Arial"/>
        </w:rPr>
      </w:pPr>
    </w:p>
    <w:p w14:paraId="0ECBD5B1" w14:textId="044B99B5" w:rsidR="00E42A21" w:rsidRDefault="003467DD" w:rsidP="009E3B12">
      <w:pPr>
        <w:ind w:left="426" w:right="140" w:firstLine="0"/>
        <w:rPr>
          <w:rFonts w:cs="Arial"/>
        </w:rPr>
      </w:pPr>
      <w:r w:rsidRPr="003467DD">
        <w:rPr>
          <w:rFonts w:cs="Arial"/>
        </w:rPr>
        <w:t xml:space="preserve">Este presente material tem por objetivo a realização de um estudo de viabilidade técnico-operacional do software </w:t>
      </w:r>
      <w:r>
        <w:rPr>
          <w:rFonts w:cs="Arial"/>
        </w:rPr>
        <w:t>CondMind</w:t>
      </w:r>
      <w:r w:rsidRPr="003467DD">
        <w:rPr>
          <w:rFonts w:cs="Arial"/>
        </w:rPr>
        <w:t>.</w:t>
      </w:r>
      <w:r w:rsidR="00E42A21">
        <w:rPr>
          <w:rFonts w:cs="Arial"/>
        </w:rPr>
        <w:br w:type="page"/>
      </w:r>
    </w:p>
    <w:p w14:paraId="3CD1B18E" w14:textId="43EB1136" w:rsidR="00E42A21" w:rsidRDefault="00B540F2" w:rsidP="00634C10">
      <w:pPr>
        <w:ind w:left="-142" w:right="140"/>
        <w:jc w:val="center"/>
        <w:rPr>
          <w:rFonts w:cs="Arial"/>
          <w:b/>
          <w:sz w:val="28"/>
        </w:rPr>
      </w:pPr>
      <w:r w:rsidRPr="00B540F2">
        <w:rPr>
          <w:rFonts w:cs="Arial"/>
          <w:b/>
          <w:sz w:val="28"/>
        </w:rPr>
        <w:lastRenderedPageBreak/>
        <w:t>ESTUDO DE VIABILIDADE TÉCNICO-FUNCIONAL – SOFTWARE CONDMIND</w:t>
      </w:r>
    </w:p>
    <w:p w14:paraId="7E9D50AE" w14:textId="77777777" w:rsidR="00B540F2" w:rsidRDefault="00B540F2" w:rsidP="00B540F2">
      <w:pPr>
        <w:spacing w:after="0"/>
        <w:ind w:left="708" w:right="140"/>
      </w:pPr>
      <w:r>
        <w:t xml:space="preserve">Linguagens de programação </w:t>
      </w:r>
    </w:p>
    <w:p w14:paraId="1780AB69" w14:textId="01D2B3AA" w:rsidR="00B540F2" w:rsidRPr="009E3B12" w:rsidRDefault="00B540F2" w:rsidP="009E3B12">
      <w:pPr>
        <w:ind w:left="708" w:right="140"/>
      </w:pPr>
      <w:r>
        <w:t>Sistema de Gerenciamento de Banco de Dados</w:t>
      </w:r>
    </w:p>
    <w:p w14:paraId="38544C1A" w14:textId="7E21500A" w:rsidR="00B540F2" w:rsidRDefault="00E42A21" w:rsidP="00634C10">
      <w:pPr>
        <w:pStyle w:val="Ttulo"/>
        <w:rPr>
          <w:b/>
          <w:sz w:val="28"/>
          <w:szCs w:val="48"/>
        </w:rPr>
      </w:pPr>
      <w:bookmarkStart w:id="0" w:name="_Toc112783697"/>
      <w:r w:rsidRPr="00A35F35">
        <w:rPr>
          <w:b/>
          <w:sz w:val="28"/>
          <w:szCs w:val="48"/>
        </w:rPr>
        <w:t>Conteúdo</w:t>
      </w:r>
      <w:bookmarkEnd w:id="0"/>
    </w:p>
    <w:p w14:paraId="5F088532" w14:textId="20741685" w:rsidR="00A35F35" w:rsidRDefault="00A35F35" w:rsidP="00A35F35"/>
    <w:sdt>
      <w:sdtPr>
        <w:rPr>
          <w:rFonts w:ascii="Arial" w:eastAsiaTheme="minorHAnsi" w:hAnsi="Arial" w:cstheme="minorBidi"/>
          <w:color w:val="000000" w:themeColor="text1"/>
          <w:sz w:val="24"/>
          <w:szCs w:val="22"/>
          <w:lang w:eastAsia="en-US"/>
        </w:rPr>
        <w:id w:val="-1325268408"/>
        <w:docPartObj>
          <w:docPartGallery w:val="Table of Contents"/>
          <w:docPartUnique/>
        </w:docPartObj>
      </w:sdtPr>
      <w:sdtEndPr>
        <w:rPr>
          <w:b/>
          <w:bCs/>
        </w:rPr>
      </w:sdtEndPr>
      <w:sdtContent>
        <w:p w14:paraId="66F3048E" w14:textId="33FC8081" w:rsidR="00A35F35" w:rsidRPr="00A35F35" w:rsidRDefault="00A35F35" w:rsidP="00A35F35">
          <w:pPr>
            <w:pStyle w:val="CabealhodoSumrio"/>
            <w:rPr>
              <w:rFonts w:ascii="Arial" w:hAnsi="Arial" w:cs="Arial"/>
              <w:b/>
              <w:color w:val="000000" w:themeColor="text1"/>
              <w:sz w:val="28"/>
            </w:rPr>
          </w:pPr>
        </w:p>
        <w:p w14:paraId="7CB38C9B" w14:textId="079C3433" w:rsidR="00A35F35" w:rsidRPr="00A35F35" w:rsidRDefault="00A35F35">
          <w:pPr>
            <w:pStyle w:val="Sumrio1"/>
            <w:tabs>
              <w:tab w:val="right" w:leader="dot" w:pos="8494"/>
            </w:tabs>
            <w:rPr>
              <w:rFonts w:ascii="Arial" w:eastAsiaTheme="minorEastAsia" w:hAnsi="Arial" w:cs="Arial"/>
              <w:bCs w:val="0"/>
              <w:noProof/>
              <w:color w:val="auto"/>
              <w:sz w:val="28"/>
              <w:szCs w:val="22"/>
              <w:lang w:eastAsia="pt-BR"/>
            </w:rPr>
          </w:pPr>
          <w:r w:rsidRPr="00A35F35">
            <w:rPr>
              <w:rFonts w:ascii="Arial" w:hAnsi="Arial" w:cs="Arial"/>
              <w:bCs w:val="0"/>
              <w:sz w:val="24"/>
            </w:rPr>
            <w:fldChar w:fldCharType="begin"/>
          </w:r>
          <w:r w:rsidRPr="00A35F35">
            <w:rPr>
              <w:rFonts w:ascii="Arial" w:hAnsi="Arial" w:cs="Arial"/>
              <w:bCs w:val="0"/>
              <w:sz w:val="24"/>
            </w:rPr>
            <w:instrText xml:space="preserve"> TOC \o "3-3" \h \z \t "Título 1;2;Título;1" </w:instrText>
          </w:r>
          <w:r w:rsidRPr="00A35F35">
            <w:rPr>
              <w:rFonts w:ascii="Arial" w:hAnsi="Arial" w:cs="Arial"/>
              <w:bCs w:val="0"/>
              <w:sz w:val="24"/>
            </w:rPr>
            <w:fldChar w:fldCharType="separate"/>
          </w:r>
          <w:hyperlink w:anchor="_Toc112783698" w:history="1">
            <w:r w:rsidRPr="00A35F35">
              <w:rPr>
                <w:rStyle w:val="Hyperlink"/>
                <w:rFonts w:ascii="Arial" w:hAnsi="Arial" w:cs="Arial"/>
                <w:noProof/>
                <w:sz w:val="24"/>
              </w:rPr>
              <w:t>INTRODUÇÃO</w:t>
            </w:r>
            <w:r w:rsidRPr="00A35F35">
              <w:rPr>
                <w:rFonts w:ascii="Arial" w:hAnsi="Arial" w:cs="Arial"/>
                <w:noProof/>
                <w:webHidden/>
                <w:sz w:val="24"/>
              </w:rPr>
              <w:tab/>
            </w:r>
            <w:r w:rsidRPr="00A35F35">
              <w:rPr>
                <w:rFonts w:ascii="Arial" w:hAnsi="Arial" w:cs="Arial"/>
                <w:noProof/>
                <w:webHidden/>
                <w:sz w:val="24"/>
              </w:rPr>
              <w:fldChar w:fldCharType="begin"/>
            </w:r>
            <w:r w:rsidRPr="00A35F35">
              <w:rPr>
                <w:rFonts w:ascii="Arial" w:hAnsi="Arial" w:cs="Arial"/>
                <w:noProof/>
                <w:webHidden/>
                <w:sz w:val="24"/>
              </w:rPr>
              <w:instrText xml:space="preserve"> PAGEREF _Toc112783698 \h </w:instrText>
            </w:r>
            <w:r w:rsidRPr="00A35F35">
              <w:rPr>
                <w:rFonts w:ascii="Arial" w:hAnsi="Arial" w:cs="Arial"/>
                <w:noProof/>
                <w:webHidden/>
                <w:sz w:val="24"/>
              </w:rPr>
            </w:r>
            <w:r w:rsidRPr="00A35F35">
              <w:rPr>
                <w:rFonts w:ascii="Arial" w:hAnsi="Arial" w:cs="Arial"/>
                <w:noProof/>
                <w:webHidden/>
                <w:sz w:val="24"/>
              </w:rPr>
              <w:fldChar w:fldCharType="separate"/>
            </w:r>
            <w:r w:rsidRPr="00A35F35">
              <w:rPr>
                <w:rFonts w:ascii="Arial" w:hAnsi="Arial" w:cs="Arial"/>
                <w:noProof/>
                <w:webHidden/>
                <w:sz w:val="24"/>
              </w:rPr>
              <w:t>3</w:t>
            </w:r>
            <w:r w:rsidRPr="00A35F35">
              <w:rPr>
                <w:rFonts w:ascii="Arial" w:hAnsi="Arial" w:cs="Arial"/>
                <w:noProof/>
                <w:webHidden/>
                <w:sz w:val="24"/>
              </w:rPr>
              <w:fldChar w:fldCharType="end"/>
            </w:r>
          </w:hyperlink>
        </w:p>
        <w:p w14:paraId="0F260AFA" w14:textId="7F984120" w:rsidR="00A35F35" w:rsidRPr="00A35F35" w:rsidRDefault="001B1023">
          <w:pPr>
            <w:pStyle w:val="Sumrio1"/>
            <w:tabs>
              <w:tab w:val="right" w:leader="dot" w:pos="8494"/>
            </w:tabs>
            <w:rPr>
              <w:rFonts w:ascii="Arial" w:eastAsiaTheme="minorEastAsia" w:hAnsi="Arial" w:cs="Arial"/>
              <w:bCs w:val="0"/>
              <w:noProof/>
              <w:color w:val="auto"/>
              <w:sz w:val="28"/>
              <w:szCs w:val="22"/>
              <w:lang w:eastAsia="pt-BR"/>
            </w:rPr>
          </w:pPr>
          <w:hyperlink w:anchor="_Toc112783699" w:history="1">
            <w:r w:rsidR="00A35F35" w:rsidRPr="00A35F35">
              <w:rPr>
                <w:rStyle w:val="Hyperlink"/>
                <w:rFonts w:ascii="Arial" w:hAnsi="Arial" w:cs="Arial"/>
                <w:noProof/>
                <w:sz w:val="24"/>
              </w:rPr>
              <w:t>ALTERNATIVAS CONSIDERADAS</w:t>
            </w:r>
            <w:r w:rsidR="00A35F35" w:rsidRPr="00A35F35">
              <w:rPr>
                <w:rFonts w:ascii="Arial" w:hAnsi="Arial" w:cs="Arial"/>
                <w:noProof/>
                <w:webHidden/>
                <w:sz w:val="24"/>
              </w:rPr>
              <w:tab/>
            </w:r>
            <w:r w:rsidR="00A35F35" w:rsidRPr="00A35F35">
              <w:rPr>
                <w:rFonts w:ascii="Arial" w:hAnsi="Arial" w:cs="Arial"/>
                <w:noProof/>
                <w:webHidden/>
                <w:sz w:val="24"/>
              </w:rPr>
              <w:fldChar w:fldCharType="begin"/>
            </w:r>
            <w:r w:rsidR="00A35F35" w:rsidRPr="00A35F35">
              <w:rPr>
                <w:rFonts w:ascii="Arial" w:hAnsi="Arial" w:cs="Arial"/>
                <w:noProof/>
                <w:webHidden/>
                <w:sz w:val="24"/>
              </w:rPr>
              <w:instrText xml:space="preserve"> PAGEREF _Toc112783699 \h </w:instrText>
            </w:r>
            <w:r w:rsidR="00A35F35" w:rsidRPr="00A35F35">
              <w:rPr>
                <w:rFonts w:ascii="Arial" w:hAnsi="Arial" w:cs="Arial"/>
                <w:noProof/>
                <w:webHidden/>
                <w:sz w:val="24"/>
              </w:rPr>
            </w:r>
            <w:r w:rsidR="00A35F35" w:rsidRPr="00A35F35">
              <w:rPr>
                <w:rFonts w:ascii="Arial" w:hAnsi="Arial" w:cs="Arial"/>
                <w:noProof/>
                <w:webHidden/>
                <w:sz w:val="24"/>
              </w:rPr>
              <w:fldChar w:fldCharType="separate"/>
            </w:r>
            <w:r w:rsidR="00A35F35" w:rsidRPr="00A35F35">
              <w:rPr>
                <w:rFonts w:ascii="Arial" w:hAnsi="Arial" w:cs="Arial"/>
                <w:noProof/>
                <w:webHidden/>
                <w:sz w:val="24"/>
              </w:rPr>
              <w:t>3</w:t>
            </w:r>
            <w:r w:rsidR="00A35F35" w:rsidRPr="00A35F35">
              <w:rPr>
                <w:rFonts w:ascii="Arial" w:hAnsi="Arial" w:cs="Arial"/>
                <w:noProof/>
                <w:webHidden/>
                <w:sz w:val="24"/>
              </w:rPr>
              <w:fldChar w:fldCharType="end"/>
            </w:r>
          </w:hyperlink>
        </w:p>
        <w:p w14:paraId="417FC541" w14:textId="5DDC3EAC" w:rsidR="00A35F35" w:rsidRPr="00A35F35" w:rsidRDefault="001B1023">
          <w:pPr>
            <w:pStyle w:val="Sumrio1"/>
            <w:tabs>
              <w:tab w:val="right" w:leader="dot" w:pos="8494"/>
            </w:tabs>
            <w:rPr>
              <w:rFonts w:ascii="Arial" w:eastAsiaTheme="minorEastAsia" w:hAnsi="Arial" w:cs="Arial"/>
              <w:bCs w:val="0"/>
              <w:noProof/>
              <w:color w:val="auto"/>
              <w:sz w:val="28"/>
              <w:szCs w:val="22"/>
              <w:lang w:eastAsia="pt-BR"/>
            </w:rPr>
          </w:pPr>
          <w:hyperlink w:anchor="_Toc112783700" w:history="1">
            <w:r w:rsidR="00A35F35" w:rsidRPr="00A35F35">
              <w:rPr>
                <w:rStyle w:val="Hyperlink"/>
                <w:rFonts w:ascii="Arial" w:hAnsi="Arial" w:cs="Arial"/>
                <w:noProof/>
                <w:sz w:val="24"/>
              </w:rPr>
              <w:t>VIABILIDADE OPERACIONAL DO CONDMIND</w:t>
            </w:r>
            <w:r w:rsidR="00A35F35" w:rsidRPr="00A35F35">
              <w:rPr>
                <w:rFonts w:ascii="Arial" w:hAnsi="Arial" w:cs="Arial"/>
                <w:noProof/>
                <w:webHidden/>
                <w:sz w:val="24"/>
              </w:rPr>
              <w:tab/>
            </w:r>
            <w:r w:rsidR="00A35F35" w:rsidRPr="00A35F35">
              <w:rPr>
                <w:rFonts w:ascii="Arial" w:hAnsi="Arial" w:cs="Arial"/>
                <w:noProof/>
                <w:webHidden/>
                <w:sz w:val="24"/>
              </w:rPr>
              <w:fldChar w:fldCharType="begin"/>
            </w:r>
            <w:r w:rsidR="00A35F35" w:rsidRPr="00A35F35">
              <w:rPr>
                <w:rFonts w:ascii="Arial" w:hAnsi="Arial" w:cs="Arial"/>
                <w:noProof/>
                <w:webHidden/>
                <w:sz w:val="24"/>
              </w:rPr>
              <w:instrText xml:space="preserve"> PAGEREF _Toc112783700 \h </w:instrText>
            </w:r>
            <w:r w:rsidR="00A35F35" w:rsidRPr="00A35F35">
              <w:rPr>
                <w:rFonts w:ascii="Arial" w:hAnsi="Arial" w:cs="Arial"/>
                <w:noProof/>
                <w:webHidden/>
                <w:sz w:val="24"/>
              </w:rPr>
            </w:r>
            <w:r w:rsidR="00A35F35" w:rsidRPr="00A35F35">
              <w:rPr>
                <w:rFonts w:ascii="Arial" w:hAnsi="Arial" w:cs="Arial"/>
                <w:noProof/>
                <w:webHidden/>
                <w:sz w:val="24"/>
              </w:rPr>
              <w:fldChar w:fldCharType="separate"/>
            </w:r>
            <w:r w:rsidR="00A35F35" w:rsidRPr="00A35F35">
              <w:rPr>
                <w:rFonts w:ascii="Arial" w:hAnsi="Arial" w:cs="Arial"/>
                <w:noProof/>
                <w:webHidden/>
                <w:sz w:val="24"/>
              </w:rPr>
              <w:t>5</w:t>
            </w:r>
            <w:r w:rsidR="00A35F35" w:rsidRPr="00A35F35">
              <w:rPr>
                <w:rFonts w:ascii="Arial" w:hAnsi="Arial" w:cs="Arial"/>
                <w:noProof/>
                <w:webHidden/>
                <w:sz w:val="24"/>
              </w:rPr>
              <w:fldChar w:fldCharType="end"/>
            </w:r>
          </w:hyperlink>
        </w:p>
        <w:p w14:paraId="5DBF1D70" w14:textId="79EA2ECE" w:rsidR="00A35F35" w:rsidRPr="00A35F35" w:rsidRDefault="001B1023">
          <w:pPr>
            <w:pStyle w:val="Sumrio1"/>
            <w:tabs>
              <w:tab w:val="right" w:leader="dot" w:pos="8494"/>
            </w:tabs>
            <w:rPr>
              <w:rFonts w:ascii="Arial" w:eastAsiaTheme="minorEastAsia" w:hAnsi="Arial" w:cs="Arial"/>
              <w:bCs w:val="0"/>
              <w:noProof/>
              <w:color w:val="auto"/>
              <w:sz w:val="28"/>
              <w:szCs w:val="22"/>
              <w:lang w:eastAsia="pt-BR"/>
            </w:rPr>
          </w:pPr>
          <w:hyperlink w:anchor="_Toc112783701" w:history="1">
            <w:r w:rsidR="00A35F35" w:rsidRPr="00A35F35">
              <w:rPr>
                <w:rStyle w:val="Hyperlink"/>
                <w:rFonts w:ascii="Arial" w:hAnsi="Arial" w:cs="Arial"/>
                <w:noProof/>
                <w:sz w:val="24"/>
              </w:rPr>
              <w:t>LINGUAGENS DE PROGRAMAÇÃO</w:t>
            </w:r>
            <w:r w:rsidR="00A35F35" w:rsidRPr="00A35F35">
              <w:rPr>
                <w:rFonts w:ascii="Arial" w:hAnsi="Arial" w:cs="Arial"/>
                <w:noProof/>
                <w:webHidden/>
                <w:sz w:val="24"/>
              </w:rPr>
              <w:tab/>
            </w:r>
            <w:r w:rsidR="00A35F35" w:rsidRPr="00A35F35">
              <w:rPr>
                <w:rFonts w:ascii="Arial" w:hAnsi="Arial" w:cs="Arial"/>
                <w:noProof/>
                <w:webHidden/>
                <w:sz w:val="24"/>
              </w:rPr>
              <w:fldChar w:fldCharType="begin"/>
            </w:r>
            <w:r w:rsidR="00A35F35" w:rsidRPr="00A35F35">
              <w:rPr>
                <w:rFonts w:ascii="Arial" w:hAnsi="Arial" w:cs="Arial"/>
                <w:noProof/>
                <w:webHidden/>
                <w:sz w:val="24"/>
              </w:rPr>
              <w:instrText xml:space="preserve"> PAGEREF _Toc112783701 \h </w:instrText>
            </w:r>
            <w:r w:rsidR="00A35F35" w:rsidRPr="00A35F35">
              <w:rPr>
                <w:rFonts w:ascii="Arial" w:hAnsi="Arial" w:cs="Arial"/>
                <w:noProof/>
                <w:webHidden/>
                <w:sz w:val="24"/>
              </w:rPr>
            </w:r>
            <w:r w:rsidR="00A35F35" w:rsidRPr="00A35F35">
              <w:rPr>
                <w:rFonts w:ascii="Arial" w:hAnsi="Arial" w:cs="Arial"/>
                <w:noProof/>
                <w:webHidden/>
                <w:sz w:val="24"/>
              </w:rPr>
              <w:fldChar w:fldCharType="separate"/>
            </w:r>
            <w:r w:rsidR="00A35F35" w:rsidRPr="00A35F35">
              <w:rPr>
                <w:rFonts w:ascii="Arial" w:hAnsi="Arial" w:cs="Arial"/>
                <w:noProof/>
                <w:webHidden/>
                <w:sz w:val="24"/>
              </w:rPr>
              <w:t>7</w:t>
            </w:r>
            <w:r w:rsidR="00A35F35" w:rsidRPr="00A35F35">
              <w:rPr>
                <w:rFonts w:ascii="Arial" w:hAnsi="Arial" w:cs="Arial"/>
                <w:noProof/>
                <w:webHidden/>
                <w:sz w:val="24"/>
              </w:rPr>
              <w:fldChar w:fldCharType="end"/>
            </w:r>
          </w:hyperlink>
        </w:p>
        <w:p w14:paraId="07D92ED4" w14:textId="3BD58791" w:rsidR="00A35F35" w:rsidRPr="00A35F35" w:rsidRDefault="001B1023">
          <w:pPr>
            <w:pStyle w:val="Sumrio1"/>
            <w:tabs>
              <w:tab w:val="right" w:leader="dot" w:pos="8494"/>
            </w:tabs>
            <w:rPr>
              <w:rFonts w:ascii="Arial" w:eastAsiaTheme="minorEastAsia" w:hAnsi="Arial" w:cs="Arial"/>
              <w:bCs w:val="0"/>
              <w:noProof/>
              <w:color w:val="auto"/>
              <w:sz w:val="28"/>
              <w:szCs w:val="22"/>
              <w:lang w:eastAsia="pt-BR"/>
            </w:rPr>
          </w:pPr>
          <w:hyperlink w:anchor="_Toc112783702" w:history="1">
            <w:r w:rsidR="00A35F35" w:rsidRPr="00A35F35">
              <w:rPr>
                <w:rStyle w:val="Hyperlink"/>
                <w:rFonts w:ascii="Arial" w:hAnsi="Arial" w:cs="Arial"/>
                <w:noProof/>
                <w:sz w:val="24"/>
              </w:rPr>
              <w:t>CONSIDERAÇÕES FINAIS</w:t>
            </w:r>
            <w:r w:rsidR="00A35F35" w:rsidRPr="00A35F35">
              <w:rPr>
                <w:rFonts w:ascii="Arial" w:hAnsi="Arial" w:cs="Arial"/>
                <w:noProof/>
                <w:webHidden/>
                <w:sz w:val="24"/>
              </w:rPr>
              <w:tab/>
            </w:r>
            <w:r w:rsidR="00A35F35" w:rsidRPr="00A35F35">
              <w:rPr>
                <w:rFonts w:ascii="Arial" w:hAnsi="Arial" w:cs="Arial"/>
                <w:noProof/>
                <w:webHidden/>
                <w:sz w:val="24"/>
              </w:rPr>
              <w:fldChar w:fldCharType="begin"/>
            </w:r>
            <w:r w:rsidR="00A35F35" w:rsidRPr="00A35F35">
              <w:rPr>
                <w:rFonts w:ascii="Arial" w:hAnsi="Arial" w:cs="Arial"/>
                <w:noProof/>
                <w:webHidden/>
                <w:sz w:val="24"/>
              </w:rPr>
              <w:instrText xml:space="preserve"> PAGEREF _Toc112783702 \h </w:instrText>
            </w:r>
            <w:r w:rsidR="00A35F35" w:rsidRPr="00A35F35">
              <w:rPr>
                <w:rFonts w:ascii="Arial" w:hAnsi="Arial" w:cs="Arial"/>
                <w:noProof/>
                <w:webHidden/>
                <w:sz w:val="24"/>
              </w:rPr>
            </w:r>
            <w:r w:rsidR="00A35F35" w:rsidRPr="00A35F35">
              <w:rPr>
                <w:rFonts w:ascii="Arial" w:hAnsi="Arial" w:cs="Arial"/>
                <w:noProof/>
                <w:webHidden/>
                <w:sz w:val="24"/>
              </w:rPr>
              <w:fldChar w:fldCharType="separate"/>
            </w:r>
            <w:r w:rsidR="00A35F35" w:rsidRPr="00A35F35">
              <w:rPr>
                <w:rFonts w:ascii="Arial" w:hAnsi="Arial" w:cs="Arial"/>
                <w:noProof/>
                <w:webHidden/>
                <w:sz w:val="24"/>
              </w:rPr>
              <w:t>8</w:t>
            </w:r>
            <w:r w:rsidR="00A35F35" w:rsidRPr="00A35F35">
              <w:rPr>
                <w:rFonts w:ascii="Arial" w:hAnsi="Arial" w:cs="Arial"/>
                <w:noProof/>
                <w:webHidden/>
                <w:sz w:val="24"/>
              </w:rPr>
              <w:fldChar w:fldCharType="end"/>
            </w:r>
          </w:hyperlink>
        </w:p>
        <w:p w14:paraId="31E62607" w14:textId="58532321" w:rsidR="00A35F35" w:rsidRPr="00A35F35" w:rsidRDefault="001B1023">
          <w:pPr>
            <w:pStyle w:val="Sumrio1"/>
            <w:tabs>
              <w:tab w:val="right" w:leader="dot" w:pos="8494"/>
            </w:tabs>
            <w:rPr>
              <w:rFonts w:ascii="Arial" w:eastAsiaTheme="minorEastAsia" w:hAnsi="Arial" w:cs="Arial"/>
              <w:bCs w:val="0"/>
              <w:noProof/>
              <w:color w:val="auto"/>
              <w:sz w:val="28"/>
              <w:szCs w:val="22"/>
              <w:lang w:eastAsia="pt-BR"/>
            </w:rPr>
          </w:pPr>
          <w:hyperlink w:anchor="_Toc112783703" w:history="1">
            <w:r w:rsidR="00A35F35" w:rsidRPr="00A35F35">
              <w:rPr>
                <w:rStyle w:val="Hyperlink"/>
                <w:rFonts w:ascii="Arial" w:hAnsi="Arial" w:cs="Arial"/>
                <w:noProof/>
                <w:sz w:val="24"/>
              </w:rPr>
              <w:t>SISTEMA GERENCIADOR DE BANCO DE DADOS</w:t>
            </w:r>
            <w:r w:rsidR="00A35F35" w:rsidRPr="00A35F35">
              <w:rPr>
                <w:rFonts w:ascii="Arial" w:hAnsi="Arial" w:cs="Arial"/>
                <w:noProof/>
                <w:webHidden/>
                <w:sz w:val="24"/>
              </w:rPr>
              <w:tab/>
            </w:r>
            <w:r w:rsidR="00A35F35" w:rsidRPr="00A35F35">
              <w:rPr>
                <w:rFonts w:ascii="Arial" w:hAnsi="Arial" w:cs="Arial"/>
                <w:noProof/>
                <w:webHidden/>
                <w:sz w:val="24"/>
              </w:rPr>
              <w:fldChar w:fldCharType="begin"/>
            </w:r>
            <w:r w:rsidR="00A35F35" w:rsidRPr="00A35F35">
              <w:rPr>
                <w:rFonts w:ascii="Arial" w:hAnsi="Arial" w:cs="Arial"/>
                <w:noProof/>
                <w:webHidden/>
                <w:sz w:val="24"/>
              </w:rPr>
              <w:instrText xml:space="preserve"> PAGEREF _Toc112783703 \h </w:instrText>
            </w:r>
            <w:r w:rsidR="00A35F35" w:rsidRPr="00A35F35">
              <w:rPr>
                <w:rFonts w:ascii="Arial" w:hAnsi="Arial" w:cs="Arial"/>
                <w:noProof/>
                <w:webHidden/>
                <w:sz w:val="24"/>
              </w:rPr>
            </w:r>
            <w:r w:rsidR="00A35F35" w:rsidRPr="00A35F35">
              <w:rPr>
                <w:rFonts w:ascii="Arial" w:hAnsi="Arial" w:cs="Arial"/>
                <w:noProof/>
                <w:webHidden/>
                <w:sz w:val="24"/>
              </w:rPr>
              <w:fldChar w:fldCharType="separate"/>
            </w:r>
            <w:r w:rsidR="00A35F35" w:rsidRPr="00A35F35">
              <w:rPr>
                <w:rFonts w:ascii="Arial" w:hAnsi="Arial" w:cs="Arial"/>
                <w:noProof/>
                <w:webHidden/>
                <w:sz w:val="24"/>
              </w:rPr>
              <w:t>9</w:t>
            </w:r>
            <w:r w:rsidR="00A35F35" w:rsidRPr="00A35F35">
              <w:rPr>
                <w:rFonts w:ascii="Arial" w:hAnsi="Arial" w:cs="Arial"/>
                <w:noProof/>
                <w:webHidden/>
                <w:sz w:val="24"/>
              </w:rPr>
              <w:fldChar w:fldCharType="end"/>
            </w:r>
          </w:hyperlink>
        </w:p>
        <w:p w14:paraId="654D980F" w14:textId="1C473D6F" w:rsidR="00A35F35" w:rsidRPr="00A35F35" w:rsidRDefault="001B1023">
          <w:pPr>
            <w:pStyle w:val="Sumrio1"/>
            <w:tabs>
              <w:tab w:val="right" w:leader="dot" w:pos="8494"/>
            </w:tabs>
            <w:rPr>
              <w:rFonts w:ascii="Arial" w:eastAsiaTheme="minorEastAsia" w:hAnsi="Arial" w:cs="Arial"/>
              <w:bCs w:val="0"/>
              <w:noProof/>
              <w:color w:val="auto"/>
              <w:sz w:val="28"/>
              <w:szCs w:val="22"/>
              <w:lang w:eastAsia="pt-BR"/>
            </w:rPr>
          </w:pPr>
          <w:hyperlink w:anchor="_Toc112783704" w:history="1">
            <w:r w:rsidR="00A35F35" w:rsidRPr="00A35F35">
              <w:rPr>
                <w:rStyle w:val="Hyperlink"/>
                <w:rFonts w:ascii="Arial" w:hAnsi="Arial" w:cs="Arial"/>
                <w:noProof/>
                <w:sz w:val="24"/>
              </w:rPr>
              <w:t>INTERFACES GRÁFICAS</w:t>
            </w:r>
            <w:r w:rsidR="00A35F35" w:rsidRPr="00A35F35">
              <w:rPr>
                <w:rFonts w:ascii="Arial" w:hAnsi="Arial" w:cs="Arial"/>
                <w:noProof/>
                <w:webHidden/>
                <w:sz w:val="24"/>
              </w:rPr>
              <w:tab/>
            </w:r>
            <w:r w:rsidR="00A35F35" w:rsidRPr="00A35F35">
              <w:rPr>
                <w:rFonts w:ascii="Arial" w:hAnsi="Arial" w:cs="Arial"/>
                <w:noProof/>
                <w:webHidden/>
                <w:sz w:val="24"/>
              </w:rPr>
              <w:fldChar w:fldCharType="begin"/>
            </w:r>
            <w:r w:rsidR="00A35F35" w:rsidRPr="00A35F35">
              <w:rPr>
                <w:rFonts w:ascii="Arial" w:hAnsi="Arial" w:cs="Arial"/>
                <w:noProof/>
                <w:webHidden/>
                <w:sz w:val="24"/>
              </w:rPr>
              <w:instrText xml:space="preserve"> PAGEREF _Toc112783704 \h </w:instrText>
            </w:r>
            <w:r w:rsidR="00A35F35" w:rsidRPr="00A35F35">
              <w:rPr>
                <w:rFonts w:ascii="Arial" w:hAnsi="Arial" w:cs="Arial"/>
                <w:noProof/>
                <w:webHidden/>
                <w:sz w:val="24"/>
              </w:rPr>
            </w:r>
            <w:r w:rsidR="00A35F35" w:rsidRPr="00A35F35">
              <w:rPr>
                <w:rFonts w:ascii="Arial" w:hAnsi="Arial" w:cs="Arial"/>
                <w:noProof/>
                <w:webHidden/>
                <w:sz w:val="24"/>
              </w:rPr>
              <w:fldChar w:fldCharType="separate"/>
            </w:r>
            <w:r w:rsidR="00A35F35" w:rsidRPr="00A35F35">
              <w:rPr>
                <w:rFonts w:ascii="Arial" w:hAnsi="Arial" w:cs="Arial"/>
                <w:noProof/>
                <w:webHidden/>
                <w:sz w:val="24"/>
              </w:rPr>
              <w:t>10</w:t>
            </w:r>
            <w:r w:rsidR="00A35F35" w:rsidRPr="00A35F35">
              <w:rPr>
                <w:rFonts w:ascii="Arial" w:hAnsi="Arial" w:cs="Arial"/>
                <w:noProof/>
                <w:webHidden/>
                <w:sz w:val="24"/>
              </w:rPr>
              <w:fldChar w:fldCharType="end"/>
            </w:r>
          </w:hyperlink>
        </w:p>
        <w:p w14:paraId="1402A5C3" w14:textId="1F37F1D3" w:rsidR="00A35F35" w:rsidRDefault="00A35F35">
          <w:r w:rsidRPr="00A35F35">
            <w:rPr>
              <w:rFonts w:cs="Arial"/>
              <w:b/>
              <w:bCs/>
              <w:szCs w:val="20"/>
            </w:rPr>
            <w:fldChar w:fldCharType="end"/>
          </w:r>
        </w:p>
      </w:sdtContent>
    </w:sdt>
    <w:p w14:paraId="20909D66" w14:textId="77777777" w:rsidR="00A35F35" w:rsidRPr="00A35F35" w:rsidRDefault="00A35F35" w:rsidP="00A35F35">
      <w:pPr>
        <w:sectPr w:rsidR="00A35F35" w:rsidRPr="00A35F35" w:rsidSect="009E3B12">
          <w:pgSz w:w="11906" w:h="16838"/>
          <w:pgMar w:top="1417" w:right="1701" w:bottom="1417" w:left="1701" w:header="708" w:footer="708" w:gutter="0"/>
          <w:cols w:space="708"/>
          <w:docGrid w:linePitch="360"/>
        </w:sectPr>
      </w:pPr>
    </w:p>
    <w:p w14:paraId="17D4F721" w14:textId="456E69F6" w:rsidR="00E42A21" w:rsidRPr="00B540F2" w:rsidRDefault="00B540F2" w:rsidP="009E3B12">
      <w:pPr>
        <w:pStyle w:val="Ttulo"/>
        <w:spacing w:after="240"/>
        <w:ind w:firstLine="0"/>
        <w:jc w:val="center"/>
        <w:rPr>
          <w:b/>
          <w:sz w:val="28"/>
          <w:szCs w:val="36"/>
        </w:rPr>
      </w:pPr>
      <w:bookmarkStart w:id="1" w:name="_Toc112783698"/>
      <w:r w:rsidRPr="00B540F2">
        <w:rPr>
          <w:b/>
          <w:sz w:val="28"/>
          <w:szCs w:val="36"/>
        </w:rPr>
        <w:lastRenderedPageBreak/>
        <w:t>INTRODUÇÃO</w:t>
      </w:r>
      <w:bookmarkEnd w:id="1"/>
    </w:p>
    <w:p w14:paraId="07AF37DD" w14:textId="2D6452CA" w:rsidR="00634C10" w:rsidRDefault="00E16F80" w:rsidP="009E3B12">
      <w:pPr>
        <w:ind w:firstLine="0"/>
        <w:rPr>
          <w:rFonts w:cs="Arial"/>
        </w:rPr>
      </w:pPr>
      <w:r>
        <w:tab/>
      </w:r>
      <w:r w:rsidR="00112DEE">
        <w:rPr>
          <w:rFonts w:cs="Arial"/>
        </w:rPr>
        <w:t xml:space="preserve">Com o crescimento populacional cada vez fica mais difícil um cidadão possuir uma residência, </w:t>
      </w:r>
      <w:r w:rsidR="001B1023">
        <w:rPr>
          <w:rFonts w:cs="Arial"/>
        </w:rPr>
        <w:t xml:space="preserve">nossa proposta entra como solução a partir da </w:t>
      </w:r>
      <w:proofErr w:type="gramStart"/>
      <w:r w:rsidR="00112DEE">
        <w:rPr>
          <w:rFonts w:cs="Arial"/>
        </w:rPr>
        <w:t>cresce</w:t>
      </w:r>
      <w:r w:rsidR="001B1023">
        <w:rPr>
          <w:rFonts w:cs="Arial"/>
        </w:rPr>
        <w:t>nte</w:t>
      </w:r>
      <w:r w:rsidR="00112DEE">
        <w:rPr>
          <w:rFonts w:cs="Arial"/>
        </w:rPr>
        <w:t xml:space="preserve">  busca</w:t>
      </w:r>
      <w:proofErr w:type="gramEnd"/>
      <w:r w:rsidR="00112DEE">
        <w:rPr>
          <w:rFonts w:cs="Arial"/>
        </w:rPr>
        <w:t xml:space="preserve"> por condomínios</w:t>
      </w:r>
      <w:r w:rsidR="001B1023">
        <w:rPr>
          <w:rFonts w:cs="Arial"/>
        </w:rPr>
        <w:t>.</w:t>
      </w:r>
    </w:p>
    <w:p w14:paraId="0742B134" w14:textId="142FFBDB" w:rsidR="00112DEE" w:rsidRDefault="00336EC8" w:rsidP="009E3B12">
      <w:pPr>
        <w:ind w:firstLine="0"/>
        <w:rPr>
          <w:rFonts w:cs="Arial"/>
        </w:rPr>
      </w:pPr>
      <w:r>
        <w:rPr>
          <w:rFonts w:cs="Arial"/>
        </w:rPr>
        <w:tab/>
        <w:t xml:space="preserve">Este documento visa propor um software para o gerenciamento de vagas de um condomínio, ao se cadastrar cada morador terá através do código de contrato um </w:t>
      </w:r>
      <w:r w:rsidR="003D4403">
        <w:rPr>
          <w:rFonts w:cs="Arial"/>
        </w:rPr>
        <w:t>número</w:t>
      </w:r>
      <w:r>
        <w:rPr>
          <w:rFonts w:cs="Arial"/>
        </w:rPr>
        <w:t xml:space="preserve"> de vaga, </w:t>
      </w:r>
      <w:r w:rsidR="003D4403">
        <w:rPr>
          <w:rFonts w:cs="Arial"/>
        </w:rPr>
        <w:t xml:space="preserve">no software permitirá aos porteiros identificarem de forma rápida e pratica em qual vaga o morador estacionou, permitindo aos moradores trocarem de vaga entre </w:t>
      </w:r>
      <w:r w:rsidR="00A35F35">
        <w:rPr>
          <w:rFonts w:cs="Arial"/>
        </w:rPr>
        <w:t>si</w:t>
      </w:r>
      <w:r w:rsidR="003D4403">
        <w:rPr>
          <w:rFonts w:cs="Arial"/>
        </w:rPr>
        <w:t>.</w:t>
      </w:r>
    </w:p>
    <w:p w14:paraId="0A0B1C6D" w14:textId="0CB912DF" w:rsidR="003D4403" w:rsidRDefault="003D4403" w:rsidP="009E3B12">
      <w:pPr>
        <w:ind w:firstLine="0"/>
        <w:rPr>
          <w:rFonts w:cs="Arial"/>
        </w:rPr>
      </w:pPr>
      <w:r>
        <w:rPr>
          <w:rFonts w:cs="Arial"/>
        </w:rPr>
        <w:tab/>
        <w:t>O processo de elaboração desse projeto teve como base um documento proporcionado pelo professor e o conhecimento de um dos alunos do grupo que administra as finanças de seu tio</w:t>
      </w:r>
      <w:r w:rsidR="0093297E">
        <w:rPr>
          <w:rFonts w:cs="Arial"/>
        </w:rPr>
        <w:t>.</w:t>
      </w:r>
    </w:p>
    <w:p w14:paraId="3315A471" w14:textId="77777777" w:rsidR="00B540F2" w:rsidRPr="00112DEE" w:rsidRDefault="00B540F2" w:rsidP="009E3B12">
      <w:pPr>
        <w:ind w:firstLine="0"/>
        <w:rPr>
          <w:rFonts w:cs="Arial"/>
        </w:rPr>
      </w:pPr>
    </w:p>
    <w:p w14:paraId="60197C56" w14:textId="14EFE6EC" w:rsidR="00E42A21" w:rsidRPr="00B540F2" w:rsidRDefault="00B540F2" w:rsidP="009E3B12">
      <w:pPr>
        <w:pStyle w:val="Ttulo"/>
        <w:spacing w:before="240" w:after="240"/>
        <w:ind w:firstLine="0"/>
        <w:jc w:val="center"/>
        <w:rPr>
          <w:b/>
          <w:sz w:val="28"/>
          <w:szCs w:val="36"/>
        </w:rPr>
      </w:pPr>
      <w:bookmarkStart w:id="2" w:name="_Toc112783699"/>
      <w:r w:rsidRPr="00B540F2">
        <w:rPr>
          <w:b/>
          <w:sz w:val="28"/>
          <w:szCs w:val="36"/>
        </w:rPr>
        <w:t>ALTERNATIVAS CONSIDERADAS</w:t>
      </w:r>
      <w:bookmarkEnd w:id="2"/>
    </w:p>
    <w:p w14:paraId="34DCC832" w14:textId="7066841C" w:rsidR="00634C10" w:rsidRPr="00634C10" w:rsidRDefault="00B234C1" w:rsidP="009E3B12">
      <w:pPr>
        <w:ind w:firstLine="0"/>
      </w:pPr>
      <w:r w:rsidRPr="00B234C1">
        <w:t>Este documento analisa duas possíveis soluções para o problema</w:t>
      </w:r>
      <w:r w:rsidR="00B540F2">
        <w:t xml:space="preserve"> proposto </w:t>
      </w:r>
      <w:r w:rsidRPr="00B234C1">
        <w:t>acima, levando em consideração os seguintes critérios de avaliação:</w:t>
      </w:r>
    </w:p>
    <w:p w14:paraId="4CC3D6CB" w14:textId="2C2F1E2F" w:rsidR="00E42A21" w:rsidRPr="00282BFF" w:rsidRDefault="00E42A21" w:rsidP="009E3B12">
      <w:pPr>
        <w:pStyle w:val="Subttulo"/>
        <w:spacing w:before="240"/>
        <w:ind w:left="709" w:firstLine="0"/>
        <w:rPr>
          <w:sz w:val="28"/>
          <w:szCs w:val="32"/>
        </w:rPr>
      </w:pPr>
      <w:r w:rsidRPr="00282BFF">
        <w:rPr>
          <w:sz w:val="28"/>
          <w:szCs w:val="32"/>
        </w:rPr>
        <w:t>Viabilidade Operacional</w:t>
      </w:r>
    </w:p>
    <w:p w14:paraId="08E1224B" w14:textId="77777777" w:rsidR="00B234C1" w:rsidRDefault="00B234C1" w:rsidP="009E3B12">
      <w:pPr>
        <w:ind w:left="851" w:firstLine="0"/>
      </w:pPr>
      <w:r w:rsidRPr="00B234C1">
        <w:t xml:space="preserve">•Performance </w:t>
      </w:r>
    </w:p>
    <w:p w14:paraId="0D97AA09" w14:textId="77777777" w:rsidR="00B234C1" w:rsidRDefault="00B234C1" w:rsidP="009E3B12">
      <w:pPr>
        <w:ind w:left="851" w:firstLine="0"/>
      </w:pPr>
      <w:r w:rsidRPr="00B234C1">
        <w:t xml:space="preserve">•Eficiência </w:t>
      </w:r>
    </w:p>
    <w:p w14:paraId="033A1DAE" w14:textId="77777777" w:rsidR="00B234C1" w:rsidRDefault="00B234C1" w:rsidP="009E3B12">
      <w:pPr>
        <w:ind w:left="851" w:firstLine="0"/>
      </w:pPr>
      <w:r w:rsidRPr="00B234C1">
        <w:t xml:space="preserve">•Informação </w:t>
      </w:r>
    </w:p>
    <w:p w14:paraId="4A71BE38" w14:textId="77777777" w:rsidR="00B234C1" w:rsidRDefault="00B234C1" w:rsidP="009E3B12">
      <w:pPr>
        <w:ind w:left="851" w:firstLine="0"/>
      </w:pPr>
      <w:r w:rsidRPr="00B234C1">
        <w:t xml:space="preserve">•Serviços </w:t>
      </w:r>
    </w:p>
    <w:p w14:paraId="46C1BA30" w14:textId="77777777" w:rsidR="00B234C1" w:rsidRDefault="00B234C1" w:rsidP="009E3B12">
      <w:pPr>
        <w:ind w:left="851" w:firstLine="0"/>
      </w:pPr>
      <w:r w:rsidRPr="00B234C1">
        <w:t xml:space="preserve">•Personalização </w:t>
      </w:r>
    </w:p>
    <w:p w14:paraId="35227928" w14:textId="66B38E38" w:rsidR="00B234C1" w:rsidRDefault="00B234C1" w:rsidP="009E3B12">
      <w:pPr>
        <w:ind w:left="851" w:firstLine="0"/>
      </w:pPr>
      <w:r w:rsidRPr="00B234C1">
        <w:t>•Interface com o usuário / Facilidade de uso / Praticidade</w:t>
      </w:r>
    </w:p>
    <w:p w14:paraId="1163F335" w14:textId="77777777" w:rsidR="00282BFF" w:rsidRPr="00B234C1" w:rsidRDefault="00282BFF" w:rsidP="009E3B12">
      <w:pPr>
        <w:ind w:left="851" w:firstLine="0"/>
      </w:pPr>
    </w:p>
    <w:p w14:paraId="101404A3" w14:textId="111096C3" w:rsidR="00E42A21" w:rsidRPr="00282BFF" w:rsidRDefault="00E42A21" w:rsidP="009E3B12">
      <w:pPr>
        <w:pStyle w:val="Subttulo"/>
        <w:ind w:left="709" w:firstLine="0"/>
        <w:rPr>
          <w:sz w:val="28"/>
          <w:szCs w:val="32"/>
        </w:rPr>
      </w:pPr>
      <w:r w:rsidRPr="00282BFF">
        <w:rPr>
          <w:sz w:val="28"/>
          <w:szCs w:val="32"/>
        </w:rPr>
        <w:t>Viabilidade Técnica</w:t>
      </w:r>
    </w:p>
    <w:p w14:paraId="087754D9" w14:textId="77777777" w:rsidR="00B540F2" w:rsidRDefault="00B540F2" w:rsidP="009E3B12">
      <w:pPr>
        <w:ind w:left="426" w:firstLine="0"/>
      </w:pPr>
      <w:r>
        <w:t>• Linguagens de Programação</w:t>
      </w:r>
    </w:p>
    <w:p w14:paraId="64FECAD8" w14:textId="77777777" w:rsidR="00B540F2" w:rsidRDefault="00B540F2" w:rsidP="009E3B12">
      <w:pPr>
        <w:ind w:left="426" w:firstLine="0"/>
      </w:pPr>
      <w:r>
        <w:lastRenderedPageBreak/>
        <w:t>• Sistema de Gerenciamento de Banco de Dados</w:t>
      </w:r>
    </w:p>
    <w:p w14:paraId="1DB89B49" w14:textId="20E43EF7" w:rsidR="00B540F2" w:rsidRDefault="00B540F2" w:rsidP="009E3B12">
      <w:pPr>
        <w:ind w:left="426" w:firstLine="0"/>
      </w:pPr>
      <w:r>
        <w:t>• Interfaces gráficas</w:t>
      </w:r>
    </w:p>
    <w:p w14:paraId="6F505508" w14:textId="77777777" w:rsidR="00B540F2" w:rsidRDefault="00B540F2" w:rsidP="009E3B12">
      <w:pPr>
        <w:ind w:left="426" w:firstLine="0"/>
      </w:pPr>
    </w:p>
    <w:p w14:paraId="447469B7" w14:textId="02F0536D" w:rsidR="00B234C1" w:rsidRDefault="00B540F2" w:rsidP="009E3B12">
      <w:pPr>
        <w:ind w:firstLine="0"/>
      </w:pPr>
      <w:r>
        <w:t>A seguir estão as descrições das alternativas que foram consideradas neste estudo, incluindo a alternativa-padrão atual, sendo a mesma o primeiro item descrito:</w:t>
      </w:r>
    </w:p>
    <w:p w14:paraId="58BD2655" w14:textId="77777777" w:rsidR="00282BFF" w:rsidRDefault="00282BFF" w:rsidP="00B540F2"/>
    <w:p w14:paraId="28393B7F" w14:textId="77777777" w:rsidR="00B540F2" w:rsidRPr="00282BFF" w:rsidRDefault="00B540F2" w:rsidP="00B540F2">
      <w:pPr>
        <w:pStyle w:val="Subttulo"/>
        <w:numPr>
          <w:ilvl w:val="0"/>
          <w:numId w:val="0"/>
        </w:numPr>
        <w:ind w:left="720"/>
        <w:rPr>
          <w:b/>
          <w:sz w:val="28"/>
          <w:szCs w:val="32"/>
        </w:rPr>
      </w:pPr>
      <w:r w:rsidRPr="00282BFF">
        <w:rPr>
          <w:b/>
          <w:sz w:val="28"/>
          <w:szCs w:val="32"/>
        </w:rPr>
        <w:t>Alternativa 01:</w:t>
      </w:r>
    </w:p>
    <w:p w14:paraId="36AC4969" w14:textId="77777777" w:rsidR="00B540F2" w:rsidRDefault="00B540F2" w:rsidP="00B540F2">
      <w:r>
        <w:t>Colocar todas as informações referentes as vagas de garagem escritas em um documento no formato .PDF disponibilizado no site da própria empresa administradora do condomínio para consulta dos condôminos quando desejado.</w:t>
      </w:r>
    </w:p>
    <w:p w14:paraId="0A89058F" w14:textId="77777777" w:rsidR="00B540F2" w:rsidRPr="0075309F" w:rsidRDefault="00B540F2" w:rsidP="00B540F2">
      <w:pPr>
        <w:ind w:firstLine="0"/>
      </w:pPr>
    </w:p>
    <w:p w14:paraId="45A6EC35" w14:textId="77777777" w:rsidR="00B540F2" w:rsidRPr="00282BFF" w:rsidRDefault="00B540F2" w:rsidP="00B540F2">
      <w:pPr>
        <w:pStyle w:val="Subttulo"/>
        <w:numPr>
          <w:ilvl w:val="0"/>
          <w:numId w:val="0"/>
        </w:numPr>
        <w:ind w:left="720"/>
        <w:rPr>
          <w:b/>
          <w:sz w:val="28"/>
          <w:szCs w:val="32"/>
        </w:rPr>
      </w:pPr>
      <w:r w:rsidRPr="00282BFF">
        <w:rPr>
          <w:b/>
          <w:sz w:val="28"/>
          <w:szCs w:val="32"/>
        </w:rPr>
        <w:t>Alternativa 02:</w:t>
      </w:r>
    </w:p>
    <w:p w14:paraId="2FC07C01" w14:textId="77777777" w:rsidR="00B540F2" w:rsidRDefault="00B540F2" w:rsidP="00B540F2">
      <w:r>
        <w:t>Substituição do .PDF por um aplicativo próprio para este serviço, com design dinâmico e intuitivo que terá separado por cores as vagas que estejam disponíveis ou ocupadas, assim como todas as informações relevantes referentes a vaga, como número do apartamento proprietário, usuário, tempo de uso, localização, data de validade, valor para aluguel etc.</w:t>
      </w:r>
    </w:p>
    <w:p w14:paraId="06620889" w14:textId="77777777" w:rsidR="00B540F2" w:rsidRPr="0075309F" w:rsidRDefault="00B540F2" w:rsidP="00B540F2">
      <w:pPr>
        <w:ind w:firstLine="708"/>
        <w:rPr>
          <w:b/>
        </w:rPr>
      </w:pPr>
      <w:r w:rsidRPr="0075309F">
        <w:rPr>
          <w:b/>
        </w:rPr>
        <w:t>Esta foi a alternativa escolhida.</w:t>
      </w:r>
    </w:p>
    <w:p w14:paraId="79EE1EE5" w14:textId="77777777" w:rsidR="00B540F2" w:rsidRPr="0075309F" w:rsidRDefault="00B540F2" w:rsidP="00B540F2"/>
    <w:p w14:paraId="746D9549" w14:textId="77777777" w:rsidR="00282BFF" w:rsidRDefault="00282BFF" w:rsidP="00B540F2">
      <w:pPr>
        <w:pStyle w:val="Ttulo"/>
        <w:rPr>
          <w:sz w:val="36"/>
          <w:szCs w:val="36"/>
        </w:rPr>
        <w:sectPr w:rsidR="00282BFF" w:rsidSect="009E3B12">
          <w:pgSz w:w="11906" w:h="16838"/>
          <w:pgMar w:top="1417" w:right="1701" w:bottom="1417" w:left="1701" w:header="708" w:footer="708" w:gutter="0"/>
          <w:cols w:space="708"/>
          <w:docGrid w:linePitch="360"/>
        </w:sectPr>
      </w:pPr>
    </w:p>
    <w:p w14:paraId="7960DC29" w14:textId="77777777" w:rsidR="00282BFF" w:rsidRDefault="00282BFF" w:rsidP="00B540F2">
      <w:pPr>
        <w:pStyle w:val="Ttulo"/>
        <w:rPr>
          <w:sz w:val="36"/>
          <w:szCs w:val="36"/>
        </w:rPr>
      </w:pPr>
    </w:p>
    <w:p w14:paraId="3F24410F" w14:textId="56839F37" w:rsidR="00B540F2" w:rsidRPr="00282BFF" w:rsidRDefault="00282BFF" w:rsidP="00282BFF">
      <w:pPr>
        <w:pStyle w:val="Ttulo"/>
        <w:jc w:val="center"/>
        <w:rPr>
          <w:b/>
          <w:sz w:val="32"/>
          <w:szCs w:val="36"/>
        </w:rPr>
      </w:pPr>
      <w:bookmarkStart w:id="3" w:name="_Toc112783700"/>
      <w:r w:rsidRPr="00282BFF">
        <w:rPr>
          <w:b/>
          <w:sz w:val="32"/>
          <w:szCs w:val="36"/>
        </w:rPr>
        <w:t>VIABILIDADE OPERACIONAL</w:t>
      </w:r>
      <w:r>
        <w:rPr>
          <w:b/>
          <w:sz w:val="32"/>
          <w:szCs w:val="36"/>
        </w:rPr>
        <w:t xml:space="preserve"> DO CONDMIND</w:t>
      </w:r>
      <w:bookmarkEnd w:id="3"/>
    </w:p>
    <w:p w14:paraId="5937ED94" w14:textId="099604FB" w:rsidR="00282BFF" w:rsidRPr="00A35F35" w:rsidRDefault="00282BFF" w:rsidP="00282BFF">
      <w:pPr>
        <w:rPr>
          <w:b/>
          <w:bCs/>
          <w:szCs w:val="24"/>
        </w:rPr>
      </w:pPr>
    </w:p>
    <w:p w14:paraId="51A23AFB" w14:textId="77777777" w:rsidR="00282BFF" w:rsidRPr="00A35F35" w:rsidRDefault="00282BFF" w:rsidP="00A35F35">
      <w:pPr>
        <w:pStyle w:val="Subttulo"/>
        <w:numPr>
          <w:ilvl w:val="0"/>
          <w:numId w:val="0"/>
        </w:numPr>
        <w:ind w:left="360"/>
        <w:rPr>
          <w:b/>
          <w:i/>
          <w:sz w:val="28"/>
        </w:rPr>
      </w:pPr>
      <w:r w:rsidRPr="00A35F35">
        <w:rPr>
          <w:b/>
          <w:i/>
          <w:sz w:val="28"/>
        </w:rPr>
        <w:t xml:space="preserve">ASPECTOS GERAIS </w:t>
      </w:r>
    </w:p>
    <w:p w14:paraId="57BD7E75" w14:textId="5D5379FD" w:rsidR="00282BFF" w:rsidRDefault="00282BFF" w:rsidP="00282BFF">
      <w:r w:rsidRPr="00A94A15">
        <w:t xml:space="preserve">O   software   </w:t>
      </w:r>
      <w:r>
        <w:t>CondMind</w:t>
      </w:r>
      <w:r w:rsidRPr="00A94A15">
        <w:t xml:space="preserve">   é   um   aplicativo   que   tem   como   proposta   inicial   </w:t>
      </w:r>
      <w:r>
        <w:t>o controle e organização das vagas de estacionamento em determinado condomínio</w:t>
      </w:r>
      <w:r w:rsidRPr="00A94A15">
        <w:t>.   Para seu funcionamento</w:t>
      </w:r>
      <w:r>
        <w:t xml:space="preserve"> haverá </w:t>
      </w:r>
      <w:r w:rsidRPr="00A94A15">
        <w:t>u</w:t>
      </w:r>
      <w:r>
        <w:t xml:space="preserve">m servidor central que estará responsável pelo </w:t>
      </w:r>
      <w:r w:rsidRPr="00A94A15">
        <w:t>armazenamento</w:t>
      </w:r>
      <w:r>
        <w:t xml:space="preserve"> </w:t>
      </w:r>
      <w:r w:rsidRPr="00A94A15">
        <w:t>de</w:t>
      </w:r>
      <w:r>
        <w:t xml:space="preserve"> t</w:t>
      </w:r>
      <w:r w:rsidRPr="00A94A15">
        <w:t>odas</w:t>
      </w:r>
      <w:r>
        <w:t xml:space="preserve"> </w:t>
      </w:r>
      <w:r w:rsidRPr="00A94A15">
        <w:t>as</w:t>
      </w:r>
      <w:r>
        <w:t xml:space="preserve"> </w:t>
      </w:r>
      <w:r w:rsidRPr="00A94A15">
        <w:t xml:space="preserve">informações </w:t>
      </w:r>
      <w:r>
        <w:t>a respeito de todas as vagas de estacionamento disponibilizadas pelo condomínio</w:t>
      </w:r>
      <w:r w:rsidRPr="00A94A15">
        <w:t xml:space="preserve">. </w:t>
      </w:r>
      <w:r>
        <w:t>Haverá um computador na portaria do condomínio</w:t>
      </w:r>
      <w:r w:rsidRPr="00A94A15">
        <w:t>,</w:t>
      </w:r>
      <w:r>
        <w:t xml:space="preserve"> para </w:t>
      </w:r>
      <w:r w:rsidRPr="00A94A15">
        <w:t>quando solicitado,</w:t>
      </w:r>
      <w:r>
        <w:t xml:space="preserve"> </w:t>
      </w:r>
      <w:r w:rsidRPr="00A94A15">
        <w:t>acessar</w:t>
      </w:r>
      <w:r>
        <w:t xml:space="preserve"> </w:t>
      </w:r>
      <w:r w:rsidRPr="00A94A15">
        <w:t>o</w:t>
      </w:r>
      <w:r>
        <w:t xml:space="preserve"> Banco de </w:t>
      </w:r>
      <w:r w:rsidRPr="00A94A15">
        <w:t>Dados</w:t>
      </w:r>
      <w:r>
        <w:t xml:space="preserve"> para obter as </w:t>
      </w:r>
      <w:r w:rsidRPr="00A94A15">
        <w:t>informações</w:t>
      </w:r>
      <w:r>
        <w:t xml:space="preserve"> </w:t>
      </w:r>
      <w:r w:rsidRPr="00A94A15">
        <w:t>que</w:t>
      </w:r>
      <w:r>
        <w:t xml:space="preserve"> </w:t>
      </w:r>
      <w:r w:rsidRPr="00A94A15">
        <w:t xml:space="preserve">porventura </w:t>
      </w:r>
      <w:r>
        <w:t>possam</w:t>
      </w:r>
      <w:r w:rsidRPr="00A94A15">
        <w:t xml:space="preserve"> ser</w:t>
      </w:r>
      <w:r>
        <w:t xml:space="preserve"> </w:t>
      </w:r>
      <w:r w:rsidRPr="00A94A15">
        <w:t>solicitadas pelos</w:t>
      </w:r>
      <w:r>
        <w:t xml:space="preserve"> </w:t>
      </w:r>
      <w:r w:rsidRPr="006B4EA8">
        <w:t>condômino</w:t>
      </w:r>
      <w:r>
        <w:t>s</w:t>
      </w:r>
      <w:r w:rsidRPr="00A94A15">
        <w:t>.</w:t>
      </w:r>
      <w:r w:rsidR="001B1023">
        <w:t xml:space="preserve"> E para mais segurança haverá um gerador de energia como solução para imprevistos com a fornecedora de energia local.</w:t>
      </w:r>
      <w:bookmarkStart w:id="4" w:name="_GoBack"/>
      <w:bookmarkEnd w:id="4"/>
      <w:r>
        <w:t xml:space="preserve"> </w:t>
      </w:r>
      <w:r w:rsidRPr="00A94A15">
        <w:t>Com</w:t>
      </w:r>
      <w:r>
        <w:t xml:space="preserve"> </w:t>
      </w:r>
      <w:r w:rsidRPr="00A94A15">
        <w:t>um</w:t>
      </w:r>
      <w:r>
        <w:t xml:space="preserve">a </w:t>
      </w:r>
      <w:r w:rsidRPr="00A94A15">
        <w:t>in</w:t>
      </w:r>
      <w:r>
        <w:t xml:space="preserve">terface amigável, atraente e com grande de </w:t>
      </w:r>
      <w:r w:rsidRPr="00A94A15">
        <w:t>manuseio</w:t>
      </w:r>
      <w:r w:rsidR="00AC54C9">
        <w:t xml:space="preserve"> o software </w:t>
      </w:r>
      <w:r w:rsidRPr="00A94A15">
        <w:t xml:space="preserve">poderá ser facilmente utilizado por </w:t>
      </w:r>
      <w:r>
        <w:t>todos os condôminos</w:t>
      </w:r>
      <w:r w:rsidRPr="00A94A15">
        <w:t>. O</w:t>
      </w:r>
      <w:r>
        <w:t xml:space="preserve"> </w:t>
      </w:r>
      <w:proofErr w:type="spellStart"/>
      <w:r w:rsidR="00AC54C9">
        <w:t>CondMind</w:t>
      </w:r>
      <w:proofErr w:type="spellEnd"/>
      <w:r w:rsidR="00AC54C9" w:rsidRPr="00A94A15">
        <w:t xml:space="preserve"> é um</w:t>
      </w:r>
      <w:r>
        <w:t xml:space="preserve"> </w:t>
      </w:r>
      <w:r w:rsidRPr="00A94A15">
        <w:t>software</w:t>
      </w:r>
      <w:r>
        <w:t xml:space="preserve"> </w:t>
      </w:r>
      <w:r w:rsidRPr="00A94A15">
        <w:t>específico</w:t>
      </w:r>
      <w:r>
        <w:t xml:space="preserve"> </w:t>
      </w:r>
      <w:r w:rsidRPr="00A94A15">
        <w:t>da</w:t>
      </w:r>
      <w:r>
        <w:t xml:space="preserve"> </w:t>
      </w:r>
      <w:r w:rsidRPr="00A94A15">
        <w:t>série</w:t>
      </w:r>
      <w:r>
        <w:t xml:space="preserve"> </w:t>
      </w:r>
      <w:r w:rsidRPr="00A94A15">
        <w:t>de</w:t>
      </w:r>
      <w:r>
        <w:t xml:space="preserve"> </w:t>
      </w:r>
      <w:r w:rsidRPr="00A94A15">
        <w:t>softwares</w:t>
      </w:r>
      <w:r w:rsidR="00AC54C9">
        <w:t xml:space="preserve"> da</w:t>
      </w:r>
      <w:r>
        <w:t xml:space="preserve"> Shannon</w:t>
      </w:r>
      <w:r w:rsidRPr="00A94A15">
        <w:t>,</w:t>
      </w:r>
      <w:r>
        <w:t xml:space="preserve"> </w:t>
      </w:r>
      <w:r w:rsidRPr="00A94A15">
        <w:t>que</w:t>
      </w:r>
      <w:r>
        <w:t xml:space="preserve"> </w:t>
      </w:r>
      <w:r w:rsidRPr="00A94A15">
        <w:t>poss</w:t>
      </w:r>
      <w:r>
        <w:t xml:space="preserve">ui </w:t>
      </w:r>
      <w:r w:rsidRPr="00A94A15">
        <w:t>grande</w:t>
      </w:r>
      <w:r>
        <w:t xml:space="preserve"> </w:t>
      </w:r>
      <w:r w:rsidRPr="00A94A15">
        <w:t>flexibilidade de utilização, podendo adentrar facilmente em outras</w:t>
      </w:r>
      <w:r>
        <w:t xml:space="preserve"> </w:t>
      </w:r>
      <w:r w:rsidRPr="00A94A15">
        <w:t>vertentes comerciais</w:t>
      </w:r>
      <w:r>
        <w:t xml:space="preserve"> relacionadas a condomínios em geral</w:t>
      </w:r>
      <w:r w:rsidRPr="00A94A15">
        <w:t xml:space="preserve">, </w:t>
      </w:r>
      <w:r w:rsidR="00AC54C9" w:rsidRPr="00A94A15">
        <w:t>finalidade o</w:t>
      </w:r>
      <w:r>
        <w:t xml:space="preserve"> controle e organizações de áreas compartilhadas no interior do condomínio</w:t>
      </w:r>
      <w:r w:rsidRPr="00A94A15">
        <w:t xml:space="preserve"> e outras informações que sejam relevantes.</w:t>
      </w:r>
    </w:p>
    <w:p w14:paraId="2DBDA745" w14:textId="77777777" w:rsidR="00282BFF" w:rsidRDefault="00282BFF" w:rsidP="00282BFF"/>
    <w:p w14:paraId="1BA92F17" w14:textId="77777777" w:rsidR="00282BFF" w:rsidRPr="00A35F35" w:rsidRDefault="00282BFF" w:rsidP="00A35F35">
      <w:pPr>
        <w:pStyle w:val="Subttulo"/>
        <w:numPr>
          <w:ilvl w:val="0"/>
          <w:numId w:val="0"/>
        </w:numPr>
        <w:ind w:left="360"/>
        <w:rPr>
          <w:b/>
          <w:i/>
          <w:sz w:val="28"/>
        </w:rPr>
      </w:pPr>
      <w:r w:rsidRPr="00A35F35">
        <w:rPr>
          <w:b/>
          <w:i/>
          <w:sz w:val="28"/>
        </w:rPr>
        <w:t>PERFORMANCE</w:t>
      </w:r>
    </w:p>
    <w:p w14:paraId="44803E00" w14:textId="30B91187" w:rsidR="00282BFF" w:rsidRDefault="00282BFF" w:rsidP="00282BFF">
      <w:r>
        <w:t xml:space="preserve">Aplicativos na maioria dos casos, possuem uma performance superior aos meios tradicionais de consultas, como sites e documentos escritos. Com a alta capacidade dos aplicativos atuais, calcula-se que um sistema baseado na opção 2 cobriria todas as </w:t>
      </w:r>
      <w:r w:rsidRPr="00854D99">
        <w:t xml:space="preserve">requisições </w:t>
      </w:r>
      <w:r>
        <w:t xml:space="preserve">necessário de maneira bem mais intuitiva e de fácil entendimento do que a </w:t>
      </w:r>
      <w:r w:rsidRPr="00854D99">
        <w:t>alternativa 1.  A alternativa 2, por ser baseada em tais</w:t>
      </w:r>
      <w:r>
        <w:t xml:space="preserve"> aspectos</w:t>
      </w:r>
      <w:r w:rsidRPr="00854D99">
        <w:t>, apresentaria um desempenho maior do que o da primeira alternativa.</w:t>
      </w:r>
    </w:p>
    <w:p w14:paraId="06D76C22" w14:textId="5C0520C9" w:rsidR="00282BFF" w:rsidRDefault="00282BFF" w:rsidP="00282BFF">
      <w:pPr>
        <w:ind w:firstLine="0"/>
        <w:rPr>
          <w:i/>
        </w:rPr>
      </w:pPr>
    </w:p>
    <w:p w14:paraId="4BC79C01" w14:textId="43B8BC2A" w:rsidR="00AC54C9" w:rsidRDefault="00AC54C9" w:rsidP="00282BFF">
      <w:pPr>
        <w:ind w:firstLine="0"/>
        <w:rPr>
          <w:i/>
        </w:rPr>
      </w:pPr>
    </w:p>
    <w:p w14:paraId="21175D05" w14:textId="77777777" w:rsidR="00AC54C9" w:rsidRPr="00282BFF" w:rsidRDefault="00AC54C9" w:rsidP="00282BFF">
      <w:pPr>
        <w:ind w:firstLine="0"/>
        <w:rPr>
          <w:i/>
        </w:rPr>
      </w:pPr>
    </w:p>
    <w:p w14:paraId="115BF792" w14:textId="77777777" w:rsidR="00282BFF" w:rsidRPr="00A35F35" w:rsidRDefault="00282BFF" w:rsidP="00A35F35">
      <w:pPr>
        <w:pStyle w:val="Subttulo"/>
        <w:numPr>
          <w:ilvl w:val="0"/>
          <w:numId w:val="0"/>
        </w:numPr>
        <w:ind w:left="360"/>
        <w:rPr>
          <w:b/>
          <w:i/>
          <w:sz w:val="28"/>
        </w:rPr>
      </w:pPr>
      <w:r w:rsidRPr="00A35F35">
        <w:rPr>
          <w:b/>
          <w:i/>
          <w:sz w:val="28"/>
        </w:rPr>
        <w:t xml:space="preserve">EFICIÊNCIA </w:t>
      </w:r>
    </w:p>
    <w:p w14:paraId="041493B7" w14:textId="063303A8" w:rsidR="00282BFF" w:rsidRDefault="00282BFF" w:rsidP="00AC54C9">
      <w:r w:rsidRPr="00F71AE0">
        <w:t xml:space="preserve">A utilização da alternativa 2 e dos seus recursos pode ser maximizada, </w:t>
      </w:r>
      <w:r>
        <w:t>unindo diversas informações em um único local</w:t>
      </w:r>
      <w:r w:rsidRPr="00F71AE0">
        <w:t xml:space="preserve">. A utilização de </w:t>
      </w:r>
      <w:r>
        <w:t>m</w:t>
      </w:r>
      <w:r w:rsidRPr="00F71AE0">
        <w:t>ídias (</w:t>
      </w:r>
      <w:r>
        <w:t>fotos e ilustrações</w:t>
      </w:r>
      <w:r w:rsidRPr="00F71AE0">
        <w:t xml:space="preserve">) agregaria </w:t>
      </w:r>
      <w:r>
        <w:t>mais praticidade</w:t>
      </w:r>
      <w:r w:rsidRPr="00F71AE0">
        <w:t>.</w:t>
      </w:r>
    </w:p>
    <w:p w14:paraId="6E1FFBA0" w14:textId="77777777" w:rsidR="00AC54C9" w:rsidRPr="00AC54C9" w:rsidRDefault="00AC54C9" w:rsidP="00AC54C9"/>
    <w:p w14:paraId="2B2306BE" w14:textId="1AA9EDCD" w:rsidR="00282BFF" w:rsidRPr="00A35F35" w:rsidRDefault="00282BFF" w:rsidP="00A35F35">
      <w:pPr>
        <w:pStyle w:val="Subttulo"/>
        <w:numPr>
          <w:ilvl w:val="0"/>
          <w:numId w:val="0"/>
        </w:numPr>
        <w:ind w:left="360"/>
        <w:rPr>
          <w:b/>
          <w:i/>
          <w:sz w:val="28"/>
        </w:rPr>
      </w:pPr>
      <w:r w:rsidRPr="00A35F35">
        <w:rPr>
          <w:b/>
          <w:i/>
          <w:sz w:val="28"/>
        </w:rPr>
        <w:t>INFORMAÇÃO</w:t>
      </w:r>
    </w:p>
    <w:p w14:paraId="79C66FB3" w14:textId="7C04F569" w:rsidR="00282BFF" w:rsidRDefault="00282BFF" w:rsidP="00282BFF">
      <w:r w:rsidRPr="00F71AE0">
        <w:t>No que diz respeito à utilidade e pertinência das informações, as 2 alternativas se equiparam. Porém, em relação ao tempo de acesso e disponibilização da informação, a alternativa 2 leva vantagem sobre a alternativa 1, pois aplicativos são capazes de fornecer informações em menor intervalo de tempo do que sistemas manuais</w:t>
      </w:r>
      <w:r>
        <w:t xml:space="preserve"> como: documentos escritos</w:t>
      </w:r>
      <w:r w:rsidRPr="00F71AE0">
        <w:t>.</w:t>
      </w:r>
    </w:p>
    <w:p w14:paraId="4CB82D92" w14:textId="77777777" w:rsidR="00282BFF" w:rsidRDefault="00282BFF" w:rsidP="00282BFF">
      <w:pPr>
        <w:ind w:firstLine="0"/>
      </w:pPr>
    </w:p>
    <w:p w14:paraId="50B92A81" w14:textId="77777777" w:rsidR="00282BFF" w:rsidRPr="00A35F35" w:rsidRDefault="00282BFF" w:rsidP="00A35F35">
      <w:pPr>
        <w:pStyle w:val="Subttulo"/>
        <w:numPr>
          <w:ilvl w:val="0"/>
          <w:numId w:val="0"/>
        </w:numPr>
        <w:ind w:left="360"/>
        <w:rPr>
          <w:b/>
          <w:i/>
          <w:sz w:val="28"/>
        </w:rPr>
      </w:pPr>
      <w:r w:rsidRPr="00A35F35">
        <w:rPr>
          <w:b/>
          <w:i/>
          <w:sz w:val="28"/>
        </w:rPr>
        <w:t>SERVIÇOS</w:t>
      </w:r>
    </w:p>
    <w:p w14:paraId="6AA0895A" w14:textId="77777777" w:rsidR="00282BFF" w:rsidRDefault="00282BFF" w:rsidP="00282BFF">
      <w:r w:rsidRPr="009662CD">
        <w:t xml:space="preserve">No que </w:t>
      </w:r>
      <w:r>
        <w:t>diz respeito a</w:t>
      </w:r>
      <w:r w:rsidRPr="009662CD">
        <w:t xml:space="preserve">o aspecto de confiabilidade, temos que 2 alternativas se equivalem, pois nos 2 casos, o produto final, é gerado. Ou seja, as informações referentes </w:t>
      </w:r>
      <w:r>
        <w:t>as vagas de garagem</w:t>
      </w:r>
      <w:r w:rsidRPr="009662CD">
        <w:t xml:space="preserve"> são dadas, porém na segunda alternativa é bem mais ilustrada</w:t>
      </w:r>
      <w:r>
        <w:t>, de fácil modificação e acesso e atualização constante</w:t>
      </w:r>
      <w:r w:rsidRPr="009662CD">
        <w:t>.</w:t>
      </w:r>
    </w:p>
    <w:p w14:paraId="2BC23084" w14:textId="77777777" w:rsidR="00282BFF" w:rsidRDefault="00282BFF" w:rsidP="00282BFF">
      <w:pPr>
        <w:ind w:firstLine="0"/>
      </w:pPr>
    </w:p>
    <w:p w14:paraId="53CC043B" w14:textId="77777777" w:rsidR="00282BFF" w:rsidRPr="00A35F35" w:rsidRDefault="00282BFF" w:rsidP="00A35F35">
      <w:pPr>
        <w:pStyle w:val="Subttulo"/>
        <w:numPr>
          <w:ilvl w:val="0"/>
          <w:numId w:val="0"/>
        </w:numPr>
        <w:ind w:left="360"/>
        <w:rPr>
          <w:b/>
          <w:i/>
          <w:sz w:val="28"/>
        </w:rPr>
      </w:pPr>
      <w:r w:rsidRPr="00A35F35">
        <w:rPr>
          <w:b/>
          <w:i/>
          <w:sz w:val="28"/>
        </w:rPr>
        <w:t xml:space="preserve">PERSONALIZAÇÃO </w:t>
      </w:r>
    </w:p>
    <w:p w14:paraId="406C77DD" w14:textId="303859DA" w:rsidR="00282BFF" w:rsidRDefault="00282BFF" w:rsidP="00282BFF">
      <w:r w:rsidRPr="009662CD">
        <w:t xml:space="preserve">A segunda opção oferece maior personalização, pois se pode incluir </w:t>
      </w:r>
      <w:r>
        <w:t>ilustrações</w:t>
      </w:r>
      <w:r w:rsidRPr="009662CD">
        <w:t xml:space="preserve"> diferentes, fotos atualizadas entre outros recursos de mídia que enriquecerão o </w:t>
      </w:r>
      <w:r>
        <w:t>objetivo final do aplicativo</w:t>
      </w:r>
      <w:r w:rsidRPr="009662CD">
        <w:t>.</w:t>
      </w:r>
    </w:p>
    <w:p w14:paraId="7CDBDA7B" w14:textId="77777777" w:rsidR="00282BFF" w:rsidRPr="00282BFF" w:rsidRDefault="00282BFF" w:rsidP="00282BFF"/>
    <w:p w14:paraId="1C3F3CA5" w14:textId="77777777" w:rsidR="00282BFF" w:rsidRPr="00A35F35" w:rsidRDefault="00282BFF" w:rsidP="00A35F35">
      <w:pPr>
        <w:pStyle w:val="Subttulo"/>
        <w:numPr>
          <w:ilvl w:val="0"/>
          <w:numId w:val="0"/>
        </w:numPr>
        <w:ind w:left="360"/>
        <w:rPr>
          <w:b/>
          <w:i/>
          <w:sz w:val="28"/>
        </w:rPr>
      </w:pPr>
      <w:r w:rsidRPr="00A35F35">
        <w:rPr>
          <w:b/>
          <w:i/>
          <w:sz w:val="28"/>
        </w:rPr>
        <w:t xml:space="preserve">INTERFACE COM O USUÁRIO/FACILIDADE DE USO/PRATICIDADE </w:t>
      </w:r>
    </w:p>
    <w:p w14:paraId="5B8A2E63" w14:textId="55D41241" w:rsidR="00282BFF" w:rsidRDefault="00282BFF" w:rsidP="001C51CA">
      <w:r w:rsidRPr="009662CD">
        <w:lastRenderedPageBreak/>
        <w:t xml:space="preserve">No que se refere à interface e à facilidade de uso, a primeira alternativa, por se tratar de leitura simples de </w:t>
      </w:r>
      <w:r>
        <w:t>um documento .PDF</w:t>
      </w:r>
      <w:r w:rsidRPr="009662CD">
        <w:t xml:space="preserve">, se mostra como a melhor opção para pessoas que não possuem nenhuma aproximação com os recursos computacionais. Contudo, não se apresenta uma solução prática.  </w:t>
      </w:r>
    </w:p>
    <w:p w14:paraId="43CD2220" w14:textId="77777777" w:rsidR="00A35F35" w:rsidRDefault="00A35F35" w:rsidP="001C51CA"/>
    <w:p w14:paraId="223DC0E8" w14:textId="24D8EF52" w:rsidR="00A35F35" w:rsidRPr="00A35F35" w:rsidRDefault="00A35F35" w:rsidP="00A35F35">
      <w:pPr>
        <w:pStyle w:val="Ttulo"/>
        <w:ind w:firstLine="0"/>
        <w:jc w:val="center"/>
        <w:rPr>
          <w:b/>
          <w:sz w:val="28"/>
        </w:rPr>
      </w:pPr>
      <w:bookmarkStart w:id="5" w:name="_Toc112783701"/>
      <w:r w:rsidRPr="00A35F35">
        <w:rPr>
          <w:b/>
          <w:sz w:val="28"/>
        </w:rPr>
        <w:t>LINGUAGENS DE PROGRAMAÇÃO</w:t>
      </w:r>
      <w:bookmarkEnd w:id="5"/>
    </w:p>
    <w:p w14:paraId="065DFE87" w14:textId="32D7C4F2" w:rsidR="00282BFF" w:rsidRPr="004A3B0F" w:rsidRDefault="00282BFF" w:rsidP="001C51CA">
      <w:pPr>
        <w:pStyle w:val="SemEspaamento"/>
        <w:ind w:firstLine="0"/>
      </w:pPr>
    </w:p>
    <w:p w14:paraId="47BB49E3" w14:textId="77777777" w:rsidR="004A3B0F" w:rsidRPr="00B22157" w:rsidRDefault="004A3B0F" w:rsidP="00A35F35">
      <w:pPr>
        <w:pStyle w:val="Subttulo"/>
        <w:numPr>
          <w:ilvl w:val="0"/>
          <w:numId w:val="0"/>
        </w:numPr>
        <w:ind w:left="360"/>
        <w:rPr>
          <w:b/>
          <w:bCs/>
          <w:sz w:val="28"/>
          <w:szCs w:val="28"/>
        </w:rPr>
      </w:pPr>
      <w:r w:rsidRPr="00B22157">
        <w:rPr>
          <w:b/>
          <w:bCs/>
          <w:sz w:val="28"/>
          <w:szCs w:val="28"/>
        </w:rPr>
        <w:t>Solução I: Linguagem Java</w:t>
      </w:r>
    </w:p>
    <w:p w14:paraId="7C97696E" w14:textId="7A22EB01" w:rsidR="004A3B0F" w:rsidRPr="00A35F35" w:rsidRDefault="004A3B0F" w:rsidP="00A35F35">
      <w:pPr>
        <w:pStyle w:val="Subttulo"/>
        <w:numPr>
          <w:ilvl w:val="0"/>
          <w:numId w:val="0"/>
        </w:numPr>
        <w:ind w:left="360"/>
        <w:rPr>
          <w:b/>
          <w:i/>
          <w:sz w:val="28"/>
        </w:rPr>
      </w:pPr>
      <w:r w:rsidRPr="00A35F35">
        <w:rPr>
          <w:b/>
          <w:i/>
          <w:sz w:val="28"/>
        </w:rPr>
        <w:t>Aspectos Gerais</w:t>
      </w:r>
    </w:p>
    <w:p w14:paraId="57B49313" w14:textId="38D3D1A4" w:rsidR="004A3B0F" w:rsidRPr="00F50551" w:rsidRDefault="004A3B0F" w:rsidP="004A3B0F">
      <w:r w:rsidRPr="00F50551">
        <w:t>A tecnologia da linguagem Java para desenvolver aplicativos para vários dispositivos, consumidores e </w:t>
      </w:r>
      <w:r w:rsidRPr="001C51CA">
        <w:t>hospedagem de sites</w:t>
      </w:r>
      <w:r w:rsidRPr="00F50551">
        <w:t>.  O que podemos dizer de início é que o Java é uma linguagem que criou um caminho próprio, idealizada com propósito de resolver problemas de programação nos anos 90.</w:t>
      </w:r>
    </w:p>
    <w:p w14:paraId="457B3251" w14:textId="77777777" w:rsidR="004A3B0F" w:rsidRDefault="004A3B0F" w:rsidP="004A3B0F">
      <w:r w:rsidRPr="00F50551">
        <w:t>Ela foi criada para ser usada em pequenos dispositivos de TVs, aspiradores, liquidificadores, videocassetes e muitos outros. Porém, o lançamento aconteceu com foco em Web, rodando em pequenas aplicações. Hoje é motivo de ódio e paixão para muitos programadores e desenvolvedores do mundo inteiro.</w:t>
      </w:r>
    </w:p>
    <w:p w14:paraId="22463547" w14:textId="77777777" w:rsidR="004A3B0F" w:rsidRDefault="004A3B0F" w:rsidP="004A3B0F">
      <w:r w:rsidRPr="00F50551">
        <w:t>A Orientação a Objetos é o paradigma de programação mais utilizado para o desenvolvimento de sistemas e tem como principal característica o planejamento e implementação do software a partir da representação de ‘coisas’ da vida real por meio de objetos.</w:t>
      </w:r>
    </w:p>
    <w:tbl>
      <w:tblPr>
        <w:tblStyle w:val="Tabelacomgrade"/>
        <w:tblW w:w="0" w:type="auto"/>
        <w:tblLook w:val="04A0" w:firstRow="1" w:lastRow="0" w:firstColumn="1" w:lastColumn="0" w:noHBand="0" w:noVBand="1"/>
      </w:tblPr>
      <w:tblGrid>
        <w:gridCol w:w="4247"/>
        <w:gridCol w:w="4247"/>
      </w:tblGrid>
      <w:tr w:rsidR="004A3B0F" w14:paraId="0D206A62" w14:textId="77777777" w:rsidTr="00A87C64">
        <w:tc>
          <w:tcPr>
            <w:tcW w:w="4247" w:type="dxa"/>
          </w:tcPr>
          <w:p w14:paraId="58C0EA86" w14:textId="77777777" w:rsidR="004A3B0F" w:rsidRDefault="004A3B0F" w:rsidP="00A87C64">
            <w:r>
              <w:t>Pontos Fortes</w:t>
            </w:r>
          </w:p>
        </w:tc>
        <w:tc>
          <w:tcPr>
            <w:tcW w:w="4247" w:type="dxa"/>
          </w:tcPr>
          <w:p w14:paraId="7BF1FA68" w14:textId="77777777" w:rsidR="004A3B0F" w:rsidRDefault="004A3B0F" w:rsidP="00A87C64">
            <w:r>
              <w:t>Pontos Fracos</w:t>
            </w:r>
          </w:p>
        </w:tc>
      </w:tr>
      <w:tr w:rsidR="004A3B0F" w14:paraId="459093E7" w14:textId="77777777" w:rsidTr="00A87C64">
        <w:tc>
          <w:tcPr>
            <w:tcW w:w="4247" w:type="dxa"/>
          </w:tcPr>
          <w:p w14:paraId="2F9DFC28" w14:textId="77777777" w:rsidR="004A3B0F" w:rsidRDefault="004A3B0F" w:rsidP="00A87C64">
            <w:r>
              <w:t>Orientada a Objetos</w:t>
            </w:r>
          </w:p>
        </w:tc>
        <w:tc>
          <w:tcPr>
            <w:tcW w:w="4247" w:type="dxa"/>
          </w:tcPr>
          <w:p w14:paraId="5ADF5A1B" w14:textId="77777777" w:rsidR="004A3B0F" w:rsidRDefault="004A3B0F" w:rsidP="00A87C64">
            <w:r>
              <w:t>Ocupa muita memória</w:t>
            </w:r>
          </w:p>
        </w:tc>
      </w:tr>
      <w:tr w:rsidR="004A3B0F" w14:paraId="496437B4" w14:textId="77777777" w:rsidTr="00A87C64">
        <w:tc>
          <w:tcPr>
            <w:tcW w:w="4247" w:type="dxa"/>
          </w:tcPr>
          <w:p w14:paraId="5686D371" w14:textId="77777777" w:rsidR="004A3B0F" w:rsidRDefault="004A3B0F" w:rsidP="00A87C64">
            <w:r>
              <w:t>Portabilidade</w:t>
            </w:r>
          </w:p>
        </w:tc>
        <w:tc>
          <w:tcPr>
            <w:tcW w:w="4247" w:type="dxa"/>
          </w:tcPr>
          <w:p w14:paraId="0D6A7DAE" w14:textId="77777777" w:rsidR="004A3B0F" w:rsidRDefault="004A3B0F" w:rsidP="00A87C64">
            <w:r>
              <w:t>Lentidão na execução</w:t>
            </w:r>
          </w:p>
        </w:tc>
      </w:tr>
      <w:tr w:rsidR="004A3B0F" w14:paraId="79592FBB" w14:textId="77777777" w:rsidTr="00A87C64">
        <w:tc>
          <w:tcPr>
            <w:tcW w:w="4247" w:type="dxa"/>
          </w:tcPr>
          <w:p w14:paraId="24B9D6C6" w14:textId="77777777" w:rsidR="004A3B0F" w:rsidRDefault="004A3B0F" w:rsidP="00A87C64">
            <w:r>
              <w:t>Recursos de rede</w:t>
            </w:r>
          </w:p>
        </w:tc>
        <w:tc>
          <w:tcPr>
            <w:tcW w:w="4247" w:type="dxa"/>
          </w:tcPr>
          <w:p w14:paraId="0871305E" w14:textId="77777777" w:rsidR="004A3B0F" w:rsidRDefault="004A3B0F" w:rsidP="00A87C64"/>
        </w:tc>
      </w:tr>
    </w:tbl>
    <w:p w14:paraId="0E56936D" w14:textId="7310D1C5" w:rsidR="004A3B0F" w:rsidRDefault="004A3B0F" w:rsidP="001C51CA">
      <w:pPr>
        <w:ind w:firstLine="0"/>
      </w:pPr>
    </w:p>
    <w:p w14:paraId="0AF16250" w14:textId="45ABD285" w:rsidR="004A3B0F" w:rsidRPr="00B22157" w:rsidRDefault="004A3B0F" w:rsidP="00A35F35">
      <w:pPr>
        <w:pStyle w:val="Subttulo"/>
        <w:numPr>
          <w:ilvl w:val="0"/>
          <w:numId w:val="0"/>
        </w:numPr>
        <w:ind w:left="360"/>
        <w:rPr>
          <w:b/>
          <w:bCs/>
          <w:sz w:val="28"/>
          <w:szCs w:val="28"/>
        </w:rPr>
      </w:pPr>
      <w:r w:rsidRPr="00B22157">
        <w:rPr>
          <w:b/>
          <w:bCs/>
          <w:sz w:val="28"/>
          <w:szCs w:val="28"/>
        </w:rPr>
        <w:t xml:space="preserve">Solução II: Linguagem </w:t>
      </w:r>
      <w:r w:rsidR="00282BFF" w:rsidRPr="00B22157">
        <w:rPr>
          <w:b/>
          <w:bCs/>
          <w:sz w:val="28"/>
          <w:szCs w:val="28"/>
        </w:rPr>
        <w:t>Java script</w:t>
      </w:r>
    </w:p>
    <w:p w14:paraId="07BD65F2" w14:textId="72AB019F" w:rsidR="004A3B0F" w:rsidRPr="00A35F35" w:rsidRDefault="004A3B0F" w:rsidP="00A35F35">
      <w:pPr>
        <w:pStyle w:val="Subttulo"/>
        <w:numPr>
          <w:ilvl w:val="0"/>
          <w:numId w:val="0"/>
        </w:numPr>
        <w:ind w:left="360"/>
        <w:rPr>
          <w:b/>
          <w:i/>
          <w:sz w:val="28"/>
        </w:rPr>
      </w:pPr>
      <w:r w:rsidRPr="00A35F35">
        <w:rPr>
          <w:b/>
          <w:i/>
          <w:sz w:val="28"/>
        </w:rPr>
        <w:t>Aspectos Gerais</w:t>
      </w:r>
    </w:p>
    <w:p w14:paraId="07FCB8BA" w14:textId="333B5AB4" w:rsidR="004A3B0F" w:rsidRPr="00D73777" w:rsidRDefault="00282BFF" w:rsidP="004A3B0F">
      <w:r w:rsidRPr="00D73777">
        <w:t>Java Script</w:t>
      </w:r>
      <w:r w:rsidR="004A3B0F" w:rsidRPr="00D73777">
        <w:t xml:space="preserve"> é uma linguagem de programação que permite a você implementar itens complexos em páginas web — toda vez que uma página da </w:t>
      </w:r>
      <w:r w:rsidR="004A3B0F" w:rsidRPr="00D73777">
        <w:lastRenderedPageBreak/>
        <w:t xml:space="preserve">web faz mais do que simplesmente mostrar a você informação estática — mostrando conteúdo que se atualiza em um intervalo de tempo, mapas interativos ou gráficos 2D/3D animados, etc. — você pode apostar que o </w:t>
      </w:r>
      <w:r w:rsidRPr="00D73777">
        <w:t>Java Script</w:t>
      </w:r>
      <w:r w:rsidR="004A3B0F" w:rsidRPr="00D73777">
        <w:t xml:space="preserve"> provavelmente está envolvido. É a terceira camada do bolo das tecnologias padrões da web </w:t>
      </w:r>
      <w:r w:rsidR="004A3B0F" w:rsidRPr="001C51CA">
        <w:t>HTML</w:t>
      </w:r>
      <w:r w:rsidR="004A3B0F" w:rsidRPr="00D73777">
        <w:t> e </w:t>
      </w:r>
      <w:r w:rsidR="004A3B0F" w:rsidRPr="001C51CA">
        <w:t>CSS</w:t>
      </w:r>
      <w:r w:rsidR="004A3B0F" w:rsidRPr="00D73777">
        <w:t>).</w:t>
      </w:r>
    </w:p>
    <w:p w14:paraId="054779D0" w14:textId="47D0A422" w:rsidR="004A3B0F" w:rsidRPr="00D73777" w:rsidRDefault="004A3B0F" w:rsidP="004A3B0F">
      <w:r w:rsidRPr="00D73777">
        <w:t xml:space="preserve">Com o grande sucesso do </w:t>
      </w:r>
      <w:r w:rsidR="00282BFF" w:rsidRPr="00D73777">
        <w:t>Java Script</w:t>
      </w:r>
      <w:r w:rsidRPr="00D73777">
        <w:t xml:space="preserve">, tal tecnologia evoluiu para atender às mais diversas demandas que surgiam com a evolução da internet. Atualmente, é possível não apenas desenvolver sites e aplicativos ricos, mas também aplicativos para smartphones e até mesmo programas desktop. Conheça agora algumas tecnologias que surgiram com a evolução do </w:t>
      </w:r>
      <w:r w:rsidR="00282BFF" w:rsidRPr="00D73777">
        <w:t>Java Script</w:t>
      </w:r>
      <w:r w:rsidRPr="00D73777">
        <w:t>.</w:t>
      </w:r>
    </w:p>
    <w:tbl>
      <w:tblPr>
        <w:tblStyle w:val="Tabelacomgrade"/>
        <w:tblW w:w="0" w:type="auto"/>
        <w:tblLook w:val="04A0" w:firstRow="1" w:lastRow="0" w:firstColumn="1" w:lastColumn="0" w:noHBand="0" w:noVBand="1"/>
      </w:tblPr>
      <w:tblGrid>
        <w:gridCol w:w="4247"/>
        <w:gridCol w:w="4247"/>
      </w:tblGrid>
      <w:tr w:rsidR="004A3B0F" w14:paraId="10D16AC8" w14:textId="77777777" w:rsidTr="001C51CA">
        <w:tc>
          <w:tcPr>
            <w:tcW w:w="4247" w:type="dxa"/>
          </w:tcPr>
          <w:p w14:paraId="2218C38E" w14:textId="77777777" w:rsidR="004A3B0F" w:rsidRDefault="004A3B0F" w:rsidP="001C51CA">
            <w:pPr>
              <w:ind w:firstLine="0"/>
              <w:jc w:val="center"/>
            </w:pPr>
            <w:r>
              <w:t>Pontos Fortes</w:t>
            </w:r>
          </w:p>
        </w:tc>
        <w:tc>
          <w:tcPr>
            <w:tcW w:w="4247" w:type="dxa"/>
          </w:tcPr>
          <w:p w14:paraId="2B12F1C2" w14:textId="77777777" w:rsidR="004A3B0F" w:rsidRDefault="004A3B0F" w:rsidP="001C51CA">
            <w:pPr>
              <w:ind w:firstLine="0"/>
              <w:jc w:val="center"/>
            </w:pPr>
            <w:r>
              <w:t>Pontos Fracos</w:t>
            </w:r>
          </w:p>
        </w:tc>
      </w:tr>
      <w:tr w:rsidR="004A3B0F" w14:paraId="1AFA1AD9" w14:textId="77777777" w:rsidTr="001C51CA">
        <w:tc>
          <w:tcPr>
            <w:tcW w:w="4247" w:type="dxa"/>
            <w:vAlign w:val="center"/>
          </w:tcPr>
          <w:p w14:paraId="4CFA4330" w14:textId="77777777" w:rsidR="004A3B0F" w:rsidRDefault="004A3B0F" w:rsidP="001C51CA">
            <w:pPr>
              <w:ind w:firstLine="0"/>
              <w:jc w:val="left"/>
            </w:pPr>
            <w:r>
              <w:t>Rápida execução</w:t>
            </w:r>
          </w:p>
        </w:tc>
        <w:tc>
          <w:tcPr>
            <w:tcW w:w="4247" w:type="dxa"/>
          </w:tcPr>
          <w:p w14:paraId="37F05BAF" w14:textId="77777777" w:rsidR="004A3B0F" w:rsidRDefault="004A3B0F" w:rsidP="001C51CA">
            <w:pPr>
              <w:ind w:firstLine="0"/>
            </w:pPr>
            <w:r>
              <w:t>Incha o navegador (Necessário muitas linhas de código para fazer algo um pouco mais complexo)</w:t>
            </w:r>
          </w:p>
        </w:tc>
      </w:tr>
      <w:tr w:rsidR="004A3B0F" w14:paraId="50351331" w14:textId="77777777" w:rsidTr="00A87C64">
        <w:tc>
          <w:tcPr>
            <w:tcW w:w="4247" w:type="dxa"/>
          </w:tcPr>
          <w:p w14:paraId="07E4BB3F" w14:textId="745927DA" w:rsidR="004A3B0F" w:rsidRDefault="004A3B0F" w:rsidP="001C51CA">
            <w:pPr>
              <w:ind w:firstLine="0"/>
            </w:pPr>
            <w:r>
              <w:t xml:space="preserve">Não é </w:t>
            </w:r>
            <w:r w:rsidR="00282BFF">
              <w:t>taipado</w:t>
            </w:r>
          </w:p>
        </w:tc>
        <w:tc>
          <w:tcPr>
            <w:tcW w:w="4247" w:type="dxa"/>
          </w:tcPr>
          <w:p w14:paraId="6CF00D24" w14:textId="77777777" w:rsidR="004A3B0F" w:rsidRPr="004257E3" w:rsidRDefault="004A3B0F" w:rsidP="00A87C64"/>
        </w:tc>
      </w:tr>
      <w:tr w:rsidR="004A3B0F" w14:paraId="425F1EE3" w14:textId="77777777" w:rsidTr="00A87C64">
        <w:tc>
          <w:tcPr>
            <w:tcW w:w="4247" w:type="dxa"/>
          </w:tcPr>
          <w:p w14:paraId="1F2E150C" w14:textId="77777777" w:rsidR="004A3B0F" w:rsidRDefault="004A3B0F" w:rsidP="001C51CA">
            <w:pPr>
              <w:ind w:firstLine="0"/>
            </w:pPr>
            <w:r>
              <w:t xml:space="preserve">Cria efeitos e ações na tela </w:t>
            </w:r>
          </w:p>
        </w:tc>
        <w:tc>
          <w:tcPr>
            <w:tcW w:w="4247" w:type="dxa"/>
          </w:tcPr>
          <w:p w14:paraId="45EA2375" w14:textId="77777777" w:rsidR="004A3B0F" w:rsidRDefault="004A3B0F" w:rsidP="00A87C64"/>
        </w:tc>
      </w:tr>
    </w:tbl>
    <w:p w14:paraId="4A6B8D45" w14:textId="77777777" w:rsidR="004A3B0F" w:rsidRDefault="004A3B0F" w:rsidP="004A3B0F">
      <w:pPr>
        <w:rPr>
          <w:sz w:val="28"/>
          <w:szCs w:val="28"/>
        </w:rPr>
      </w:pPr>
    </w:p>
    <w:p w14:paraId="656CA952" w14:textId="1D9C2DF8" w:rsidR="004A3B0F" w:rsidRPr="00A35F35" w:rsidRDefault="00A35F35" w:rsidP="00A35F35">
      <w:pPr>
        <w:pStyle w:val="Ttulo"/>
        <w:spacing w:after="240"/>
        <w:ind w:firstLine="0"/>
        <w:jc w:val="center"/>
        <w:rPr>
          <w:b/>
          <w:sz w:val="28"/>
        </w:rPr>
      </w:pPr>
      <w:bookmarkStart w:id="6" w:name="_Toc112783702"/>
      <w:r w:rsidRPr="00A35F35">
        <w:rPr>
          <w:b/>
          <w:sz w:val="28"/>
        </w:rPr>
        <w:t>CONSIDERAÇÕES FINAIS</w:t>
      </w:r>
      <w:bookmarkEnd w:id="6"/>
    </w:p>
    <w:p w14:paraId="1F1047F4" w14:textId="28A3CC3C" w:rsidR="004A3B0F" w:rsidRDefault="004A3B0F" w:rsidP="00A35F35">
      <w:r w:rsidRPr="00B22157">
        <w:t xml:space="preserve">Comparando as </w:t>
      </w:r>
      <w:r>
        <w:t>linguagens consideramos usar Java, pelo tamanho da ferramenta e porque julgamos ser a melhor para realizar as tarefas que iremos realizar. Java tem proporções imensas e pode ser adequada em qualquer tipo de software.</w:t>
      </w:r>
    </w:p>
    <w:p w14:paraId="06AE7257" w14:textId="77777777" w:rsidR="00A35F35" w:rsidRDefault="00A35F35" w:rsidP="00A35F35">
      <w:pPr>
        <w:ind w:firstLine="0"/>
        <w:jc w:val="center"/>
        <w:rPr>
          <w:b/>
          <w:sz w:val="28"/>
        </w:rPr>
        <w:sectPr w:rsidR="00A35F35" w:rsidSect="00AC54C9">
          <w:pgSz w:w="11906" w:h="16838"/>
          <w:pgMar w:top="1417" w:right="1701" w:bottom="1417" w:left="1701" w:header="708" w:footer="708" w:gutter="0"/>
          <w:cols w:space="708"/>
          <w:docGrid w:linePitch="360"/>
        </w:sectPr>
      </w:pPr>
    </w:p>
    <w:p w14:paraId="2EDED990" w14:textId="368E2857" w:rsidR="00A35F35" w:rsidRPr="00A35F35" w:rsidRDefault="00A35F35" w:rsidP="00A35F35">
      <w:pPr>
        <w:pStyle w:val="Ttulo"/>
        <w:spacing w:after="240"/>
        <w:jc w:val="center"/>
        <w:rPr>
          <w:b/>
          <w:sz w:val="28"/>
        </w:rPr>
      </w:pPr>
      <w:bookmarkStart w:id="7" w:name="_Toc112783703"/>
      <w:r w:rsidRPr="00A35F35">
        <w:rPr>
          <w:b/>
          <w:sz w:val="28"/>
        </w:rPr>
        <w:lastRenderedPageBreak/>
        <w:t>SISTEMA GERENCIADOR DE BANCO DE DADOS</w:t>
      </w:r>
      <w:bookmarkEnd w:id="7"/>
    </w:p>
    <w:p w14:paraId="5F762152" w14:textId="435C3C83" w:rsidR="00A35F35" w:rsidRPr="00A35F35" w:rsidRDefault="00A35F35" w:rsidP="00A35F35">
      <w:pPr>
        <w:pStyle w:val="Subttulo"/>
        <w:numPr>
          <w:ilvl w:val="0"/>
          <w:numId w:val="0"/>
        </w:numPr>
        <w:ind w:left="360"/>
        <w:rPr>
          <w:b/>
          <w:i/>
          <w:sz w:val="28"/>
        </w:rPr>
      </w:pPr>
      <w:r w:rsidRPr="00A35F35">
        <w:rPr>
          <w:b/>
          <w:i/>
          <w:sz w:val="28"/>
        </w:rPr>
        <w:t>SOLUÇÃO I: Banco de Dados MySQL</w:t>
      </w:r>
    </w:p>
    <w:p w14:paraId="50E1D049" w14:textId="6D653A2F" w:rsidR="001C51CA" w:rsidRDefault="001C51CA" w:rsidP="001C51CA">
      <w:r>
        <w:t xml:space="preserve">O Microsoft SQL Server, sistema especializado em gerenciar registros, funciona como uma plataforma completa de soluções. Oferece um assistente de captação e integração de dados para gerar soluções estratégicas, que copia e capta informações das fontes compatíveis, facilitando a distribuição dos   dados para diversas plataformas. A versão atual também traz um suporte ao machine learning, com soluções para configurar o aprendizado de máquina diante de determinados dados, tendo compatibilidade com as linguagens R e Python. A presença dessa plataforma é hoje, além de uma questão estratégica, uma necessidade para favorecer a produtividade, o sistema é amplo e tem suporte para uma série de tarefas fundamentais na análise de dados e geração de insights. Possui ferramentas de desenvolvimento   integradas que permitem a extração, atualização e carregamento de dados de uma forma automatizada. Permite uma boa administração da base de dados, simplifica a implementação de um sistema eficaz e seguro. </w:t>
      </w:r>
    </w:p>
    <w:tbl>
      <w:tblPr>
        <w:tblStyle w:val="Tabelacomgrade"/>
        <w:tblW w:w="0" w:type="auto"/>
        <w:tblLook w:val="04A0" w:firstRow="1" w:lastRow="0" w:firstColumn="1" w:lastColumn="0" w:noHBand="0" w:noVBand="1"/>
      </w:tblPr>
      <w:tblGrid>
        <w:gridCol w:w="4247"/>
        <w:gridCol w:w="4247"/>
      </w:tblGrid>
      <w:tr w:rsidR="001C51CA" w14:paraId="0A7E266B" w14:textId="77777777" w:rsidTr="00CC253A">
        <w:tc>
          <w:tcPr>
            <w:tcW w:w="4247" w:type="dxa"/>
          </w:tcPr>
          <w:p w14:paraId="0200672D" w14:textId="77777777" w:rsidR="001C51CA" w:rsidRDefault="001C51CA" w:rsidP="00CC253A">
            <w:pPr>
              <w:ind w:firstLine="0"/>
            </w:pPr>
            <w:r>
              <w:t>Pontos fortes</w:t>
            </w:r>
            <w:r>
              <w:tab/>
            </w:r>
          </w:p>
        </w:tc>
        <w:tc>
          <w:tcPr>
            <w:tcW w:w="4247" w:type="dxa"/>
          </w:tcPr>
          <w:p w14:paraId="6482D6FA" w14:textId="77777777" w:rsidR="001C51CA" w:rsidRDefault="001C51CA" w:rsidP="00CC253A">
            <w:pPr>
              <w:ind w:firstLine="0"/>
            </w:pPr>
            <w:r>
              <w:t>Pontos fracos</w:t>
            </w:r>
          </w:p>
        </w:tc>
      </w:tr>
      <w:tr w:rsidR="001C51CA" w14:paraId="5B52D99C" w14:textId="77777777" w:rsidTr="00CC253A">
        <w:tc>
          <w:tcPr>
            <w:tcW w:w="4247" w:type="dxa"/>
          </w:tcPr>
          <w:p w14:paraId="24948913" w14:textId="77777777" w:rsidR="001C51CA" w:rsidRDefault="001C51CA" w:rsidP="00CC253A">
            <w:pPr>
              <w:ind w:firstLine="0"/>
            </w:pPr>
            <w:r>
              <w:t>Suporte a diversas linguagens de programação</w:t>
            </w:r>
          </w:p>
        </w:tc>
        <w:tc>
          <w:tcPr>
            <w:tcW w:w="4247" w:type="dxa"/>
          </w:tcPr>
          <w:p w14:paraId="715B6C33" w14:textId="77777777" w:rsidR="001C51CA" w:rsidRDefault="001C51CA" w:rsidP="00CC253A">
            <w:pPr>
              <w:ind w:firstLine="0"/>
            </w:pPr>
            <w:r>
              <w:t>Só pode ser utilizado no Windows</w:t>
            </w:r>
          </w:p>
        </w:tc>
      </w:tr>
      <w:tr w:rsidR="001C51CA" w14:paraId="232CF3FE" w14:textId="77777777" w:rsidTr="00CC253A">
        <w:tc>
          <w:tcPr>
            <w:tcW w:w="4247" w:type="dxa"/>
          </w:tcPr>
          <w:p w14:paraId="147323E5" w14:textId="77777777" w:rsidR="001C51CA" w:rsidRDefault="001C51CA" w:rsidP="00CC253A">
            <w:pPr>
              <w:ind w:firstLine="0"/>
            </w:pPr>
            <w:r>
              <w:t>Amplas possibilidades de análises</w:t>
            </w:r>
          </w:p>
        </w:tc>
        <w:tc>
          <w:tcPr>
            <w:tcW w:w="4247" w:type="dxa"/>
          </w:tcPr>
          <w:p w14:paraId="2034C316" w14:textId="77777777" w:rsidR="001C51CA" w:rsidRDefault="001C51CA" w:rsidP="00CC253A">
            <w:pPr>
              <w:ind w:firstLine="0"/>
            </w:pPr>
            <w:r>
              <w:t>O preço da licença de uso é cara</w:t>
            </w:r>
          </w:p>
        </w:tc>
      </w:tr>
      <w:tr w:rsidR="001C51CA" w14:paraId="05F69BD6" w14:textId="77777777" w:rsidTr="00CC253A">
        <w:tc>
          <w:tcPr>
            <w:tcW w:w="4247" w:type="dxa"/>
          </w:tcPr>
          <w:p w14:paraId="0E991851" w14:textId="77777777" w:rsidR="001C51CA" w:rsidRDefault="001C51CA" w:rsidP="00CC253A">
            <w:pPr>
              <w:ind w:firstLine="0"/>
            </w:pPr>
            <w:r>
              <w:t>Desenvolvimento XML</w:t>
            </w:r>
          </w:p>
        </w:tc>
        <w:tc>
          <w:tcPr>
            <w:tcW w:w="4247" w:type="dxa"/>
          </w:tcPr>
          <w:p w14:paraId="22468204" w14:textId="77777777" w:rsidR="001C51CA" w:rsidRDefault="001C51CA" w:rsidP="00CC253A">
            <w:pPr>
              <w:ind w:firstLine="0"/>
            </w:pPr>
            <w:r>
              <w:t>Não é adequado para bancos de larga escala</w:t>
            </w:r>
          </w:p>
        </w:tc>
      </w:tr>
    </w:tbl>
    <w:p w14:paraId="0133821A" w14:textId="5483EE78" w:rsidR="004A3B0F" w:rsidRDefault="004A3B0F" w:rsidP="001C51CA">
      <w:pPr>
        <w:ind w:firstLine="0"/>
      </w:pPr>
    </w:p>
    <w:p w14:paraId="1CA10741" w14:textId="77777777" w:rsidR="00A35F35" w:rsidRDefault="00A35F35" w:rsidP="004A3B0F">
      <w:pPr>
        <w:jc w:val="center"/>
        <w:rPr>
          <w:rFonts w:cs="Arial"/>
          <w:b/>
          <w:sz w:val="28"/>
          <w:szCs w:val="24"/>
        </w:rPr>
        <w:sectPr w:rsidR="00A35F35" w:rsidSect="00AC54C9">
          <w:pgSz w:w="11906" w:h="16838"/>
          <w:pgMar w:top="1417" w:right="1701" w:bottom="1417" w:left="1701" w:header="708" w:footer="708" w:gutter="0"/>
          <w:cols w:space="708"/>
          <w:docGrid w:linePitch="360"/>
        </w:sectPr>
      </w:pPr>
    </w:p>
    <w:p w14:paraId="703D5039" w14:textId="6C0F28E7" w:rsidR="004A3B0F" w:rsidRPr="00A35F35" w:rsidRDefault="004A3B0F" w:rsidP="00A35F35">
      <w:pPr>
        <w:pStyle w:val="Ttulo"/>
        <w:spacing w:after="240"/>
        <w:ind w:firstLine="0"/>
        <w:jc w:val="center"/>
        <w:rPr>
          <w:b/>
          <w:sz w:val="28"/>
        </w:rPr>
      </w:pPr>
      <w:bookmarkStart w:id="8" w:name="_Toc112783704"/>
      <w:r w:rsidRPr="00A35F35">
        <w:rPr>
          <w:b/>
          <w:sz w:val="28"/>
        </w:rPr>
        <w:lastRenderedPageBreak/>
        <w:t>INTERFACES GRÁFICAS</w:t>
      </w:r>
      <w:bookmarkEnd w:id="8"/>
    </w:p>
    <w:p w14:paraId="7B3B7F42" w14:textId="3F5F6429" w:rsidR="004A3B0F" w:rsidRPr="006A2A71" w:rsidRDefault="004A3B0F" w:rsidP="004A3B0F">
      <w:pPr>
        <w:rPr>
          <w:rFonts w:cs="Arial"/>
          <w:szCs w:val="24"/>
        </w:rPr>
      </w:pPr>
      <w:r w:rsidRPr="006A2A71">
        <w:rPr>
          <w:rFonts w:cs="Arial"/>
          <w:szCs w:val="24"/>
        </w:rPr>
        <w:t>Conhecida como Interface Gráfica com Usuário (</w:t>
      </w:r>
      <w:r w:rsidR="00282BFF" w:rsidRPr="006A2A71">
        <w:rPr>
          <w:rFonts w:cs="Arial"/>
          <w:szCs w:val="24"/>
        </w:rPr>
        <w:t>Gráfica</w:t>
      </w:r>
      <w:r w:rsidRPr="006A2A71">
        <w:rPr>
          <w:rFonts w:cs="Arial"/>
          <w:szCs w:val="24"/>
        </w:rPr>
        <w:t xml:space="preserve"> </w:t>
      </w:r>
      <w:r w:rsidR="00282BFF" w:rsidRPr="006A2A71">
        <w:rPr>
          <w:rFonts w:cs="Arial"/>
          <w:szCs w:val="24"/>
        </w:rPr>
        <w:t>Usher</w:t>
      </w:r>
      <w:r w:rsidRPr="006A2A71">
        <w:rPr>
          <w:rFonts w:cs="Arial"/>
          <w:szCs w:val="24"/>
        </w:rPr>
        <w:t xml:space="preserve"> Interface – GUI), é onde os resultados são apresentados em modo gráfico.</w:t>
      </w:r>
    </w:p>
    <w:p w14:paraId="465D50FA" w14:textId="2B3F8FD3" w:rsidR="004A3B0F" w:rsidRDefault="004A3B0F" w:rsidP="00A35F35">
      <w:pPr>
        <w:rPr>
          <w:rFonts w:cs="Arial"/>
          <w:szCs w:val="24"/>
        </w:rPr>
      </w:pPr>
      <w:r w:rsidRPr="006A2A71">
        <w:rPr>
          <w:rFonts w:cs="Arial"/>
          <w:szCs w:val="24"/>
        </w:rPr>
        <w:t>Essa interface é formada através de componentes GUI, conhecidos por controles ou </w:t>
      </w:r>
      <w:r w:rsidR="00282BFF" w:rsidRPr="006A2A71">
        <w:rPr>
          <w:rFonts w:cs="Arial"/>
          <w:szCs w:val="24"/>
        </w:rPr>
        <w:t>vides</w:t>
      </w:r>
      <w:r w:rsidRPr="006A2A71">
        <w:rPr>
          <w:rFonts w:cs="Arial"/>
          <w:szCs w:val="24"/>
        </w:rPr>
        <w:t>. Esses componentes são objetos que fazem a interação com usuário por teclado, mouse ou outros dispositivos que venham a servir para entrada de dados.</w:t>
      </w:r>
    </w:p>
    <w:p w14:paraId="04F862FC" w14:textId="77777777" w:rsidR="004A3B0F" w:rsidRPr="00A35F35" w:rsidRDefault="004A3B0F" w:rsidP="004A3B0F">
      <w:pPr>
        <w:rPr>
          <w:rFonts w:eastAsiaTheme="minorEastAsia"/>
          <w:b/>
          <w:i/>
          <w:spacing w:val="15"/>
          <w:sz w:val="28"/>
        </w:rPr>
      </w:pPr>
      <w:r w:rsidRPr="00A35F35">
        <w:rPr>
          <w:rFonts w:eastAsiaTheme="minorEastAsia"/>
          <w:b/>
          <w:i/>
          <w:spacing w:val="15"/>
          <w:sz w:val="28"/>
        </w:rPr>
        <w:t>Solução: Java Swing</w:t>
      </w:r>
    </w:p>
    <w:p w14:paraId="47FA210F" w14:textId="2424AE62" w:rsidR="004A3B0F" w:rsidRPr="00A35F35" w:rsidRDefault="00A35F35" w:rsidP="004A3B0F">
      <w:pPr>
        <w:rPr>
          <w:rFonts w:eastAsiaTheme="minorEastAsia"/>
          <w:b/>
          <w:i/>
          <w:spacing w:val="15"/>
          <w:sz w:val="28"/>
        </w:rPr>
      </w:pPr>
      <w:r w:rsidRPr="00A35F35">
        <w:rPr>
          <w:rFonts w:eastAsiaTheme="minorEastAsia"/>
          <w:b/>
          <w:i/>
          <w:spacing w:val="15"/>
          <w:sz w:val="28"/>
        </w:rPr>
        <w:t>ASPECTOS GERAIS</w:t>
      </w:r>
    </w:p>
    <w:p w14:paraId="61D3092D" w14:textId="77777777" w:rsidR="004A3B0F" w:rsidRPr="00A35F35" w:rsidRDefault="004A3B0F" w:rsidP="004A3B0F">
      <w:pPr>
        <w:pStyle w:val="NormalWeb"/>
        <w:rPr>
          <w:rFonts w:ascii="Arial" w:hAnsi="Arial" w:cs="Arial"/>
          <w:color w:val="0D0D0D" w:themeColor="text1" w:themeTint="F2"/>
        </w:rPr>
      </w:pPr>
      <w:r w:rsidRPr="00A35F35">
        <w:rPr>
          <w:rFonts w:ascii="Arial" w:hAnsi="Arial" w:cs="Arial"/>
          <w:color w:val="0D0D0D" w:themeColor="text1" w:themeTint="F2"/>
        </w:rPr>
        <w:t>Os componentes GUI Swing estão dentro do pacote </w:t>
      </w:r>
      <w:proofErr w:type="spellStart"/>
      <w:proofErr w:type="gramStart"/>
      <w:r w:rsidRPr="00A35F35">
        <w:rPr>
          <w:rFonts w:ascii="Arial" w:hAnsi="Arial" w:cs="Arial"/>
          <w:bCs/>
          <w:color w:val="0D0D0D" w:themeColor="text1" w:themeTint="F2"/>
        </w:rPr>
        <w:t>javax.swing</w:t>
      </w:r>
      <w:proofErr w:type="spellEnd"/>
      <w:proofErr w:type="gramEnd"/>
      <w:r w:rsidRPr="00A35F35">
        <w:rPr>
          <w:rFonts w:ascii="Arial" w:hAnsi="Arial" w:cs="Arial"/>
          <w:color w:val="0D0D0D" w:themeColor="text1" w:themeTint="F2"/>
        </w:rPr>
        <w:t> que são utilizados para construir as interfaces gráficas. Alguns componentes não são do tipo GUI Swing e sim componentes </w:t>
      </w:r>
      <w:r w:rsidRPr="00A35F35">
        <w:rPr>
          <w:rFonts w:ascii="Arial" w:hAnsi="Arial" w:cs="Arial"/>
          <w:bCs/>
          <w:color w:val="0D0D0D" w:themeColor="text1" w:themeTint="F2"/>
        </w:rPr>
        <w:t>AWT</w:t>
      </w:r>
      <w:r w:rsidRPr="00A35F35">
        <w:rPr>
          <w:rFonts w:ascii="Arial" w:hAnsi="Arial" w:cs="Arial"/>
          <w:color w:val="0D0D0D" w:themeColor="text1" w:themeTint="F2"/>
        </w:rPr>
        <w:t>. Antes de existir o GUI Swing, o Java tinha componentes </w:t>
      </w:r>
      <w:r w:rsidRPr="00A35F35">
        <w:rPr>
          <w:rFonts w:ascii="Arial" w:hAnsi="Arial" w:cs="Arial"/>
          <w:bCs/>
          <w:color w:val="0D0D0D" w:themeColor="text1" w:themeTint="F2"/>
        </w:rPr>
        <w:t>AWT</w:t>
      </w:r>
      <w:r w:rsidRPr="00A35F35">
        <w:rPr>
          <w:rFonts w:ascii="Arial" w:hAnsi="Arial" w:cs="Arial"/>
          <w:color w:val="0D0D0D" w:themeColor="text1" w:themeTint="F2"/>
        </w:rPr>
        <w:t> (Abstract Windows Toolkit) que faz parte do pacote </w:t>
      </w:r>
      <w:proofErr w:type="spellStart"/>
      <w:r w:rsidRPr="00A35F35">
        <w:rPr>
          <w:rFonts w:ascii="Arial" w:hAnsi="Arial" w:cs="Arial"/>
          <w:bCs/>
          <w:color w:val="0D0D0D" w:themeColor="text1" w:themeTint="F2"/>
        </w:rPr>
        <w:t>javax.awt</w:t>
      </w:r>
      <w:proofErr w:type="spellEnd"/>
      <w:r w:rsidRPr="00A35F35">
        <w:rPr>
          <w:rFonts w:ascii="Arial" w:hAnsi="Arial" w:cs="Arial"/>
          <w:color w:val="0D0D0D" w:themeColor="text1" w:themeTint="F2"/>
        </w:rPr>
        <w:t>.</w:t>
      </w:r>
    </w:p>
    <w:p w14:paraId="7813DD2F" w14:textId="77777777" w:rsidR="004A3B0F" w:rsidRPr="00E567B6" w:rsidRDefault="004A3B0F" w:rsidP="004A3B0F">
      <w:pPr>
        <w:pStyle w:val="NormalWeb"/>
        <w:rPr>
          <w:rFonts w:ascii="Arial" w:hAnsi="Arial" w:cs="Arial"/>
          <w:color w:val="0D0D0D" w:themeColor="text1" w:themeTint="F2"/>
        </w:rPr>
      </w:pPr>
      <w:r w:rsidRPr="00E567B6">
        <w:rPr>
          <w:rFonts w:ascii="Arial" w:hAnsi="Arial" w:cs="Arial"/>
          <w:color w:val="0D0D0D" w:themeColor="text1" w:themeTint="F2"/>
        </w:rPr>
        <w:t>A diferença entre o GUI Swing e AWT, é na aparência e comportamento dos componentes, ou seja, quando criado por AWT, a aparência e comportamento de seus componentes são diferentes para cada plataforma e enquanto feito por GUI Swing, a aparência e comportamento funcionam da mesma forma para todas as plataformas. Os componentes AWT são mais pesados, pois requerem uma interação direta com o sistema de janela local, podendo restringir na aparência e funcionalidade, ficando menos flexíveis do que os componentes GUI Swing.</w:t>
      </w:r>
    </w:p>
    <w:tbl>
      <w:tblPr>
        <w:tblStyle w:val="Tabelacomgrade"/>
        <w:tblW w:w="8808" w:type="dxa"/>
        <w:tblLook w:val="04A0" w:firstRow="1" w:lastRow="0" w:firstColumn="1" w:lastColumn="0" w:noHBand="0" w:noVBand="1"/>
      </w:tblPr>
      <w:tblGrid>
        <w:gridCol w:w="4404"/>
        <w:gridCol w:w="4404"/>
      </w:tblGrid>
      <w:tr w:rsidR="004A3B0F" w14:paraId="41F3CD47" w14:textId="77777777" w:rsidTr="00A87C64">
        <w:trPr>
          <w:trHeight w:val="454"/>
        </w:trPr>
        <w:tc>
          <w:tcPr>
            <w:tcW w:w="4404" w:type="dxa"/>
          </w:tcPr>
          <w:p w14:paraId="2D194C1C" w14:textId="77777777" w:rsidR="004A3B0F" w:rsidRDefault="004A3B0F" w:rsidP="00A87C64">
            <w:pPr>
              <w:jc w:val="center"/>
              <w:rPr>
                <w:rFonts w:cs="Arial"/>
                <w:b/>
                <w:bCs/>
                <w:szCs w:val="24"/>
              </w:rPr>
            </w:pPr>
            <w:r>
              <w:rPr>
                <w:rFonts w:cs="Arial"/>
                <w:b/>
                <w:bCs/>
                <w:szCs w:val="24"/>
              </w:rPr>
              <w:t>Pontos fortes</w:t>
            </w:r>
          </w:p>
        </w:tc>
        <w:tc>
          <w:tcPr>
            <w:tcW w:w="4404" w:type="dxa"/>
          </w:tcPr>
          <w:p w14:paraId="3E89A7B6" w14:textId="77777777" w:rsidR="004A3B0F" w:rsidRDefault="004A3B0F" w:rsidP="00A87C64">
            <w:pPr>
              <w:jc w:val="center"/>
              <w:rPr>
                <w:rFonts w:cs="Arial"/>
                <w:b/>
                <w:bCs/>
                <w:szCs w:val="24"/>
              </w:rPr>
            </w:pPr>
            <w:r>
              <w:rPr>
                <w:rFonts w:cs="Arial"/>
                <w:b/>
                <w:bCs/>
                <w:szCs w:val="24"/>
              </w:rPr>
              <w:t>Pontos Fracos</w:t>
            </w:r>
          </w:p>
        </w:tc>
      </w:tr>
      <w:tr w:rsidR="004A3B0F" w14:paraId="40AC50AC" w14:textId="77777777" w:rsidTr="00A87C64">
        <w:trPr>
          <w:trHeight w:val="454"/>
        </w:trPr>
        <w:tc>
          <w:tcPr>
            <w:tcW w:w="4404" w:type="dxa"/>
          </w:tcPr>
          <w:p w14:paraId="411706AB" w14:textId="77777777" w:rsidR="004A3B0F" w:rsidRPr="00AB11FD" w:rsidRDefault="004A3B0F" w:rsidP="00A87C64">
            <w:pPr>
              <w:rPr>
                <w:rFonts w:cs="Arial"/>
                <w:szCs w:val="24"/>
              </w:rPr>
            </w:pPr>
            <w:r>
              <w:rPr>
                <w:rFonts w:cs="Arial"/>
                <w:szCs w:val="24"/>
              </w:rPr>
              <w:t>Independe do Sistema Operacional</w:t>
            </w:r>
          </w:p>
        </w:tc>
        <w:tc>
          <w:tcPr>
            <w:tcW w:w="4404" w:type="dxa"/>
          </w:tcPr>
          <w:p w14:paraId="2B679AD9" w14:textId="77777777" w:rsidR="004A3B0F" w:rsidRPr="003A5553" w:rsidRDefault="004A3B0F" w:rsidP="00A87C64">
            <w:pPr>
              <w:rPr>
                <w:rFonts w:cs="Arial"/>
                <w:szCs w:val="24"/>
              </w:rPr>
            </w:pPr>
            <w:r>
              <w:rPr>
                <w:rFonts w:cs="Arial"/>
                <w:szCs w:val="24"/>
              </w:rPr>
              <w:t>Necessita do Java 1.2 + para rodar</w:t>
            </w:r>
          </w:p>
        </w:tc>
      </w:tr>
      <w:tr w:rsidR="004A3B0F" w14:paraId="46552EF6" w14:textId="77777777" w:rsidTr="00A87C64">
        <w:trPr>
          <w:trHeight w:val="454"/>
        </w:trPr>
        <w:tc>
          <w:tcPr>
            <w:tcW w:w="4404" w:type="dxa"/>
          </w:tcPr>
          <w:p w14:paraId="2D9FA828" w14:textId="77777777" w:rsidR="004A3B0F" w:rsidRPr="00AB11FD" w:rsidRDefault="004A3B0F" w:rsidP="00A87C64">
            <w:pPr>
              <w:rPr>
                <w:rFonts w:cs="Arial"/>
                <w:szCs w:val="24"/>
              </w:rPr>
            </w:pPr>
            <w:r>
              <w:rPr>
                <w:rFonts w:cs="Arial"/>
                <w:szCs w:val="24"/>
              </w:rPr>
              <w:t>Padrão para várias plataformas</w:t>
            </w:r>
          </w:p>
        </w:tc>
        <w:tc>
          <w:tcPr>
            <w:tcW w:w="4404" w:type="dxa"/>
          </w:tcPr>
          <w:p w14:paraId="6102DFEB" w14:textId="77777777" w:rsidR="004A3B0F" w:rsidRPr="00676049" w:rsidRDefault="004A3B0F" w:rsidP="00A87C64">
            <w:pPr>
              <w:rPr>
                <w:rFonts w:cs="Arial"/>
                <w:szCs w:val="24"/>
              </w:rPr>
            </w:pPr>
            <w:r>
              <w:rPr>
                <w:rFonts w:cs="Arial"/>
                <w:szCs w:val="24"/>
              </w:rPr>
              <w:t>Por rodar com o Java em máquina virtual, se torna mais lento</w:t>
            </w:r>
          </w:p>
        </w:tc>
      </w:tr>
      <w:tr w:rsidR="004A3B0F" w14:paraId="778EA90A" w14:textId="77777777" w:rsidTr="00A87C64">
        <w:trPr>
          <w:trHeight w:val="454"/>
        </w:trPr>
        <w:tc>
          <w:tcPr>
            <w:tcW w:w="4404" w:type="dxa"/>
          </w:tcPr>
          <w:p w14:paraId="4CF75F1F" w14:textId="77777777" w:rsidR="004A3B0F" w:rsidRPr="003A5553" w:rsidRDefault="004A3B0F" w:rsidP="00A87C64">
            <w:pPr>
              <w:rPr>
                <w:rFonts w:cs="Arial"/>
                <w:szCs w:val="24"/>
              </w:rPr>
            </w:pPr>
            <w:r>
              <w:rPr>
                <w:rFonts w:cs="Arial"/>
                <w:szCs w:val="24"/>
              </w:rPr>
              <w:t>Torna a interface com o usuário mais prática</w:t>
            </w:r>
          </w:p>
        </w:tc>
        <w:tc>
          <w:tcPr>
            <w:tcW w:w="4404" w:type="dxa"/>
          </w:tcPr>
          <w:p w14:paraId="4908F43D" w14:textId="77777777" w:rsidR="004A3B0F" w:rsidRDefault="004A3B0F" w:rsidP="00A87C64">
            <w:pPr>
              <w:rPr>
                <w:rFonts w:cs="Arial"/>
                <w:b/>
                <w:bCs/>
                <w:szCs w:val="24"/>
              </w:rPr>
            </w:pPr>
          </w:p>
        </w:tc>
      </w:tr>
    </w:tbl>
    <w:p w14:paraId="36F7DF84" w14:textId="77777777" w:rsidR="004A3B0F" w:rsidRDefault="004A3B0F" w:rsidP="004A3B0F">
      <w:pPr>
        <w:rPr>
          <w:rFonts w:cs="Arial"/>
          <w:b/>
          <w:bCs/>
          <w:szCs w:val="24"/>
        </w:rPr>
      </w:pPr>
    </w:p>
    <w:p w14:paraId="249975DE" w14:textId="568BD8A9" w:rsidR="004A3B0F" w:rsidRPr="00634C10" w:rsidRDefault="004A3B0F" w:rsidP="00634C10"/>
    <w:p w14:paraId="6C6F6457" w14:textId="14976F55" w:rsidR="0075309F" w:rsidRPr="0075309F" w:rsidRDefault="0075309F" w:rsidP="0075309F">
      <w:pPr>
        <w:ind w:firstLine="0"/>
      </w:pPr>
    </w:p>
    <w:sectPr w:rsidR="0075309F" w:rsidRPr="0075309F" w:rsidSect="00AC54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42B23"/>
    <w:multiLevelType w:val="hybridMultilevel"/>
    <w:tmpl w:val="13448B8A"/>
    <w:lvl w:ilvl="0" w:tplc="7BC809EA">
      <w:start w:val="1"/>
      <w:numFmt w:val="decimal"/>
      <w:pStyle w:val="Subttulo"/>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6290464"/>
    <w:multiLevelType w:val="hybridMultilevel"/>
    <w:tmpl w:val="2C8EA18E"/>
    <w:lvl w:ilvl="0" w:tplc="4A6208F6">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num w:numId="1">
    <w:abstractNumId w:val="1"/>
  </w:num>
  <w:num w:numId="2">
    <w:abstractNumId w:val="0"/>
  </w:num>
  <w:num w:numId="3">
    <w:abstractNumId w:val="0"/>
    <w:lvlOverride w:ilvl="0">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38"/>
    <w:rsid w:val="00001CA1"/>
    <w:rsid w:val="00112DEE"/>
    <w:rsid w:val="001B1023"/>
    <w:rsid w:val="001C51CA"/>
    <w:rsid w:val="00282BFF"/>
    <w:rsid w:val="003044C2"/>
    <w:rsid w:val="00336EC8"/>
    <w:rsid w:val="003467DD"/>
    <w:rsid w:val="003D4403"/>
    <w:rsid w:val="004A3B0F"/>
    <w:rsid w:val="00634C10"/>
    <w:rsid w:val="0075309F"/>
    <w:rsid w:val="007F4038"/>
    <w:rsid w:val="0093297E"/>
    <w:rsid w:val="009E3B12"/>
    <w:rsid w:val="00A35F35"/>
    <w:rsid w:val="00AC54C9"/>
    <w:rsid w:val="00B234C1"/>
    <w:rsid w:val="00B540F2"/>
    <w:rsid w:val="00E16F80"/>
    <w:rsid w:val="00E42A21"/>
    <w:rsid w:val="00FF3C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3D414"/>
  <w15:chartTrackingRefBased/>
  <w15:docId w15:val="{CBEAE867-A4F8-497F-B1B5-343F80F0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color w:val="000000" w:themeColor="text1"/>
        <w:sz w:val="24"/>
        <w:szCs w:val="22"/>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35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A35F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42A21"/>
    <w:pPr>
      <w:ind w:left="720"/>
      <w:contextualSpacing/>
    </w:pPr>
  </w:style>
  <w:style w:type="paragraph" w:styleId="Ttulo">
    <w:name w:val="Title"/>
    <w:basedOn w:val="Normal"/>
    <w:next w:val="Normal"/>
    <w:link w:val="TtuloChar"/>
    <w:uiPriority w:val="10"/>
    <w:qFormat/>
    <w:rsid w:val="00634C10"/>
    <w:pPr>
      <w:spacing w:after="0" w:line="240" w:lineRule="auto"/>
      <w:contextualSpacing/>
    </w:pPr>
    <w:rPr>
      <w:rFonts w:eastAsiaTheme="majorEastAsia" w:cstheme="majorBidi"/>
      <w:spacing w:val="-10"/>
      <w:kern w:val="28"/>
      <w:sz w:val="44"/>
      <w:szCs w:val="56"/>
    </w:rPr>
  </w:style>
  <w:style w:type="character" w:customStyle="1" w:styleId="TtuloChar">
    <w:name w:val="Título Char"/>
    <w:basedOn w:val="Fontepargpadro"/>
    <w:link w:val="Ttulo"/>
    <w:uiPriority w:val="10"/>
    <w:rsid w:val="00634C10"/>
    <w:rPr>
      <w:rFonts w:ascii="Arial" w:eastAsiaTheme="majorEastAsia" w:hAnsi="Arial" w:cstheme="majorBidi"/>
      <w:spacing w:val="-10"/>
      <w:kern w:val="28"/>
      <w:sz w:val="44"/>
      <w:szCs w:val="56"/>
    </w:rPr>
  </w:style>
  <w:style w:type="paragraph" w:styleId="Subttulo">
    <w:name w:val="Subtitle"/>
    <w:basedOn w:val="Normal"/>
    <w:next w:val="Normal"/>
    <w:link w:val="SubttuloChar"/>
    <w:uiPriority w:val="11"/>
    <w:qFormat/>
    <w:rsid w:val="00634C10"/>
    <w:pPr>
      <w:numPr>
        <w:numId w:val="2"/>
      </w:numPr>
    </w:pPr>
    <w:rPr>
      <w:rFonts w:eastAsiaTheme="minorEastAsia"/>
      <w:spacing w:val="15"/>
      <w:sz w:val="36"/>
    </w:rPr>
  </w:style>
  <w:style w:type="character" w:customStyle="1" w:styleId="SubttuloChar">
    <w:name w:val="Subtítulo Char"/>
    <w:basedOn w:val="Fontepargpadro"/>
    <w:link w:val="Subttulo"/>
    <w:uiPriority w:val="11"/>
    <w:rsid w:val="00634C10"/>
    <w:rPr>
      <w:rFonts w:ascii="Arial" w:eastAsiaTheme="minorEastAsia" w:hAnsi="Arial"/>
      <w:color w:val="000000" w:themeColor="text1"/>
      <w:spacing w:val="15"/>
      <w:sz w:val="36"/>
    </w:rPr>
  </w:style>
  <w:style w:type="paragraph" w:styleId="SemEspaamento">
    <w:name w:val="No Spacing"/>
    <w:uiPriority w:val="1"/>
    <w:qFormat/>
    <w:rsid w:val="004A3B0F"/>
    <w:pPr>
      <w:spacing w:after="0" w:line="240" w:lineRule="auto"/>
    </w:pPr>
  </w:style>
  <w:style w:type="character" w:styleId="Hyperlink">
    <w:name w:val="Hyperlink"/>
    <w:basedOn w:val="Fontepargpadro"/>
    <w:uiPriority w:val="99"/>
    <w:unhideWhenUsed/>
    <w:rsid w:val="004A3B0F"/>
    <w:rPr>
      <w:color w:val="0000FF"/>
      <w:u w:val="single"/>
    </w:rPr>
  </w:style>
  <w:style w:type="table" w:styleId="Tabelacomgrade">
    <w:name w:val="Table Grid"/>
    <w:basedOn w:val="Tabelanormal"/>
    <w:uiPriority w:val="39"/>
    <w:rsid w:val="004A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3B0F"/>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Ttulo1Char">
    <w:name w:val="Título 1 Char"/>
    <w:basedOn w:val="Fontepargpadro"/>
    <w:link w:val="Ttulo1"/>
    <w:uiPriority w:val="9"/>
    <w:rsid w:val="00A35F35"/>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35F35"/>
    <w:pPr>
      <w:spacing w:line="259" w:lineRule="auto"/>
      <w:ind w:firstLine="0"/>
      <w:jc w:val="left"/>
      <w:outlineLvl w:val="9"/>
    </w:pPr>
    <w:rPr>
      <w:lang w:eastAsia="pt-BR"/>
    </w:rPr>
  </w:style>
  <w:style w:type="character" w:customStyle="1" w:styleId="Ttulo2Char">
    <w:name w:val="Título 2 Char"/>
    <w:basedOn w:val="Fontepargpadro"/>
    <w:link w:val="Ttulo2"/>
    <w:uiPriority w:val="9"/>
    <w:semiHidden/>
    <w:rsid w:val="00A35F35"/>
    <w:rPr>
      <w:rFonts w:asciiTheme="majorHAnsi" w:eastAsiaTheme="majorEastAsia" w:hAnsiTheme="majorHAnsi" w:cstheme="majorBidi"/>
      <w:color w:val="2E74B5" w:themeColor="accent1" w:themeShade="BF"/>
      <w:sz w:val="26"/>
      <w:szCs w:val="26"/>
    </w:rPr>
  </w:style>
  <w:style w:type="paragraph" w:styleId="Sumrio1">
    <w:name w:val="toc 1"/>
    <w:basedOn w:val="Normal"/>
    <w:next w:val="Normal"/>
    <w:autoRedefine/>
    <w:uiPriority w:val="39"/>
    <w:unhideWhenUsed/>
    <w:rsid w:val="00A35F35"/>
    <w:pPr>
      <w:spacing w:before="240" w:after="120"/>
      <w:jc w:val="left"/>
    </w:pPr>
    <w:rPr>
      <w:rFonts w:asciiTheme="minorHAnsi" w:hAnsiTheme="minorHAnsi" w:cstheme="minorHAnsi"/>
      <w:b/>
      <w:bCs/>
      <w:sz w:val="20"/>
      <w:szCs w:val="20"/>
    </w:rPr>
  </w:style>
  <w:style w:type="paragraph" w:styleId="Sumrio2">
    <w:name w:val="toc 2"/>
    <w:basedOn w:val="Normal"/>
    <w:next w:val="Normal"/>
    <w:autoRedefine/>
    <w:uiPriority w:val="39"/>
    <w:unhideWhenUsed/>
    <w:rsid w:val="00A35F35"/>
    <w:pPr>
      <w:spacing w:before="120" w:after="0"/>
      <w:ind w:left="240"/>
      <w:jc w:val="left"/>
    </w:pPr>
    <w:rPr>
      <w:rFonts w:asciiTheme="minorHAnsi" w:hAnsiTheme="minorHAnsi" w:cstheme="minorHAnsi"/>
      <w:i/>
      <w:iCs/>
      <w:sz w:val="20"/>
      <w:szCs w:val="20"/>
    </w:rPr>
  </w:style>
  <w:style w:type="paragraph" w:styleId="Sumrio3">
    <w:name w:val="toc 3"/>
    <w:basedOn w:val="Normal"/>
    <w:next w:val="Normal"/>
    <w:autoRedefine/>
    <w:uiPriority w:val="39"/>
    <w:unhideWhenUsed/>
    <w:rsid w:val="00A35F35"/>
    <w:pPr>
      <w:spacing w:after="0"/>
      <w:ind w:left="480"/>
      <w:jc w:val="left"/>
    </w:pPr>
    <w:rPr>
      <w:rFonts w:asciiTheme="minorHAnsi" w:hAnsiTheme="minorHAnsi" w:cstheme="minorHAnsi"/>
      <w:sz w:val="20"/>
      <w:szCs w:val="20"/>
    </w:rPr>
  </w:style>
  <w:style w:type="paragraph" w:styleId="Sumrio4">
    <w:name w:val="toc 4"/>
    <w:basedOn w:val="Normal"/>
    <w:next w:val="Normal"/>
    <w:autoRedefine/>
    <w:uiPriority w:val="39"/>
    <w:unhideWhenUsed/>
    <w:rsid w:val="00A35F35"/>
    <w:pPr>
      <w:spacing w:after="0"/>
      <w:ind w:left="720"/>
      <w:jc w:val="left"/>
    </w:pPr>
    <w:rPr>
      <w:rFonts w:asciiTheme="minorHAnsi" w:hAnsiTheme="minorHAnsi" w:cstheme="minorHAnsi"/>
      <w:sz w:val="20"/>
      <w:szCs w:val="20"/>
    </w:rPr>
  </w:style>
  <w:style w:type="paragraph" w:styleId="Sumrio5">
    <w:name w:val="toc 5"/>
    <w:basedOn w:val="Normal"/>
    <w:next w:val="Normal"/>
    <w:autoRedefine/>
    <w:uiPriority w:val="39"/>
    <w:unhideWhenUsed/>
    <w:rsid w:val="00A35F35"/>
    <w:pPr>
      <w:spacing w:after="0"/>
      <w:ind w:left="960"/>
      <w:jc w:val="left"/>
    </w:pPr>
    <w:rPr>
      <w:rFonts w:asciiTheme="minorHAnsi" w:hAnsiTheme="minorHAnsi" w:cstheme="minorHAnsi"/>
      <w:sz w:val="20"/>
      <w:szCs w:val="20"/>
    </w:rPr>
  </w:style>
  <w:style w:type="paragraph" w:styleId="Sumrio6">
    <w:name w:val="toc 6"/>
    <w:basedOn w:val="Normal"/>
    <w:next w:val="Normal"/>
    <w:autoRedefine/>
    <w:uiPriority w:val="39"/>
    <w:unhideWhenUsed/>
    <w:rsid w:val="00A35F35"/>
    <w:pPr>
      <w:spacing w:after="0"/>
      <w:ind w:left="1200"/>
      <w:jc w:val="left"/>
    </w:pPr>
    <w:rPr>
      <w:rFonts w:asciiTheme="minorHAnsi" w:hAnsiTheme="minorHAnsi" w:cstheme="minorHAnsi"/>
      <w:sz w:val="20"/>
      <w:szCs w:val="20"/>
    </w:rPr>
  </w:style>
  <w:style w:type="paragraph" w:styleId="Sumrio7">
    <w:name w:val="toc 7"/>
    <w:basedOn w:val="Normal"/>
    <w:next w:val="Normal"/>
    <w:autoRedefine/>
    <w:uiPriority w:val="39"/>
    <w:unhideWhenUsed/>
    <w:rsid w:val="00A35F35"/>
    <w:pPr>
      <w:spacing w:after="0"/>
      <w:ind w:left="1440"/>
      <w:jc w:val="left"/>
    </w:pPr>
    <w:rPr>
      <w:rFonts w:asciiTheme="minorHAnsi" w:hAnsiTheme="minorHAnsi" w:cstheme="minorHAnsi"/>
      <w:sz w:val="20"/>
      <w:szCs w:val="20"/>
    </w:rPr>
  </w:style>
  <w:style w:type="paragraph" w:styleId="Sumrio8">
    <w:name w:val="toc 8"/>
    <w:basedOn w:val="Normal"/>
    <w:next w:val="Normal"/>
    <w:autoRedefine/>
    <w:uiPriority w:val="39"/>
    <w:unhideWhenUsed/>
    <w:rsid w:val="00A35F35"/>
    <w:pPr>
      <w:spacing w:after="0"/>
      <w:ind w:left="1680"/>
      <w:jc w:val="left"/>
    </w:pPr>
    <w:rPr>
      <w:rFonts w:asciiTheme="minorHAnsi" w:hAnsiTheme="minorHAnsi" w:cstheme="minorHAnsi"/>
      <w:sz w:val="20"/>
      <w:szCs w:val="20"/>
    </w:rPr>
  </w:style>
  <w:style w:type="paragraph" w:styleId="Sumrio9">
    <w:name w:val="toc 9"/>
    <w:basedOn w:val="Normal"/>
    <w:next w:val="Normal"/>
    <w:autoRedefine/>
    <w:uiPriority w:val="39"/>
    <w:unhideWhenUsed/>
    <w:rsid w:val="00A35F35"/>
    <w:pPr>
      <w:spacing w:after="0"/>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124E6-9216-491E-AC99-8659D8566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10</Pages>
  <Words>1768</Words>
  <Characters>9551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userlocal</dc:creator>
  <cp:keywords/>
  <dc:description/>
  <cp:lastModifiedBy>userlocal</cp:lastModifiedBy>
  <cp:revision>14</cp:revision>
  <dcterms:created xsi:type="dcterms:W3CDTF">2022-08-24T23:42:00Z</dcterms:created>
  <dcterms:modified xsi:type="dcterms:W3CDTF">2022-08-30T23:46:00Z</dcterms:modified>
</cp:coreProperties>
</file>