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Tabular data E.g: excel sheets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While autoML vision and natural language are for unstructured data, AutoML Table is for structured data.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67960" cy="2653030"/>
            <wp:effectExtent l="0" t="0" r="5080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The easiest way to import your data into AutoML Tables is through BigQuery</w:t>
      </w:r>
      <w:r>
        <w:rPr>
          <w:rFonts w:hint="default"/>
          <w:lang w:val="fr-FR"/>
        </w:rPr>
        <w:t xml:space="preserve">. You can also import data using CSV files stored locally or on </w:t>
      </w:r>
      <w:r>
        <w:rPr>
          <w:rFonts w:hint="default"/>
          <w:b/>
          <w:bCs/>
          <w:lang w:val="fr-FR"/>
        </w:rPr>
        <w:t>Cloud Storage</w:t>
      </w:r>
      <w:r>
        <w:rPr>
          <w:rFonts w:hint="default"/>
          <w:lang w:val="fr-FR"/>
        </w:rPr>
        <w:t>.</w:t>
      </w:r>
    </w:p>
    <w:p>
      <w:pPr>
        <w:rPr>
          <w:rFonts w:hint="default"/>
          <w:b/>
          <w:bCs/>
          <w:lang w:val="fr-FR"/>
        </w:rPr>
      </w:pPr>
      <w:r>
        <w:rPr>
          <w:rFonts w:hint="default"/>
          <w:lang w:val="fr-FR"/>
        </w:rPr>
        <w:t>One of the advantages of importing data through BigQuery is its support for arrays and structs. Regardless, for both import sources, your data must have</w:t>
      </w:r>
      <w:r>
        <w:rPr>
          <w:rFonts w:hint="default"/>
          <w:b/>
          <w:bCs/>
          <w:lang w:val="fr-FR"/>
        </w:rPr>
        <w:t xml:space="preserve"> between 1,000 and 100 million rows, </w:t>
      </w:r>
      <w:r>
        <w:rPr>
          <w:rFonts w:hint="default"/>
          <w:lang w:val="fr-FR"/>
        </w:rPr>
        <w:t xml:space="preserve">between </w:t>
      </w:r>
      <w:r>
        <w:rPr>
          <w:rFonts w:hint="default"/>
          <w:b/>
          <w:bCs/>
          <w:lang w:val="fr-FR"/>
        </w:rPr>
        <w:t>two and 1,000 columns</w:t>
      </w:r>
      <w:r>
        <w:rPr>
          <w:rFonts w:hint="default"/>
          <w:lang w:val="fr-FR"/>
        </w:rPr>
        <w:t xml:space="preserve">, and be </w:t>
      </w:r>
      <w:r>
        <w:rPr>
          <w:rFonts w:hint="default"/>
          <w:b/>
          <w:bCs/>
          <w:lang w:val="fr-FR"/>
        </w:rPr>
        <w:t>100 gigabytes or less in size</w:t>
      </w:r>
    </w:p>
    <w:p>
      <w:pPr>
        <w:rPr>
          <w:rFonts w:hint="default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you can train a model for a variable amount of time. You can set a training budget in node hours to cap costs.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 xml:space="preserve"> </w:t>
      </w: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By default, AutoML Tables will stop training if the model isn't seeing significant performance gains anymore.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 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E28E9"/>
    <w:rsid w:val="31E607C9"/>
    <w:rsid w:val="4AC101F8"/>
    <w:rsid w:val="4E49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2022-10-12T18:03:00Z</dcterms:created>
  <dc:creator>Ali</dc:creator>
  <cp:lastModifiedBy>NeKsTeR ???</cp:lastModifiedBy>
  <dcterms:modified xsi:type="dcterms:W3CDTF">2022-11-01T17:01:06Z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57C1E36CED5547A9A33812F18D84A48A</vt:lpwstr>
  </property>
</Properties>
</file>