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fr-FR"/>
        </w:rPr>
      </w:pPr>
      <w:r>
        <w:rPr>
          <w:rFonts w:hint="default"/>
          <w:lang w:val="fr-FR"/>
        </w:rPr>
        <w:t>DataFlow provides an effective execution mecanism for</w:t>
      </w:r>
      <w:r>
        <w:rPr>
          <w:rFonts w:hint="default"/>
          <w:b/>
          <w:bCs/>
          <w:lang w:val="fr-FR"/>
        </w:rPr>
        <w:t xml:space="preserve"> Apache Beam</w:t>
      </w:r>
    </w:p>
    <w:p>
      <w:pPr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>You Can use Dataflow for ETL.</w:t>
      </w:r>
    </w:p>
    <w:p>
      <w:r>
        <w:drawing>
          <wp:inline distT="0" distB="0" distL="114300" distR="114300">
            <wp:extent cx="5266690" cy="2052320"/>
            <wp:effectExtent l="0" t="0" r="635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fr-FR"/>
        </w:rPr>
      </w:pPr>
      <w:r>
        <w:rPr>
          <w:rFonts w:hint="default"/>
          <w:b/>
          <w:bCs/>
          <w:u w:val="single"/>
          <w:lang w:val="fr-FR"/>
        </w:rPr>
        <w:t>Dataflow is better than dataproc. You would only use dataproc if you have an exisiting project in Hadoop.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Dataflow allows you to use the same code for both batch and streaming (real-time) data processing.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Dataflow is serverless: no need to manage clusters manually.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6055" cy="2753995"/>
            <wp:effectExtent l="0" t="0" r="6985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i/>
          <w:iCs/>
          <w:u w:val="single"/>
          <w:lang w:val="fr-FR"/>
        </w:rPr>
      </w:pPr>
      <w:r>
        <w:rPr>
          <w:rFonts w:hint="default"/>
          <w:i/>
          <w:iCs/>
          <w:u w:val="single"/>
          <w:lang w:val="fr-FR"/>
        </w:rPr>
        <w:t>The Beam Pipeline (of apache beam) precises what needs to be done</w:t>
      </w:r>
    </w:p>
    <w:p>
      <w:pPr>
        <w:rPr>
          <w:rFonts w:hint="default"/>
          <w:i/>
          <w:iCs/>
          <w:u w:val="single"/>
          <w:lang w:val="fr-FR"/>
        </w:rPr>
      </w:pPr>
      <w:r>
        <w:rPr>
          <w:rFonts w:hint="default"/>
          <w:i/>
          <w:iCs/>
          <w:u w:val="single"/>
          <w:lang w:val="fr-FR"/>
        </w:rPr>
        <w:t>VS</w:t>
      </w:r>
    </w:p>
    <w:p>
      <w:pPr>
        <w:rPr>
          <w:rFonts w:hint="default"/>
          <w:i/>
          <w:iCs/>
          <w:u w:val="single"/>
          <w:lang w:val="fr-FR"/>
        </w:rPr>
      </w:pPr>
      <w:r>
        <w:rPr>
          <w:rFonts w:hint="default"/>
          <w:i/>
          <w:iCs/>
          <w:u w:val="single"/>
          <w:lang w:val="fr-FR"/>
        </w:rPr>
        <w:t>Dataflow chooses how to run the pipeline.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The pipeline contain steps like reading data, transforming it, and writing it. </w:t>
      </w:r>
    </w:p>
    <w:p>
      <w:pPr>
        <w:rPr>
          <w:rFonts w:hint="default"/>
          <w:lang w:val="fr-FR"/>
        </w:rPr>
      </w:pPr>
    </w:p>
    <w:p>
      <w:r>
        <w:rPr>
          <w:rFonts w:hint="default"/>
          <w:b/>
          <w:bCs/>
          <w:lang w:val="fr-FR"/>
        </w:rPr>
        <w:t xml:space="preserve">Dataflow will optimize everything </w:t>
      </w:r>
      <w:r>
        <w:rPr>
          <w:rFonts w:hint="default"/>
          <w:lang w:val="fr-FR"/>
        </w:rPr>
        <w:t xml:space="preserve">(E.g: merge transformations together, breaking a job into units of work and schedule each unit to workers, auto-scale everything, dynamic work rebalance, etc...) </w:t>
      </w:r>
      <w:r>
        <w:drawing>
          <wp:inline distT="0" distB="0" distL="114300" distR="114300">
            <wp:extent cx="5264785" cy="2655570"/>
            <wp:effectExtent l="0" t="0" r="8255" b="1143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45740"/>
            <wp:effectExtent l="0" t="0" r="0" b="1270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2405" cy="2828290"/>
            <wp:effectExtent l="0" t="0" r="63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DATA IS IMMUTABLE! WE CREATE A NEW COLLETION AFTER EACH PTRANSFORM. WE DO NOT CHANGE THE ORIGINAL COLLECTION.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9230" cy="2527935"/>
            <wp:effectExtent l="0" t="0" r="381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2588260"/>
            <wp:effectExtent l="0" t="0" r="1016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All elements from PCollections are stored as </w:t>
      </w:r>
      <w:r>
        <w:rPr>
          <w:rFonts w:hint="default"/>
          <w:b/>
          <w:bCs/>
          <w:lang w:val="fr-FR"/>
        </w:rPr>
        <w:t>serialized byte strings</w:t>
      </w:r>
      <w:r>
        <w:rPr>
          <w:rFonts w:hint="default"/>
          <w:lang w:val="fr-FR"/>
        </w:rPr>
        <w:t>. We only need to deserialize them when doing PTransforms.</w:t>
      </w:r>
      <w:r>
        <w:rPr>
          <w:rFonts w:hint="default"/>
          <w:b/>
          <w:bCs/>
          <w:lang w:val="fr-FR"/>
        </w:rPr>
        <w:t xml:space="preserve"> When sending the data via network, this saves us time</w:t>
      </w:r>
      <w:r>
        <w:rPr>
          <w:rFonts w:hint="default"/>
          <w:b w:val="0"/>
          <w:bCs w:val="0"/>
          <w:lang w:val="fr-FR"/>
        </w:rPr>
        <w:t xml:space="preserve"> as we don’t need to serialize them before sending them.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023F67"/>
    <w:rsid w:val="21567E17"/>
    <w:rsid w:val="26666DF8"/>
    <w:rsid w:val="40274F00"/>
    <w:rsid w:val="42425DB1"/>
    <w:rsid w:val="4BB25FB7"/>
    <w:rsid w:val="4CC66CF9"/>
    <w:rsid w:val="58583B22"/>
    <w:rsid w:val="5EA6180B"/>
    <w:rsid w:val="66974C77"/>
    <w:rsid w:val="79F7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2022-09-29T01:16:00Z</dcterms:created>
  <dc:creator>Ali</dc:creator>
  <cp:lastModifiedBy>NeKsTeR ???</cp:lastModifiedBy>
  <dcterms:modified xsi:type="dcterms:W3CDTF">2022-11-04T18:44:36Z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02EA80D752194F42A0913E40A048C328</vt:lpwstr>
  </property>
</Properties>
</file>