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FCD7" w14:textId="52C66F66" w:rsidR="00DB4745" w:rsidRDefault="00DB4745" w:rsidP="00DB4745">
      <w:pPr>
        <w:bidi/>
        <w:rPr>
          <w:rtl/>
          <w:lang w:bidi="fa-IR"/>
        </w:rPr>
      </w:pPr>
      <w:r>
        <w:rPr>
          <w:lang w:bidi="fa-IR"/>
        </w:rPr>
        <w:t>#</w:t>
      </w:r>
      <w:r>
        <w:rPr>
          <w:rFonts w:hint="cs"/>
          <w:rtl/>
          <w:lang w:bidi="fa-IR"/>
        </w:rPr>
        <w:t>دغدغه</w:t>
      </w:r>
      <w:r>
        <w:rPr>
          <w:lang w:bidi="fa-IR"/>
        </w:rPr>
        <w:t>_</w:t>
      </w:r>
      <w:r>
        <w:rPr>
          <w:rFonts w:hint="cs"/>
          <w:rtl/>
          <w:lang w:bidi="fa-IR"/>
        </w:rPr>
        <w:t>ایران</w:t>
      </w:r>
    </w:p>
    <w:p w14:paraId="21AC7419" w14:textId="4BE6D8A7" w:rsidR="00DB4745" w:rsidRDefault="00DB4745" w:rsidP="00DB4745">
      <w:pPr>
        <w:bidi/>
        <w:rPr>
          <w:rtl/>
          <w:lang w:bidi="fa-IR"/>
        </w:rPr>
      </w:pPr>
      <w:r>
        <w:rPr>
          <w:lang w:bidi="fa-IR"/>
        </w:rPr>
        <w:t>#</w:t>
      </w:r>
      <w:r>
        <w:rPr>
          <w:rFonts w:hint="cs"/>
          <w:rtl/>
          <w:lang w:bidi="fa-IR"/>
        </w:rPr>
        <w:t>اپیزود</w:t>
      </w:r>
      <w:r>
        <w:rPr>
          <w:lang w:bidi="fa-IR"/>
        </w:rPr>
        <w:t>_</w:t>
      </w:r>
      <w:r>
        <w:rPr>
          <w:rFonts w:hint="cs"/>
          <w:rtl/>
          <w:lang w:bidi="fa-IR"/>
        </w:rPr>
        <w:t>یکم</w:t>
      </w:r>
    </w:p>
    <w:p w14:paraId="418A1123" w14:textId="430AE96E" w:rsidR="00C45B82" w:rsidRDefault="00DB4745" w:rsidP="008A2E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توی پست قبلی (۱) پادکست دغدغه ایران رو معرفی کردم و در مورد نحوه آشنایی خودم با این پادکست و </w:t>
      </w:r>
      <w:r w:rsidR="00AC511A">
        <w:rPr>
          <w:rFonts w:hint="cs"/>
          <w:rtl/>
          <w:lang w:bidi="fa-IR"/>
        </w:rPr>
        <w:t xml:space="preserve">دکتر محمد فاضلی (2) </w:t>
      </w:r>
      <w:r w:rsidR="002C1E42">
        <w:rPr>
          <w:rFonts w:hint="cs"/>
          <w:rtl/>
          <w:lang w:bidi="fa-IR"/>
        </w:rPr>
        <w:t xml:space="preserve">سازنده اصلیش که از سال ۹۹ شروع به ساخت این پادکست کرده نوشتم. </w:t>
      </w:r>
      <w:r w:rsidR="001205EE">
        <w:rPr>
          <w:rFonts w:hint="cs"/>
          <w:rtl/>
          <w:lang w:bidi="fa-IR"/>
        </w:rPr>
        <w:t xml:space="preserve">این پادکست تلاش میکنه با دید علوم اجتماعی-سیاسی-اقتصادی آثار متنوعی که نویسندگان ایرانی و غیرایرانی در مورد دلایل عدم توسعه ایران و کشورهای مشابه نوشتن </w:t>
      </w:r>
      <w:r w:rsidR="00AC511A">
        <w:rPr>
          <w:rFonts w:hint="cs"/>
          <w:rtl/>
          <w:lang w:bidi="fa-IR"/>
        </w:rPr>
        <w:t xml:space="preserve">رو خلاصه و ارائه کنه و با صاحب نظرهای این حوزه ها مصاحبه هم میکنه. </w:t>
      </w:r>
      <w:r w:rsidR="002C1E42">
        <w:rPr>
          <w:rFonts w:hint="cs"/>
          <w:rtl/>
          <w:lang w:bidi="fa-IR"/>
        </w:rPr>
        <w:t>دکتر لشگربلوکی (</w:t>
      </w:r>
      <w:r w:rsidR="00AC511A">
        <w:rPr>
          <w:rFonts w:hint="cs"/>
          <w:rtl/>
          <w:lang w:bidi="fa-IR"/>
        </w:rPr>
        <w:t>۳</w:t>
      </w:r>
      <w:r w:rsidR="002C1E42">
        <w:rPr>
          <w:rFonts w:hint="cs"/>
          <w:rtl/>
          <w:lang w:bidi="fa-IR"/>
        </w:rPr>
        <w:t xml:space="preserve">) توی کامنتی که زیر پست </w:t>
      </w:r>
      <w:r w:rsidR="00AC511A">
        <w:rPr>
          <w:rFonts w:hint="cs"/>
          <w:rtl/>
          <w:lang w:bidi="fa-IR"/>
        </w:rPr>
        <w:t xml:space="preserve">قبلی </w:t>
      </w:r>
      <w:r w:rsidR="002C1E42">
        <w:rPr>
          <w:rFonts w:hint="cs"/>
          <w:rtl/>
          <w:lang w:bidi="fa-IR"/>
        </w:rPr>
        <w:t>گذاشتن چندین نفر از متفکرها و نویسندگانی که بجز خودشون و دکتر فاضلی در</w:t>
      </w:r>
      <w:r w:rsidR="00C45B82">
        <w:rPr>
          <w:rFonts w:hint="cs"/>
          <w:rtl/>
          <w:lang w:bidi="fa-IR"/>
        </w:rPr>
        <w:t xml:space="preserve"> این حوزه مطالعه میکنن، فکر میکنن و مینویسن رو معرفی کردن. البته همین کامنت باعث شد این پست خیلی هم دیده بشه و دوستان زیادی بهش واکنس نشون دادن. </w:t>
      </w:r>
      <w:r w:rsidR="008A2E8E">
        <w:rPr>
          <w:rFonts w:hint="cs"/>
          <w:rtl/>
          <w:lang w:bidi="fa-IR"/>
        </w:rPr>
        <w:t xml:space="preserve"> </w:t>
      </w:r>
      <w:r w:rsidR="00C45B82">
        <w:rPr>
          <w:rFonts w:hint="cs"/>
          <w:rtl/>
          <w:lang w:bidi="fa-IR"/>
        </w:rPr>
        <w:t>اما تو این پس</w:t>
      </w:r>
      <w:r w:rsidR="001205EE">
        <w:rPr>
          <w:rFonts w:hint="cs"/>
          <w:rtl/>
          <w:lang w:bidi="fa-IR"/>
        </w:rPr>
        <w:t>ت میخوام خلاصه ای از اپیزود او</w:t>
      </w:r>
      <w:r w:rsidR="00AC511A">
        <w:rPr>
          <w:rFonts w:hint="cs"/>
          <w:rtl/>
          <w:lang w:bidi="fa-IR"/>
        </w:rPr>
        <w:t>ل</w:t>
      </w:r>
      <w:r w:rsidR="008A2E8E">
        <w:rPr>
          <w:rFonts w:hint="cs"/>
          <w:rtl/>
          <w:lang w:bidi="fa-IR"/>
        </w:rPr>
        <w:t xml:space="preserve"> (4)</w:t>
      </w:r>
      <w:r w:rsidR="00AC511A">
        <w:rPr>
          <w:rFonts w:hint="cs"/>
          <w:rtl/>
          <w:lang w:bidi="fa-IR"/>
        </w:rPr>
        <w:t xml:space="preserve"> این پادکست بنویسم به این امید که اگر کسی با خوندن این </w:t>
      </w:r>
      <w:r w:rsidR="008A2E8E">
        <w:rPr>
          <w:rFonts w:hint="cs"/>
          <w:rtl/>
          <w:lang w:bidi="fa-IR"/>
        </w:rPr>
        <w:t xml:space="preserve">چکیده مختصر علاقمند شد بره و خود این اپیزود رو بشنوه یا حتی کتاب مورد بحث توی این اپیزود (5) رو بخونه. </w:t>
      </w:r>
    </w:p>
    <w:p w14:paraId="11D52709" w14:textId="77777777" w:rsidR="003172C3" w:rsidRDefault="003172C3" w:rsidP="00150FC3">
      <w:pPr>
        <w:bidi/>
        <w:rPr>
          <w:rtl/>
          <w:lang w:bidi="fa-IR"/>
        </w:rPr>
      </w:pPr>
    </w:p>
    <w:p w14:paraId="3A311FF8" w14:textId="50EC6E69" w:rsidR="00150FC3" w:rsidRDefault="003172C3" w:rsidP="003172C3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دلایلی که برای عدم توسعه ایران مطرح شدن خیلی متنوع هستن. از حوادث و تجربیات تاریخی و موقعیت جغرافیایی گرفته تا استبداد</w:t>
      </w:r>
      <w:r w:rsidR="00ED0C90">
        <w:rPr>
          <w:rFonts w:hint="cs"/>
          <w:rtl/>
          <w:lang w:bidi="fa-IR"/>
        </w:rPr>
        <w:t xml:space="preserve"> حاکمان</w:t>
      </w:r>
      <w:r>
        <w:rPr>
          <w:rFonts w:hint="cs"/>
          <w:rtl/>
          <w:lang w:bidi="fa-IR"/>
        </w:rPr>
        <w:t xml:space="preserve"> و استعمار</w:t>
      </w:r>
      <w:r w:rsidR="00ED0C90">
        <w:rPr>
          <w:rFonts w:hint="cs"/>
          <w:rtl/>
          <w:lang w:bidi="fa-IR"/>
        </w:rPr>
        <w:t xml:space="preserve"> خارجیا. اما</w:t>
      </w:r>
      <w:r>
        <w:rPr>
          <w:rFonts w:hint="cs"/>
          <w:rtl/>
          <w:lang w:bidi="fa-IR"/>
        </w:rPr>
        <w:t xml:space="preserve"> </w:t>
      </w:r>
      <w:r w:rsidR="008A2E8E">
        <w:rPr>
          <w:rFonts w:hint="cs"/>
          <w:rtl/>
          <w:lang w:bidi="fa-IR"/>
        </w:rPr>
        <w:t>دکتر فاضلی توی اپیزود اول پادکستش</w:t>
      </w:r>
      <w:r w:rsidR="008419AE">
        <w:rPr>
          <w:rFonts w:hint="cs"/>
          <w:rtl/>
          <w:lang w:bidi="fa-IR"/>
        </w:rPr>
        <w:t xml:space="preserve"> به موضوعی تحت عنوان «خلیقیات ایرانیان» میپردازه که خیلی از نویسنده ها </w:t>
      </w:r>
      <w:r w:rsidR="00983353">
        <w:rPr>
          <w:rFonts w:hint="cs"/>
          <w:rtl/>
          <w:lang w:bidi="fa-IR"/>
        </w:rPr>
        <w:t>معتقدن</w:t>
      </w:r>
      <w:r w:rsidR="008419AE">
        <w:rPr>
          <w:rFonts w:hint="cs"/>
          <w:rtl/>
          <w:lang w:bidi="fa-IR"/>
        </w:rPr>
        <w:t xml:space="preserve"> از اصلی ترین دلایل</w:t>
      </w:r>
      <w:r w:rsidR="00983353">
        <w:rPr>
          <w:rFonts w:hint="cs"/>
          <w:rtl/>
          <w:lang w:bidi="fa-IR"/>
        </w:rPr>
        <w:t xml:space="preserve"> توسعه نیافتگی ایرانه</w:t>
      </w:r>
      <w:r w:rsidR="008419AE">
        <w:rPr>
          <w:rFonts w:hint="cs"/>
          <w:rtl/>
          <w:lang w:bidi="fa-IR"/>
        </w:rPr>
        <w:t xml:space="preserve">. </w:t>
      </w:r>
      <w:r w:rsidR="00983353">
        <w:rPr>
          <w:rFonts w:hint="cs"/>
          <w:rtl/>
          <w:lang w:bidi="fa-IR"/>
        </w:rPr>
        <w:t>کتاب محوری این اپیزود «</w:t>
      </w:r>
      <w:r w:rsidR="00F63083">
        <w:rPr>
          <w:rFonts w:hint="cs"/>
          <w:rtl/>
          <w:lang w:bidi="fa-IR"/>
        </w:rPr>
        <w:t>خلقیات ما ایرانیان</w:t>
      </w:r>
      <w:r w:rsidR="00983353">
        <w:rPr>
          <w:rFonts w:hint="cs"/>
          <w:rtl/>
          <w:lang w:bidi="fa-IR"/>
        </w:rPr>
        <w:t>»</w:t>
      </w:r>
      <w:r w:rsidR="00F63083">
        <w:rPr>
          <w:rFonts w:hint="cs"/>
          <w:rtl/>
          <w:lang w:bidi="fa-IR"/>
        </w:rPr>
        <w:t xml:space="preserve"> نوشته</w:t>
      </w:r>
      <w:r w:rsidR="00983353">
        <w:rPr>
          <w:rFonts w:hint="cs"/>
          <w:rtl/>
          <w:lang w:bidi="fa-IR"/>
        </w:rPr>
        <w:t xml:space="preserve"> محمدعلی جمالزاده هست</w:t>
      </w:r>
      <w:r w:rsidR="00F63083">
        <w:rPr>
          <w:rFonts w:hint="cs"/>
          <w:rtl/>
          <w:lang w:bidi="fa-IR"/>
        </w:rPr>
        <w:t xml:space="preserve">؛ که میتونین اون رو از اینجا (6) </w:t>
      </w:r>
      <w:r w:rsidR="00F63083">
        <w:rPr>
          <w:rFonts w:hint="cs"/>
          <w:rtl/>
          <w:lang w:bidi="fa-IR"/>
        </w:rPr>
        <w:t xml:space="preserve">رایگان </w:t>
      </w:r>
      <w:r w:rsidR="00F63083">
        <w:rPr>
          <w:rFonts w:hint="cs"/>
          <w:rtl/>
          <w:lang w:bidi="fa-IR"/>
        </w:rPr>
        <w:t xml:space="preserve">دانلود کنین. فاضلی معتقده این کتاب سنگ بنای این تفکر بوده که دلیل توسعه نیافتگی ایران </w:t>
      </w:r>
      <w:r w:rsidR="005A18AE">
        <w:rPr>
          <w:rFonts w:hint="cs"/>
          <w:rtl/>
          <w:lang w:bidi="fa-IR"/>
        </w:rPr>
        <w:t xml:space="preserve">اخلاقیات ناجور ایرانیانه. سنگ بنایی که ساختمان بزرگی روی اون توسط متفکرین و نویسنده‌ها دیگه از جمله </w:t>
      </w:r>
      <w:r w:rsidR="00983353">
        <w:rPr>
          <w:rFonts w:hint="cs"/>
          <w:rtl/>
          <w:lang w:bidi="fa-IR"/>
        </w:rPr>
        <w:t>دکتر محمود سریع القلم</w:t>
      </w:r>
      <w:r w:rsidR="004128D5">
        <w:rPr>
          <w:lang w:bidi="fa-IR"/>
        </w:rPr>
        <w:t xml:space="preserve"> </w:t>
      </w:r>
      <w:r w:rsidR="004128D5">
        <w:rPr>
          <w:rFonts w:hint="cs"/>
          <w:rtl/>
          <w:lang w:bidi="fa-IR"/>
        </w:rPr>
        <w:t>(7)</w:t>
      </w:r>
      <w:r w:rsidR="00983353">
        <w:rPr>
          <w:rFonts w:hint="cs"/>
          <w:rtl/>
          <w:lang w:bidi="fa-IR"/>
        </w:rPr>
        <w:t xml:space="preserve">، </w:t>
      </w:r>
      <w:r w:rsidR="005A18AE" w:rsidRPr="005A18AE">
        <w:rPr>
          <w:rFonts w:cs="Arial"/>
          <w:rtl/>
          <w:lang w:bidi="fa-IR"/>
        </w:rPr>
        <w:t>مقصود فراستخواه</w:t>
      </w:r>
      <w:r w:rsidR="004128D5">
        <w:rPr>
          <w:rFonts w:cs="Arial" w:hint="cs"/>
          <w:rtl/>
          <w:lang w:bidi="fa-IR"/>
        </w:rPr>
        <w:t xml:space="preserve"> (8)</w:t>
      </w:r>
      <w:r w:rsidR="005A18AE">
        <w:rPr>
          <w:rFonts w:cs="Arial" w:hint="cs"/>
          <w:rtl/>
          <w:lang w:bidi="fa-IR"/>
        </w:rPr>
        <w:t xml:space="preserve">، </w:t>
      </w:r>
      <w:r w:rsidR="0017518A" w:rsidRPr="0017518A">
        <w:rPr>
          <w:rFonts w:cs="Arial"/>
          <w:rtl/>
          <w:lang w:bidi="fa-IR"/>
        </w:rPr>
        <w:t>عل</w:t>
      </w:r>
      <w:r w:rsidR="0017518A" w:rsidRPr="0017518A">
        <w:rPr>
          <w:rFonts w:cs="Arial" w:hint="cs"/>
          <w:rtl/>
          <w:lang w:bidi="fa-IR"/>
        </w:rPr>
        <w:t>ی</w:t>
      </w:r>
      <w:r w:rsidR="0017518A" w:rsidRPr="0017518A">
        <w:rPr>
          <w:rFonts w:cs="Arial"/>
          <w:rtl/>
          <w:lang w:bidi="fa-IR"/>
        </w:rPr>
        <w:t xml:space="preserve"> رضاقل</w:t>
      </w:r>
      <w:r w:rsidR="0017518A" w:rsidRPr="0017518A">
        <w:rPr>
          <w:rFonts w:cs="Arial" w:hint="cs"/>
          <w:rtl/>
          <w:lang w:bidi="fa-IR"/>
        </w:rPr>
        <w:t>ی</w:t>
      </w:r>
      <w:r w:rsidR="00150FC3">
        <w:rPr>
          <w:rFonts w:cs="Arial" w:hint="cs"/>
          <w:rtl/>
          <w:lang w:bidi="fa-IR"/>
        </w:rPr>
        <w:t xml:space="preserve"> بنا شده. فاضلی در ادامه از تاثیر این تفکرات روی تولیدات هنری </w:t>
      </w:r>
      <w:r w:rsidR="006A4E9C">
        <w:rPr>
          <w:rFonts w:cs="Arial" w:hint="cs"/>
          <w:rtl/>
          <w:lang w:bidi="fa-IR"/>
        </w:rPr>
        <w:t>مکتوب و نمایشی میگه. آثاری مثل رمان دایی جان ناپلون نوشته ایرج پزشکزاد و سریال های مهران مدیری مثل شب های برره، قهوه تلخ و</w:t>
      </w:r>
      <w:r>
        <w:rPr>
          <w:rFonts w:cs="Arial" w:hint="cs"/>
          <w:rtl/>
          <w:lang w:bidi="fa-IR"/>
        </w:rPr>
        <w:t>...</w:t>
      </w:r>
    </w:p>
    <w:p w14:paraId="27E17335" w14:textId="1542051A" w:rsidR="00BE0CD7" w:rsidRDefault="00BE0CD7" w:rsidP="00C1355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جمالزاده در کتابش </w:t>
      </w:r>
      <w:r w:rsidR="003F14FB">
        <w:rPr>
          <w:rFonts w:cs="Arial" w:hint="cs"/>
          <w:rtl/>
          <w:lang w:bidi="fa-IR"/>
        </w:rPr>
        <w:t xml:space="preserve">خلقیات فساد آفرین ایرانیان رو از دید چهار گروه بررسی میکنه: </w:t>
      </w:r>
      <w:r w:rsidR="004D503A">
        <w:rPr>
          <w:rFonts w:cs="Arial" w:hint="cs"/>
          <w:rtl/>
          <w:lang w:bidi="fa-IR"/>
        </w:rPr>
        <w:t>یک. نویسنده ها</w:t>
      </w:r>
      <w:r w:rsidR="003F14FB">
        <w:rPr>
          <w:rFonts w:cs="Arial" w:hint="cs"/>
          <w:rtl/>
          <w:lang w:bidi="fa-IR"/>
        </w:rPr>
        <w:t xml:space="preserve"> مورخان یونانی</w:t>
      </w:r>
      <w:r w:rsidR="004D503A">
        <w:rPr>
          <w:rFonts w:cs="Arial" w:hint="cs"/>
          <w:rtl/>
          <w:lang w:bidi="fa-IR"/>
        </w:rPr>
        <w:t xml:space="preserve"> و رومی مثل هرودوت</w:t>
      </w:r>
      <w:r w:rsidR="003F14FB">
        <w:rPr>
          <w:rFonts w:cs="Arial" w:hint="cs"/>
          <w:rtl/>
          <w:lang w:bidi="fa-IR"/>
        </w:rPr>
        <w:t>،</w:t>
      </w:r>
      <w:r w:rsidR="004D503A">
        <w:rPr>
          <w:rFonts w:cs="Arial" w:hint="cs"/>
          <w:rtl/>
          <w:lang w:bidi="fa-IR"/>
        </w:rPr>
        <w:t xml:space="preserve"> دو.</w:t>
      </w:r>
      <w:r w:rsidR="003F14FB">
        <w:rPr>
          <w:rFonts w:cs="Arial" w:hint="cs"/>
          <w:rtl/>
          <w:lang w:bidi="fa-IR"/>
        </w:rPr>
        <w:t xml:space="preserve"> خارجی های غیر غربی</w:t>
      </w:r>
      <w:r w:rsidR="00DC2603">
        <w:rPr>
          <w:rFonts w:cs="Arial" w:hint="cs"/>
          <w:rtl/>
          <w:lang w:bidi="fa-IR"/>
        </w:rPr>
        <w:t xml:space="preserve"> مثل عرب ها و ترک ها</w:t>
      </w:r>
      <w:r w:rsidR="003F14FB">
        <w:rPr>
          <w:rFonts w:cs="Arial" w:hint="cs"/>
          <w:rtl/>
          <w:lang w:bidi="fa-IR"/>
        </w:rPr>
        <w:t>،</w:t>
      </w:r>
      <w:r w:rsidR="00B37ABB">
        <w:rPr>
          <w:rFonts w:cs="Arial" w:hint="cs"/>
          <w:rtl/>
          <w:lang w:bidi="fa-IR"/>
        </w:rPr>
        <w:t xml:space="preserve"> سه.</w:t>
      </w:r>
      <w:r w:rsidR="003F14FB">
        <w:rPr>
          <w:rFonts w:cs="Arial" w:hint="cs"/>
          <w:rtl/>
          <w:lang w:bidi="fa-IR"/>
        </w:rPr>
        <w:t xml:space="preserve"> </w:t>
      </w:r>
      <w:r w:rsidR="004D503A">
        <w:rPr>
          <w:rFonts w:cs="Arial" w:hint="cs"/>
          <w:rtl/>
          <w:lang w:bidi="fa-IR"/>
        </w:rPr>
        <w:t>پزشکان و نویسندگان غربی و اروپایی و</w:t>
      </w:r>
      <w:r w:rsidR="00B37ABB">
        <w:rPr>
          <w:rFonts w:cs="Arial" w:hint="cs"/>
          <w:rtl/>
          <w:lang w:bidi="fa-IR"/>
        </w:rPr>
        <w:t xml:space="preserve"> چهار. خودی‌ها یا ایرانیان</w:t>
      </w:r>
      <w:r w:rsidR="004D503A">
        <w:rPr>
          <w:rFonts w:cs="Arial" w:hint="cs"/>
          <w:rtl/>
          <w:lang w:bidi="fa-IR"/>
        </w:rPr>
        <w:t xml:space="preserve"> </w:t>
      </w:r>
    </w:p>
    <w:p w14:paraId="27A6BF70" w14:textId="51DD0A50" w:rsidR="003172C3" w:rsidRDefault="00C13553" w:rsidP="00BE0CD7">
      <w:pPr>
        <w:bidi/>
        <w:rPr>
          <w:rFonts w:cs="Arial"/>
          <w:rtl/>
          <w:lang w:bidi="fa-IR"/>
        </w:rPr>
      </w:pPr>
      <w:r w:rsidRPr="00C13553">
        <w:rPr>
          <w:rFonts w:cs="Arial"/>
          <w:rtl/>
          <w:lang w:bidi="fa-IR"/>
        </w:rPr>
        <w:t>هر آنگه که ع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 w:hint="eastAsia"/>
          <w:rtl/>
          <w:lang w:bidi="fa-IR"/>
        </w:rPr>
        <w:t>بت</w:t>
      </w:r>
      <w:r w:rsidRPr="00C13553">
        <w:rPr>
          <w:rFonts w:cs="Arial"/>
          <w:rtl/>
          <w:lang w:bidi="fa-IR"/>
        </w:rPr>
        <w:t xml:space="preserve"> نگو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 w:hint="eastAsia"/>
          <w:rtl/>
          <w:lang w:bidi="fa-IR"/>
        </w:rPr>
        <w:t>ند</w:t>
      </w:r>
      <w:r w:rsidRPr="00C13553">
        <w:rPr>
          <w:rFonts w:cs="Arial"/>
          <w:rtl/>
          <w:lang w:bidi="fa-IR"/>
        </w:rPr>
        <w:t xml:space="preserve"> پ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 w:hint="eastAsia"/>
          <w:rtl/>
          <w:lang w:bidi="fa-IR"/>
        </w:rPr>
        <w:t>ش</w:t>
      </w:r>
      <w:r>
        <w:rPr>
          <w:rFonts w:cs="Arial" w:hint="cs"/>
          <w:rtl/>
          <w:lang w:bidi="fa-IR"/>
        </w:rPr>
        <w:t xml:space="preserve"> /</w:t>
      </w:r>
      <w:r w:rsidRPr="00C13553">
        <w:rPr>
          <w:rFonts w:cs="Arial"/>
          <w:rtl/>
          <w:lang w:bidi="fa-IR"/>
        </w:rPr>
        <w:t xml:space="preserve"> هنردان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/>
          <w:rtl/>
          <w:lang w:bidi="fa-IR"/>
        </w:rPr>
        <w:t xml:space="preserve"> از جاهل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/>
          <w:rtl/>
          <w:lang w:bidi="fa-IR"/>
        </w:rPr>
        <w:t xml:space="preserve"> ع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 w:hint="eastAsia"/>
          <w:rtl/>
          <w:lang w:bidi="fa-IR"/>
        </w:rPr>
        <w:t>ب</w:t>
      </w:r>
      <w:r w:rsidRPr="00C13553">
        <w:rPr>
          <w:rFonts w:cs="Arial"/>
          <w:rtl/>
          <w:lang w:bidi="fa-IR"/>
        </w:rPr>
        <w:t xml:space="preserve"> خو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 w:hint="eastAsia"/>
          <w:rtl/>
          <w:lang w:bidi="fa-IR"/>
        </w:rPr>
        <w:t>ش</w:t>
      </w:r>
    </w:p>
    <w:p w14:paraId="13A9FA55" w14:textId="273DB69C" w:rsidR="00C13553" w:rsidRPr="00C13553" w:rsidRDefault="00C13553" w:rsidP="00C13553">
      <w:pPr>
        <w:bidi/>
        <w:rPr>
          <w:rFonts w:cs="Arial"/>
          <w:rtl/>
          <w:lang w:bidi="fa-IR"/>
        </w:rPr>
      </w:pPr>
      <w:r w:rsidRPr="00C13553">
        <w:rPr>
          <w:rFonts w:cs="Arial"/>
          <w:rtl/>
          <w:lang w:bidi="fa-IR"/>
        </w:rPr>
        <w:t xml:space="preserve">چه خوش گفت 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 w:hint="eastAsia"/>
          <w:rtl/>
          <w:lang w:bidi="fa-IR"/>
        </w:rPr>
        <w:t>ک</w:t>
      </w:r>
      <w:r w:rsidRPr="00C13553">
        <w:rPr>
          <w:rFonts w:cs="Arial"/>
          <w:rtl/>
          <w:lang w:bidi="fa-IR"/>
        </w:rPr>
        <w:t xml:space="preserve"> روز دارو فروش</w:t>
      </w:r>
      <w:r>
        <w:rPr>
          <w:rFonts w:cs="Arial" w:hint="cs"/>
          <w:rtl/>
          <w:lang w:bidi="fa-IR"/>
        </w:rPr>
        <w:t xml:space="preserve"> / </w:t>
      </w:r>
      <w:r w:rsidRPr="00C13553">
        <w:rPr>
          <w:rFonts w:cs="Arial" w:hint="eastAsia"/>
          <w:rtl/>
          <w:lang w:bidi="fa-IR"/>
        </w:rPr>
        <w:t>شفا</w:t>
      </w:r>
      <w:r w:rsidRPr="00C13553">
        <w:rPr>
          <w:rFonts w:cs="Arial"/>
          <w:rtl/>
          <w:lang w:bidi="fa-IR"/>
        </w:rPr>
        <w:t xml:space="preserve"> با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 w:hint="eastAsia"/>
          <w:rtl/>
          <w:lang w:bidi="fa-IR"/>
        </w:rPr>
        <w:t>دت</w:t>
      </w:r>
      <w:r w:rsidRPr="00C13553">
        <w:rPr>
          <w:rFonts w:cs="Arial"/>
          <w:rtl/>
          <w:lang w:bidi="fa-IR"/>
        </w:rPr>
        <w:t xml:space="preserve"> دارو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/>
          <w:rtl/>
          <w:lang w:bidi="fa-IR"/>
        </w:rPr>
        <w:t xml:space="preserve"> تلخ نوش</w:t>
      </w:r>
    </w:p>
    <w:p w14:paraId="755EBAFC" w14:textId="266166DE" w:rsidR="00C13553" w:rsidRDefault="00C13553" w:rsidP="00C13553">
      <w:pPr>
        <w:bidi/>
        <w:rPr>
          <w:rFonts w:cs="Arial" w:hint="cs"/>
          <w:rtl/>
          <w:lang w:bidi="fa-IR"/>
        </w:rPr>
      </w:pPr>
      <w:r w:rsidRPr="00C13553">
        <w:rPr>
          <w:rFonts w:cs="Arial" w:hint="eastAsia"/>
          <w:rtl/>
          <w:lang w:bidi="fa-IR"/>
        </w:rPr>
        <w:t>اگر</w:t>
      </w:r>
      <w:r w:rsidRPr="00C13553">
        <w:rPr>
          <w:rFonts w:cs="Arial"/>
          <w:rtl/>
          <w:lang w:bidi="fa-IR"/>
        </w:rPr>
        <w:t xml:space="preserve"> شربت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/>
          <w:rtl/>
          <w:lang w:bidi="fa-IR"/>
        </w:rPr>
        <w:t xml:space="preserve"> با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 w:hint="eastAsia"/>
          <w:rtl/>
          <w:lang w:bidi="fa-IR"/>
        </w:rPr>
        <w:t>دت</w:t>
      </w:r>
      <w:r w:rsidRPr="00C13553">
        <w:rPr>
          <w:rFonts w:cs="Arial"/>
          <w:rtl/>
          <w:lang w:bidi="fa-IR"/>
        </w:rPr>
        <w:t xml:space="preserve"> سودمند</w:t>
      </w:r>
      <w:r>
        <w:rPr>
          <w:rFonts w:cs="Arial" w:hint="cs"/>
          <w:rtl/>
          <w:lang w:bidi="fa-IR"/>
        </w:rPr>
        <w:t xml:space="preserve"> / </w:t>
      </w:r>
      <w:r w:rsidRPr="00C13553">
        <w:rPr>
          <w:rFonts w:cs="Arial" w:hint="eastAsia"/>
          <w:rtl/>
          <w:lang w:bidi="fa-IR"/>
        </w:rPr>
        <w:t>ز</w:t>
      </w:r>
      <w:r w:rsidRPr="00C13553">
        <w:rPr>
          <w:rFonts w:cs="Arial"/>
          <w:rtl/>
          <w:lang w:bidi="fa-IR"/>
        </w:rPr>
        <w:t xml:space="preserve"> سعد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/>
          <w:rtl/>
          <w:lang w:bidi="fa-IR"/>
        </w:rPr>
        <w:t xml:space="preserve"> ستان تلخ دارو</w:t>
      </w:r>
      <w:r w:rsidRPr="00C13553">
        <w:rPr>
          <w:rFonts w:cs="Arial" w:hint="cs"/>
          <w:rtl/>
          <w:lang w:bidi="fa-IR"/>
        </w:rPr>
        <w:t>ی</w:t>
      </w:r>
      <w:r w:rsidRPr="00C13553">
        <w:rPr>
          <w:rFonts w:cs="Arial"/>
          <w:rtl/>
          <w:lang w:bidi="fa-IR"/>
        </w:rPr>
        <w:t xml:space="preserve"> پند</w:t>
      </w:r>
    </w:p>
    <w:p w14:paraId="4431A3C7" w14:textId="3F64EF1F" w:rsidR="004128D5" w:rsidRDefault="004128D5" w:rsidP="004128D5">
      <w:pPr>
        <w:bidi/>
        <w:rPr>
          <w:rFonts w:cs="Arial"/>
          <w:rtl/>
          <w:lang w:bidi="fa-IR"/>
        </w:rPr>
      </w:pPr>
    </w:p>
    <w:p w14:paraId="1E364C55" w14:textId="4193E1E0" w:rsidR="004128D5" w:rsidRDefault="004128D5" w:rsidP="004128D5">
      <w:pPr>
        <w:rPr>
          <w:rFonts w:cs="Arial"/>
          <w:lang w:bidi="fa-IR"/>
        </w:rPr>
      </w:pPr>
      <w:r>
        <w:rPr>
          <w:rFonts w:cs="Arial"/>
          <w:lang w:bidi="fa-IR"/>
        </w:rPr>
        <w:t>(1)</w:t>
      </w:r>
      <w:r w:rsidR="002366BA">
        <w:rPr>
          <w:rFonts w:cs="Arial"/>
          <w:lang w:bidi="fa-IR"/>
        </w:rPr>
        <w:t xml:space="preserve"> </w:t>
      </w:r>
      <w:r w:rsidR="002366BA" w:rsidRPr="002366BA">
        <w:rPr>
          <w:rFonts w:cs="Arial"/>
          <w:lang w:bidi="fa-IR"/>
        </w:rPr>
        <w:t>https://www.linkedin.com/posts/mahdipour_mohammad-fazeli-researcher-in-sociology-activity-7059973052423438336-BhER?utm_source=share&amp;utm_medium=member_desktop</w:t>
      </w:r>
    </w:p>
    <w:p w14:paraId="03BA49AF" w14:textId="5138DDE4" w:rsidR="004128D5" w:rsidRDefault="004128D5" w:rsidP="004128D5">
      <w:pPr>
        <w:rPr>
          <w:rFonts w:cs="Arial"/>
          <w:lang w:bidi="fa-IR"/>
        </w:rPr>
      </w:pPr>
      <w:r>
        <w:rPr>
          <w:rFonts w:cs="Arial"/>
          <w:lang w:bidi="fa-IR"/>
        </w:rPr>
        <w:t>(2)</w:t>
      </w:r>
      <w:r w:rsidR="002366BA">
        <w:rPr>
          <w:rFonts w:cs="Arial"/>
          <w:lang w:bidi="fa-IR"/>
        </w:rPr>
        <w:t xml:space="preserve"> </w:t>
      </w:r>
      <w:r w:rsidR="002366BA" w:rsidRPr="002366BA">
        <w:rPr>
          <w:rFonts w:cs="Arial"/>
          <w:lang w:bidi="fa-IR"/>
        </w:rPr>
        <w:t>https://www.linkedin.com/in/mohammad-fazeli-b0237836/</w:t>
      </w:r>
    </w:p>
    <w:p w14:paraId="46AE959D" w14:textId="7A752A1F" w:rsidR="004128D5" w:rsidRDefault="004128D5" w:rsidP="004128D5">
      <w:pPr>
        <w:rPr>
          <w:rFonts w:cs="Arial"/>
          <w:lang w:bidi="fa-IR"/>
        </w:rPr>
      </w:pPr>
      <w:r>
        <w:rPr>
          <w:rFonts w:cs="Arial"/>
          <w:lang w:bidi="fa-IR"/>
        </w:rPr>
        <w:t>(3)</w:t>
      </w:r>
      <w:r w:rsidR="0017518A">
        <w:rPr>
          <w:rFonts w:cs="Arial"/>
          <w:lang w:bidi="fa-IR"/>
        </w:rPr>
        <w:t xml:space="preserve"> @</w:t>
      </w:r>
    </w:p>
    <w:p w14:paraId="572109E9" w14:textId="79101A6E" w:rsidR="004128D5" w:rsidRDefault="004128D5" w:rsidP="004128D5">
      <w:pPr>
        <w:rPr>
          <w:rFonts w:cs="Arial"/>
          <w:lang w:bidi="fa-IR"/>
        </w:rPr>
      </w:pPr>
      <w:r>
        <w:rPr>
          <w:rFonts w:cs="Arial"/>
          <w:lang w:bidi="fa-IR"/>
        </w:rPr>
        <w:t>(4)</w:t>
      </w:r>
    </w:p>
    <w:p w14:paraId="79D2E0F9" w14:textId="209A4E24" w:rsidR="004128D5" w:rsidRDefault="004128D5" w:rsidP="004128D5">
      <w:pPr>
        <w:rPr>
          <w:rFonts w:cs="Arial"/>
          <w:lang w:bidi="fa-IR"/>
        </w:rPr>
      </w:pPr>
      <w:r>
        <w:rPr>
          <w:rFonts w:cs="Arial"/>
          <w:lang w:bidi="fa-IR"/>
        </w:rPr>
        <w:t>(5)</w:t>
      </w:r>
    </w:p>
    <w:p w14:paraId="5AB47200" w14:textId="5FC4659A" w:rsidR="004128D5" w:rsidRDefault="004128D5" w:rsidP="004128D5">
      <w:pPr>
        <w:rPr>
          <w:rFonts w:cs="Arial"/>
          <w:lang w:bidi="fa-IR"/>
        </w:rPr>
      </w:pPr>
      <w:r>
        <w:rPr>
          <w:rFonts w:cs="Arial"/>
          <w:lang w:bidi="fa-IR"/>
        </w:rPr>
        <w:t>(6)</w:t>
      </w:r>
    </w:p>
    <w:p w14:paraId="0C7A9C3E" w14:textId="5A963540" w:rsidR="004128D5" w:rsidRDefault="004128D5" w:rsidP="004128D5">
      <w:pPr>
        <w:rPr>
          <w:rFonts w:cs="Arial"/>
          <w:lang w:bidi="fa-IR"/>
        </w:rPr>
      </w:pPr>
      <w:r>
        <w:rPr>
          <w:rFonts w:cs="Arial"/>
          <w:lang w:bidi="fa-IR"/>
        </w:rPr>
        <w:t>(7)</w:t>
      </w:r>
    </w:p>
    <w:p w14:paraId="4F85AE44" w14:textId="7B770CA7" w:rsidR="004128D5" w:rsidRDefault="004128D5" w:rsidP="004128D5">
      <w:pPr>
        <w:rPr>
          <w:rFonts w:cs="Arial"/>
          <w:lang w:bidi="fa-IR"/>
        </w:rPr>
      </w:pPr>
      <w:r>
        <w:rPr>
          <w:rFonts w:cs="Arial"/>
          <w:lang w:bidi="fa-IR"/>
        </w:rPr>
        <w:t>(8)</w:t>
      </w:r>
    </w:p>
    <w:p w14:paraId="212D6412" w14:textId="0626CF18" w:rsidR="004128D5" w:rsidRDefault="004128D5" w:rsidP="004128D5">
      <w:pPr>
        <w:rPr>
          <w:rFonts w:cs="Arial"/>
          <w:lang w:bidi="fa-IR"/>
        </w:rPr>
      </w:pPr>
      <w:r>
        <w:rPr>
          <w:rFonts w:cs="Arial"/>
          <w:lang w:bidi="fa-IR"/>
        </w:rPr>
        <w:t>(9)</w:t>
      </w:r>
    </w:p>
    <w:p w14:paraId="4AE55AC4" w14:textId="77777777" w:rsidR="004128D5" w:rsidRDefault="004128D5" w:rsidP="004128D5">
      <w:pPr>
        <w:bidi/>
        <w:rPr>
          <w:lang w:bidi="fa-IR"/>
        </w:rPr>
      </w:pPr>
    </w:p>
    <w:p w14:paraId="5851B991" w14:textId="5248DA4C" w:rsidR="00983353" w:rsidRDefault="00983353" w:rsidP="00983353">
      <w:pPr>
        <w:bidi/>
        <w:rPr>
          <w:rtl/>
          <w:lang w:bidi="fa-IR"/>
        </w:rPr>
      </w:pPr>
    </w:p>
    <w:p w14:paraId="4FEB81A8" w14:textId="09E562C5" w:rsidR="00983353" w:rsidRDefault="00983353" w:rsidP="00983353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39C0CC27" wp14:editId="669F574F">
            <wp:extent cx="45624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0BCC" w14:textId="67F58339" w:rsidR="008A2E8E" w:rsidRDefault="008A2E8E" w:rsidP="008A2E8E">
      <w:pPr>
        <w:bidi/>
        <w:rPr>
          <w:rtl/>
          <w:lang w:bidi="fa-IR"/>
        </w:rPr>
      </w:pPr>
    </w:p>
    <w:p w14:paraId="50B8141F" w14:textId="77777777" w:rsidR="008A2E8E" w:rsidRDefault="008A2E8E" w:rsidP="008A2E8E">
      <w:pPr>
        <w:bidi/>
        <w:rPr>
          <w:rFonts w:hint="cs"/>
          <w:lang w:bidi="fa-IR"/>
        </w:rPr>
      </w:pPr>
    </w:p>
    <w:sectPr w:rsidR="008A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FA"/>
    <w:rsid w:val="001205EE"/>
    <w:rsid w:val="00150FC3"/>
    <w:rsid w:val="0017518A"/>
    <w:rsid w:val="002366BA"/>
    <w:rsid w:val="002C1E42"/>
    <w:rsid w:val="003172C3"/>
    <w:rsid w:val="003F14FB"/>
    <w:rsid w:val="004128D5"/>
    <w:rsid w:val="004D503A"/>
    <w:rsid w:val="005A18AE"/>
    <w:rsid w:val="005C5F12"/>
    <w:rsid w:val="006A4E9C"/>
    <w:rsid w:val="008419AE"/>
    <w:rsid w:val="008A2E8E"/>
    <w:rsid w:val="00983353"/>
    <w:rsid w:val="00AC511A"/>
    <w:rsid w:val="00B37ABB"/>
    <w:rsid w:val="00BE0CD7"/>
    <w:rsid w:val="00C13553"/>
    <w:rsid w:val="00C45B82"/>
    <w:rsid w:val="00CA53FA"/>
    <w:rsid w:val="00D122F0"/>
    <w:rsid w:val="00D47F8A"/>
    <w:rsid w:val="00DB4745"/>
    <w:rsid w:val="00DC2603"/>
    <w:rsid w:val="00ED0C90"/>
    <w:rsid w:val="00F63083"/>
    <w:rsid w:val="00F8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C835"/>
  <w15:chartTrackingRefBased/>
  <w15:docId w15:val="{75060A53-145B-4E03-8681-093FD5EC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Mahdipour</dc:creator>
  <cp:keywords/>
  <dc:description/>
  <cp:lastModifiedBy>Ali Mahdipour</cp:lastModifiedBy>
  <cp:revision>3</cp:revision>
  <dcterms:created xsi:type="dcterms:W3CDTF">2023-05-10T21:32:00Z</dcterms:created>
  <dcterms:modified xsi:type="dcterms:W3CDTF">2023-05-10T22:51:00Z</dcterms:modified>
</cp:coreProperties>
</file>