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i w:val="1"/>
          <w:color w:val="ff0000"/>
          <w:rtl w:val="0"/>
        </w:rPr>
        <w:t xml:space="preserve">#Source file do not change it  . </w:t>
      </w:r>
      <w:r w:rsidDel="00000000" w:rsidR="00000000" w:rsidRPr="00000000">
        <w:rPr>
          <w:b w:val="1"/>
          <w:i w:val="1"/>
          <w:rtl w:val="0"/>
        </w:rPr>
        <w:t xml:space="preserve">1.4.2 Mixing Milk .</w:t>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943600" cy="939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Name of Translator :</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color w:val="212121"/>
          <w:highlight w:val="white"/>
          <w:rtl w:val="0"/>
        </w:rPr>
        <w:t xml:space="preserve">Name of Reviewers </w:t>
      </w: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contextualSpacing w:val="0"/>
        <w:rPr>
          <w:b w:val="1"/>
          <w:sz w:val="46"/>
          <w:szCs w:val="46"/>
        </w:rPr>
      </w:pPr>
      <w:bookmarkStart w:colFirst="0" w:colLast="0" w:name="_hpe6hcdfcill" w:id="0"/>
      <w:bookmarkEnd w:id="0"/>
      <w:r w:rsidDel="00000000" w:rsidR="00000000" w:rsidRPr="00000000">
        <w:rPr>
          <w:b w:val="1"/>
          <w:sz w:val="46"/>
          <w:szCs w:val="46"/>
          <w:rtl w:val="0"/>
        </w:rPr>
        <w:t xml:space="preserve">Mixing Milk</w:t>
      </w:r>
    </w:p>
    <w:p w:rsidR="00000000" w:rsidDel="00000000" w:rsidP="00000000" w:rsidRDefault="00000000" w:rsidRPr="00000000" w14:paraId="00000006">
      <w:pPr>
        <w:contextualSpacing w:val="0"/>
        <w:rPr/>
      </w:pPr>
      <w:r w:rsidDel="00000000" w:rsidR="00000000" w:rsidRPr="00000000">
        <w:rPr>
          <w:rtl w:val="0"/>
        </w:rPr>
        <w:t xml:space="preserve">The Merry Milk Makers company buys milk from farmers, packages it into attractive 1- and 2-Unit bottles, and then sells that milk to grocery stores so we can each start our day with delicious cereal and milk.</w:t>
      </w:r>
    </w:p>
    <w:p w:rsidR="00000000" w:rsidDel="00000000" w:rsidP="00000000" w:rsidRDefault="00000000" w:rsidRPr="00000000" w14:paraId="00000007">
      <w:pPr>
        <w:contextualSpacing w:val="0"/>
        <w:rPr/>
      </w:pPr>
      <w:r w:rsidDel="00000000" w:rsidR="00000000" w:rsidRPr="00000000">
        <w:rPr>
          <w:rtl w:val="0"/>
        </w:rPr>
        <w:t xml:space="preserve">Since milk packaging is such a difficult business in which to make money, it is important to keep the costs as low as possible. Help Merry Milk Makers purchase the farmers' milk in the cheapest possible manner. The MMM company has an extraordinarily talented marketing department and knows precisely how much milk they need each day to package for their customers.</w:t>
      </w:r>
    </w:p>
    <w:p w:rsidR="00000000" w:rsidDel="00000000" w:rsidP="00000000" w:rsidRDefault="00000000" w:rsidRPr="00000000" w14:paraId="00000008">
      <w:pPr>
        <w:contextualSpacing w:val="0"/>
        <w:rPr/>
      </w:pPr>
      <w:r w:rsidDel="00000000" w:rsidR="00000000" w:rsidRPr="00000000">
        <w:rPr>
          <w:rtl w:val="0"/>
        </w:rPr>
        <w:t xml:space="preserve">The company has contracts with several farmers from whom they may purchase milk, and each farmer has a (potentially) different price at which they sell milk to the packing plant. Of course, a herd of cows can only produce so much milk each day, so the farmers already know how much milk they will have available.</w:t>
      </w:r>
    </w:p>
    <w:p w:rsidR="00000000" w:rsidDel="00000000" w:rsidP="00000000" w:rsidRDefault="00000000" w:rsidRPr="00000000" w14:paraId="00000009">
      <w:pPr>
        <w:contextualSpacing w:val="0"/>
        <w:rPr/>
      </w:pPr>
      <w:r w:rsidDel="00000000" w:rsidR="00000000" w:rsidRPr="00000000">
        <w:rPr>
          <w:rtl w:val="0"/>
        </w:rPr>
        <w:t xml:space="preserve">Each day, Merry Milk Makers can purchase an integer number of units of milk from each farmer, a number that is always less than or equal to the farmer's limit (and might be the entire production from that farmer, none of the production, or any integer in between).</w:t>
      </w:r>
    </w:p>
    <w:p w:rsidR="00000000" w:rsidDel="00000000" w:rsidP="00000000" w:rsidRDefault="00000000" w:rsidRPr="00000000" w14:paraId="0000000A">
      <w:pPr>
        <w:contextualSpacing w:val="0"/>
        <w:rPr/>
      </w:pPr>
      <w:r w:rsidDel="00000000" w:rsidR="00000000" w:rsidRPr="00000000">
        <w:rPr>
          <w:rtl w:val="0"/>
        </w:rPr>
        <w:t xml:space="preserve">Given: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Merry Milk Makers' daily requirement of milk</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The cost per unit for milk from each farmer</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The amount of milk available from each farmer</w:t>
      </w:r>
    </w:p>
    <w:p w:rsidR="00000000" w:rsidDel="00000000" w:rsidP="00000000" w:rsidRDefault="00000000" w:rsidRPr="00000000" w14:paraId="0000000E">
      <w:pPr>
        <w:contextualSpacing w:val="0"/>
        <w:rPr/>
      </w:pPr>
      <w:r w:rsidDel="00000000" w:rsidR="00000000" w:rsidRPr="00000000">
        <w:rPr>
          <w:rtl w:val="0"/>
        </w:rPr>
        <w:t xml:space="preserve">calculate the minimum amount of money that Merry Milk Makers must spend to meet their daily need for milk.</w:t>
      </w:r>
    </w:p>
    <w:p w:rsidR="00000000" w:rsidDel="00000000" w:rsidP="00000000" w:rsidRDefault="00000000" w:rsidRPr="00000000" w14:paraId="0000000F">
      <w:pPr>
        <w:contextualSpacing w:val="0"/>
        <w:rPr/>
      </w:pPr>
      <w:r w:rsidDel="00000000" w:rsidR="00000000" w:rsidRPr="00000000">
        <w:rPr>
          <w:rtl w:val="0"/>
        </w:rPr>
        <w:t xml:space="preserve">Note: The total milk produced per day by the farmers will always be sufficient to meet the demands of the Merry Milk Makers even if the prices are high.</w:t>
      </w:r>
    </w:p>
    <w:p w:rsidR="00000000" w:rsidDel="00000000" w:rsidP="00000000" w:rsidRDefault="00000000" w:rsidRPr="00000000" w14:paraId="00000010">
      <w:pPr>
        <w:pStyle w:val="Heading3"/>
        <w:keepNext w:val="0"/>
        <w:keepLines w:val="0"/>
        <w:spacing w:before="280" w:lineRule="auto"/>
        <w:contextualSpacing w:val="0"/>
        <w:rPr>
          <w:b w:val="1"/>
          <w:color w:val="000000"/>
          <w:sz w:val="26"/>
          <w:szCs w:val="26"/>
        </w:rPr>
      </w:pPr>
      <w:bookmarkStart w:colFirst="0" w:colLast="0" w:name="_t00nwit9t7k" w:id="1"/>
      <w:bookmarkEnd w:id="1"/>
      <w:r w:rsidDel="00000000" w:rsidR="00000000" w:rsidRPr="00000000">
        <w:rPr>
          <w:b w:val="1"/>
          <w:color w:val="000000"/>
          <w:sz w:val="26"/>
          <w:szCs w:val="26"/>
          <w:rtl w:val="0"/>
        </w:rPr>
        <w:t xml:space="preserve">PROGRAM NAME: milk</w:t>
      </w:r>
    </w:p>
    <w:p w:rsidR="00000000" w:rsidDel="00000000" w:rsidP="00000000" w:rsidRDefault="00000000" w:rsidRPr="00000000" w14:paraId="00000011">
      <w:pPr>
        <w:pStyle w:val="Heading3"/>
        <w:keepNext w:val="0"/>
        <w:keepLines w:val="0"/>
        <w:spacing w:before="280" w:lineRule="auto"/>
        <w:contextualSpacing w:val="0"/>
        <w:rPr>
          <w:b w:val="1"/>
          <w:color w:val="000000"/>
          <w:sz w:val="26"/>
          <w:szCs w:val="26"/>
        </w:rPr>
      </w:pPr>
      <w:bookmarkStart w:colFirst="0" w:colLast="0" w:name="_p0pb3jcc5rkd" w:id="2"/>
      <w:bookmarkEnd w:id="2"/>
      <w:r w:rsidDel="00000000" w:rsidR="00000000" w:rsidRPr="00000000">
        <w:rPr>
          <w:b w:val="1"/>
          <w:color w:val="000000"/>
          <w:sz w:val="26"/>
          <w:szCs w:val="26"/>
          <w:rtl w:val="0"/>
        </w:rPr>
        <w:t xml:space="preserve">INPUT FORMAT</w:t>
      </w:r>
    </w:p>
    <w:tbl>
      <w:tblPr>
        <w:tblStyle w:val="Table1"/>
        <w:tblW w:w="919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60"/>
        <w:gridCol w:w="7430"/>
        <w:tblGridChange w:id="0">
          <w:tblGrid>
            <w:gridCol w:w="1760"/>
            <w:gridCol w:w="7430"/>
          </w:tblGrid>
        </w:tblGridChange>
      </w:tblGrid>
      <w:tr>
        <w:trPr>
          <w:trHeight w:val="1640" w:hRule="atLeast"/>
        </w:trPr>
        <w:tc>
          <w:tcP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Line 1:</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Two integers, N and 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first value, N, (0 &lt;= N &lt;= 2,000,000) is the amount of milk that Merry Milk Makers wants per day.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second, M, (0 &lt;= M &lt;= 5,000) is the number of farmers that they may buy from. </w:t>
            </w:r>
          </w:p>
        </w:tc>
      </w:tr>
      <w:tr>
        <w:trPr>
          <w:trHeight w:val="1540" w:hRule="atLeast"/>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Lines 2 through M+1:</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next M lines each contain two integers: P</w:t>
            </w:r>
            <w:r w:rsidDel="00000000" w:rsidR="00000000" w:rsidRPr="00000000">
              <w:rPr>
                <w:vertAlign w:val="subscript"/>
                <w:rtl w:val="0"/>
              </w:rPr>
              <w:t xml:space="preserve">i</w:t>
            </w:r>
            <w:r w:rsidDel="00000000" w:rsidR="00000000" w:rsidRPr="00000000">
              <w:rPr>
                <w:rtl w:val="0"/>
              </w:rPr>
              <w:t xml:space="preserve"> and A</w:t>
            </w:r>
            <w:r w:rsidDel="00000000" w:rsidR="00000000" w:rsidRPr="00000000">
              <w:rPr>
                <w:vertAlign w:val="subscript"/>
                <w:rtl w:val="0"/>
              </w:rPr>
              <w:t xml:space="preserve">i</w:t>
            </w:r>
            <w:r w:rsidDel="00000000" w:rsidR="00000000" w:rsidRPr="00000000">
              <w:rPr>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w:t>
            </w:r>
            <w:r w:rsidDel="00000000" w:rsidR="00000000" w:rsidRPr="00000000">
              <w:rPr>
                <w:vertAlign w:val="subscript"/>
                <w:rtl w:val="0"/>
              </w:rPr>
              <w:t xml:space="preserve">i</w:t>
            </w:r>
            <w:r w:rsidDel="00000000" w:rsidR="00000000" w:rsidRPr="00000000">
              <w:rPr>
                <w:rtl w:val="0"/>
              </w:rPr>
              <w:t xml:space="preserve"> (0 &lt;= P</w:t>
            </w:r>
            <w:r w:rsidDel="00000000" w:rsidR="00000000" w:rsidRPr="00000000">
              <w:rPr>
                <w:vertAlign w:val="subscript"/>
                <w:rtl w:val="0"/>
              </w:rPr>
              <w:t xml:space="preserve">i</w:t>
            </w:r>
            <w:r w:rsidDel="00000000" w:rsidR="00000000" w:rsidRPr="00000000">
              <w:rPr>
                <w:rtl w:val="0"/>
              </w:rPr>
              <w:t xml:space="preserve"> &lt;= 1,000) is price in cents that farmer i charges.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w:t>
            </w:r>
            <w:r w:rsidDel="00000000" w:rsidR="00000000" w:rsidRPr="00000000">
              <w:rPr>
                <w:vertAlign w:val="subscript"/>
                <w:rtl w:val="0"/>
              </w:rPr>
              <w:t xml:space="preserve">i</w:t>
            </w:r>
            <w:r w:rsidDel="00000000" w:rsidR="00000000" w:rsidRPr="00000000">
              <w:rPr>
                <w:rtl w:val="0"/>
              </w:rPr>
              <w:t xml:space="preserve"> (0 &lt;= Ai &lt;= 2,000,000) is the amount of milk that farmer i can sell to Merry Milk Makers per day.</w:t>
            </w:r>
          </w:p>
        </w:tc>
      </w:tr>
    </w:tbl>
    <w:p w:rsidR="00000000" w:rsidDel="00000000" w:rsidP="00000000" w:rsidRDefault="00000000" w:rsidRPr="00000000" w14:paraId="0000001A">
      <w:pPr>
        <w:pStyle w:val="Heading3"/>
        <w:keepNext w:val="0"/>
        <w:keepLines w:val="0"/>
        <w:spacing w:before="280" w:lineRule="auto"/>
        <w:contextualSpacing w:val="0"/>
        <w:rPr>
          <w:b w:val="1"/>
          <w:color w:val="000000"/>
          <w:sz w:val="26"/>
          <w:szCs w:val="26"/>
        </w:rPr>
      </w:pPr>
      <w:bookmarkStart w:colFirst="0" w:colLast="0" w:name="_zcr4tyrd7jdw" w:id="3"/>
      <w:bookmarkEnd w:id="3"/>
      <w:r w:rsidDel="00000000" w:rsidR="00000000" w:rsidRPr="00000000">
        <w:rPr>
          <w:b w:val="1"/>
          <w:color w:val="000000"/>
          <w:sz w:val="26"/>
          <w:szCs w:val="26"/>
          <w:rtl w:val="0"/>
        </w:rPr>
        <w:t xml:space="preserve">SAMPLE INPUT (file milk.in)</w:t>
      </w:r>
    </w:p>
    <w:p w:rsidR="00000000" w:rsidDel="00000000" w:rsidP="00000000" w:rsidRDefault="00000000" w:rsidRPr="00000000" w14:paraId="0000001B">
      <w:pPr>
        <w:contextualSpacing w:val="0"/>
        <w:rPr/>
      </w:pPr>
      <w:r w:rsidDel="00000000" w:rsidR="00000000" w:rsidRPr="00000000">
        <w:rPr>
          <w:rtl w:val="0"/>
        </w:rPr>
        <w:t xml:space="preserve">100 5</w:t>
        <w:br w:type="textWrapping"/>
        <w:t xml:space="preserve">5 20</w:t>
        <w:br w:type="textWrapping"/>
        <w:t xml:space="preserve">9 40</w:t>
        <w:br w:type="textWrapping"/>
        <w:t xml:space="preserve">3 10</w:t>
        <w:br w:type="textWrapping"/>
        <w:t xml:space="preserve">8 80</w:t>
        <w:br w:type="textWrapping"/>
        <w:t xml:space="preserve">6 30</w:t>
        <w:br w:type="textWrapping"/>
      </w:r>
    </w:p>
    <w:p w:rsidR="00000000" w:rsidDel="00000000" w:rsidP="00000000" w:rsidRDefault="00000000" w:rsidRPr="00000000" w14:paraId="0000001C">
      <w:pPr>
        <w:pStyle w:val="Heading3"/>
        <w:keepNext w:val="0"/>
        <w:keepLines w:val="0"/>
        <w:spacing w:before="280" w:lineRule="auto"/>
        <w:contextualSpacing w:val="0"/>
        <w:rPr>
          <w:b w:val="1"/>
          <w:color w:val="000000"/>
          <w:sz w:val="26"/>
          <w:szCs w:val="26"/>
        </w:rPr>
      </w:pPr>
      <w:bookmarkStart w:colFirst="0" w:colLast="0" w:name="_7834ecz98oop" w:id="4"/>
      <w:bookmarkEnd w:id="4"/>
      <w:r w:rsidDel="00000000" w:rsidR="00000000" w:rsidRPr="00000000">
        <w:rPr>
          <w:b w:val="1"/>
          <w:color w:val="000000"/>
          <w:sz w:val="26"/>
          <w:szCs w:val="26"/>
          <w:rtl w:val="0"/>
        </w:rPr>
        <w:t xml:space="preserve">INPUT EXPLANATION</w:t>
      </w:r>
    </w:p>
    <w:p w:rsidR="00000000" w:rsidDel="00000000" w:rsidP="00000000" w:rsidRDefault="00000000" w:rsidRPr="00000000" w14:paraId="0000001D">
      <w:pPr>
        <w:contextualSpacing w:val="0"/>
        <w:rPr/>
      </w:pPr>
      <w:r w:rsidDel="00000000" w:rsidR="00000000" w:rsidRPr="00000000">
        <w:rPr>
          <w:rtl w:val="0"/>
        </w:rPr>
        <w:t xml:space="preserve">100 5 -- MMM wants 100 units of milk from 5 farmers</w:t>
      </w:r>
    </w:p>
    <w:p w:rsidR="00000000" w:rsidDel="00000000" w:rsidP="00000000" w:rsidRDefault="00000000" w:rsidRPr="00000000" w14:paraId="0000001E">
      <w:pPr>
        <w:contextualSpacing w:val="0"/>
        <w:rPr/>
      </w:pPr>
      <w:r w:rsidDel="00000000" w:rsidR="00000000" w:rsidRPr="00000000">
        <w:rPr>
          <w:rtl w:val="0"/>
        </w:rPr>
        <w:t xml:space="preserve">5 20 -- Farmer 1 says, "I can sell you 20 units at 5 cents per unit"</w:t>
      </w:r>
    </w:p>
    <w:p w:rsidR="00000000" w:rsidDel="00000000" w:rsidP="00000000" w:rsidRDefault="00000000" w:rsidRPr="00000000" w14:paraId="0000001F">
      <w:pPr>
        <w:contextualSpacing w:val="0"/>
        <w:rPr/>
      </w:pPr>
      <w:r w:rsidDel="00000000" w:rsidR="00000000" w:rsidRPr="00000000">
        <w:rPr>
          <w:rtl w:val="0"/>
        </w:rPr>
        <w:t xml:space="preserve">9 40 etc.</w:t>
      </w:r>
    </w:p>
    <w:p w:rsidR="00000000" w:rsidDel="00000000" w:rsidP="00000000" w:rsidRDefault="00000000" w:rsidRPr="00000000" w14:paraId="00000020">
      <w:pPr>
        <w:contextualSpacing w:val="0"/>
        <w:rPr/>
      </w:pPr>
      <w:r w:rsidDel="00000000" w:rsidR="00000000" w:rsidRPr="00000000">
        <w:rPr>
          <w:rtl w:val="0"/>
        </w:rPr>
        <w:t xml:space="preserve">3 10 -- Farmer 3 says, "I can sell you 10 units at 3 cents per unit"</w:t>
      </w:r>
    </w:p>
    <w:p w:rsidR="00000000" w:rsidDel="00000000" w:rsidP="00000000" w:rsidRDefault="00000000" w:rsidRPr="00000000" w14:paraId="00000021">
      <w:pPr>
        <w:contextualSpacing w:val="0"/>
        <w:rPr/>
      </w:pPr>
      <w:r w:rsidDel="00000000" w:rsidR="00000000" w:rsidRPr="00000000">
        <w:rPr>
          <w:rtl w:val="0"/>
        </w:rPr>
        <w:t xml:space="preserve">8 80 etc.</w:t>
      </w:r>
    </w:p>
    <w:p w:rsidR="00000000" w:rsidDel="00000000" w:rsidP="00000000" w:rsidRDefault="00000000" w:rsidRPr="00000000" w14:paraId="00000022">
      <w:pPr>
        <w:contextualSpacing w:val="0"/>
        <w:rPr/>
      </w:pPr>
      <w:r w:rsidDel="00000000" w:rsidR="00000000" w:rsidRPr="00000000">
        <w:rPr>
          <w:rtl w:val="0"/>
        </w:rPr>
        <w:t xml:space="preserve">6 30 -- Farmer 5 says, "I can sell you 30 units at 6 cents per unit"</w:t>
      </w:r>
    </w:p>
    <w:p w:rsidR="00000000" w:rsidDel="00000000" w:rsidP="00000000" w:rsidRDefault="00000000" w:rsidRPr="00000000" w14:paraId="00000023">
      <w:pPr>
        <w:pStyle w:val="Heading3"/>
        <w:keepNext w:val="0"/>
        <w:keepLines w:val="0"/>
        <w:spacing w:before="280" w:lineRule="auto"/>
        <w:contextualSpacing w:val="0"/>
        <w:rPr>
          <w:b w:val="1"/>
          <w:color w:val="000000"/>
          <w:sz w:val="26"/>
          <w:szCs w:val="26"/>
        </w:rPr>
      </w:pPr>
      <w:bookmarkStart w:colFirst="0" w:colLast="0" w:name="_5bmye8z6prz5" w:id="5"/>
      <w:bookmarkEnd w:id="5"/>
      <w:r w:rsidDel="00000000" w:rsidR="00000000" w:rsidRPr="00000000">
        <w:rPr>
          <w:b w:val="1"/>
          <w:color w:val="000000"/>
          <w:sz w:val="26"/>
          <w:szCs w:val="26"/>
          <w:rtl w:val="0"/>
        </w:rPr>
        <w:t xml:space="preserve">OUTPUT FORMAT</w:t>
      </w:r>
    </w:p>
    <w:p w:rsidR="00000000" w:rsidDel="00000000" w:rsidP="00000000" w:rsidRDefault="00000000" w:rsidRPr="00000000" w14:paraId="00000024">
      <w:pPr>
        <w:contextualSpacing w:val="0"/>
        <w:rPr/>
      </w:pPr>
      <w:r w:rsidDel="00000000" w:rsidR="00000000" w:rsidRPr="00000000">
        <w:rPr>
          <w:rtl w:val="0"/>
        </w:rPr>
        <w:t xml:space="preserve">A single line with a single integer that is the minimum cost that Merry Milk Makers must pay for one day's milk.</w:t>
      </w:r>
    </w:p>
    <w:p w:rsidR="00000000" w:rsidDel="00000000" w:rsidP="00000000" w:rsidRDefault="00000000" w:rsidRPr="00000000" w14:paraId="00000025">
      <w:pPr>
        <w:pStyle w:val="Heading3"/>
        <w:keepNext w:val="0"/>
        <w:keepLines w:val="0"/>
        <w:spacing w:before="280" w:lineRule="auto"/>
        <w:contextualSpacing w:val="0"/>
        <w:rPr>
          <w:b w:val="1"/>
          <w:color w:val="000000"/>
          <w:sz w:val="26"/>
          <w:szCs w:val="26"/>
        </w:rPr>
      </w:pPr>
      <w:bookmarkStart w:colFirst="0" w:colLast="0" w:name="_yj9kpkckes36" w:id="6"/>
      <w:bookmarkEnd w:id="6"/>
      <w:r w:rsidDel="00000000" w:rsidR="00000000" w:rsidRPr="00000000">
        <w:rPr>
          <w:b w:val="1"/>
          <w:color w:val="000000"/>
          <w:sz w:val="26"/>
          <w:szCs w:val="26"/>
          <w:rtl w:val="0"/>
        </w:rPr>
        <w:t xml:space="preserve">SAMPLE OUTPUT (file milk.out)</w:t>
      </w:r>
    </w:p>
    <w:p w:rsidR="00000000" w:rsidDel="00000000" w:rsidP="00000000" w:rsidRDefault="00000000" w:rsidRPr="00000000" w14:paraId="00000026">
      <w:pPr>
        <w:contextualSpacing w:val="0"/>
        <w:rPr/>
      </w:pPr>
      <w:r w:rsidDel="00000000" w:rsidR="00000000" w:rsidRPr="00000000">
        <w:rPr>
          <w:rtl w:val="0"/>
        </w:rPr>
        <w:t xml:space="preserve">630</w:t>
        <w:br w:type="textWrapping"/>
      </w:r>
    </w:p>
    <w:p w:rsidR="00000000" w:rsidDel="00000000" w:rsidP="00000000" w:rsidRDefault="00000000" w:rsidRPr="00000000" w14:paraId="00000027">
      <w:pPr>
        <w:pStyle w:val="Heading3"/>
        <w:keepNext w:val="0"/>
        <w:keepLines w:val="0"/>
        <w:spacing w:before="280" w:lineRule="auto"/>
        <w:contextualSpacing w:val="0"/>
        <w:rPr>
          <w:b w:val="1"/>
          <w:color w:val="000000"/>
          <w:sz w:val="26"/>
          <w:szCs w:val="26"/>
        </w:rPr>
      </w:pPr>
      <w:bookmarkStart w:colFirst="0" w:colLast="0" w:name="_3setu8mo02on" w:id="7"/>
      <w:bookmarkEnd w:id="7"/>
      <w:r w:rsidDel="00000000" w:rsidR="00000000" w:rsidRPr="00000000">
        <w:rPr>
          <w:b w:val="1"/>
          <w:color w:val="000000"/>
          <w:sz w:val="26"/>
          <w:szCs w:val="26"/>
          <w:rtl w:val="0"/>
        </w:rPr>
        <w:t xml:space="preserve">OUTPUT EXPLANATION</w:t>
      </w:r>
    </w:p>
    <w:p w:rsidR="00000000" w:rsidDel="00000000" w:rsidP="00000000" w:rsidRDefault="00000000" w:rsidRPr="00000000" w14:paraId="00000028">
      <w:pPr>
        <w:contextualSpacing w:val="0"/>
        <w:rPr/>
      </w:pPr>
      <w:r w:rsidDel="00000000" w:rsidR="00000000" w:rsidRPr="00000000">
        <w:rPr>
          <w:rtl w:val="0"/>
        </w:rPr>
        <w:t xml:space="preserve">Here's how the MMM company spent only 630 cents to purchase 100 units of milk:</w:t>
      </w:r>
    </w:p>
    <w:tbl>
      <w:tblPr>
        <w:tblStyle w:val="Table2"/>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gridCol w:w="1160"/>
        <w:gridCol w:w="950"/>
        <w:gridCol w:w="950"/>
        <w:gridCol w:w="1220"/>
        <w:gridCol w:w="3155"/>
        <w:tblGridChange w:id="0">
          <w:tblGrid>
            <w:gridCol w:w="1055"/>
            <w:gridCol w:w="1160"/>
            <w:gridCol w:w="950"/>
            <w:gridCol w:w="950"/>
            <w:gridCol w:w="1220"/>
            <w:gridCol w:w="3155"/>
          </w:tblGrid>
        </w:tblGridChange>
      </w:tblGrid>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b w:val="1"/>
              </w:rPr>
            </w:pPr>
            <w:r w:rsidDel="00000000" w:rsidR="00000000" w:rsidRPr="00000000">
              <w:rPr>
                <w:b w:val="1"/>
                <w:rtl w:val="0"/>
              </w:rPr>
              <w:t xml:space="preserve">Price</w:t>
            </w:r>
          </w:p>
          <w:p w:rsidR="00000000" w:rsidDel="00000000" w:rsidP="00000000" w:rsidRDefault="00000000" w:rsidRPr="00000000" w14:paraId="0000002A">
            <w:pPr>
              <w:contextualSpacing w:val="0"/>
              <w:jc w:val="center"/>
              <w:rPr/>
            </w:pPr>
            <w:r w:rsidDel="00000000" w:rsidR="00000000" w:rsidRPr="00000000">
              <w:rPr>
                <w:b w:val="1"/>
                <w:rtl w:val="0"/>
              </w:rPr>
              <w:t xml:space="preserve">per unit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b w:val="1"/>
              </w:rPr>
            </w:pPr>
            <w:r w:rsidDel="00000000" w:rsidR="00000000" w:rsidRPr="00000000">
              <w:rPr>
                <w:b w:val="1"/>
                <w:rtl w:val="0"/>
              </w:rPr>
              <w:t xml:space="preserve">Units</w:t>
            </w:r>
          </w:p>
          <w:p w:rsidR="00000000" w:rsidDel="00000000" w:rsidP="00000000" w:rsidRDefault="00000000" w:rsidRPr="00000000" w14:paraId="0000002C">
            <w:pPr>
              <w:contextualSpacing w:val="0"/>
              <w:jc w:val="center"/>
              <w:rPr/>
            </w:pPr>
            <w:r w:rsidDel="00000000" w:rsidR="00000000" w:rsidRPr="00000000">
              <w:rPr>
                <w:b w:val="1"/>
                <w:rtl w:val="0"/>
              </w:rPr>
              <w:t xml:space="preserve">available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contextualSpacing w:val="0"/>
              <w:jc w:val="center"/>
              <w:rPr>
                <w:b w:val="1"/>
              </w:rPr>
            </w:pPr>
            <w:r w:rsidDel="00000000" w:rsidR="00000000" w:rsidRPr="00000000">
              <w:rPr>
                <w:b w:val="1"/>
                <w:rtl w:val="0"/>
              </w:rPr>
              <w:t xml:space="preserve">Units</w:t>
            </w:r>
          </w:p>
          <w:p w:rsidR="00000000" w:rsidDel="00000000" w:rsidP="00000000" w:rsidRDefault="00000000" w:rsidRPr="00000000" w14:paraId="0000002E">
            <w:pPr>
              <w:contextualSpacing w:val="0"/>
              <w:jc w:val="center"/>
              <w:rPr/>
            </w:pPr>
            <w:r w:rsidDel="00000000" w:rsidR="00000000" w:rsidRPr="00000000">
              <w:rPr>
                <w:b w:val="1"/>
                <w:rtl w:val="0"/>
              </w:rPr>
              <w:t xml:space="preserve">bought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contextualSpacing w:val="0"/>
              <w:jc w:val="center"/>
              <w:rPr>
                <w:b w:val="1"/>
              </w:rPr>
            </w:pPr>
            <w:r w:rsidDel="00000000" w:rsidR="00000000" w:rsidRPr="00000000">
              <w:rPr>
                <w:b w:val="1"/>
                <w:rtl w:val="0"/>
              </w:rPr>
              <w:t xml:space="preserve">Price *</w:t>
            </w:r>
          </w:p>
          <w:p w:rsidR="00000000" w:rsidDel="00000000" w:rsidP="00000000" w:rsidRDefault="00000000" w:rsidRPr="00000000" w14:paraId="00000030">
            <w:pPr>
              <w:contextualSpacing w:val="0"/>
              <w:jc w:val="center"/>
              <w:rPr/>
            </w:pPr>
            <w:r w:rsidDel="00000000" w:rsidR="00000000" w:rsidRPr="00000000">
              <w:rPr>
                <w:b w:val="1"/>
                <w:rtl w:val="0"/>
              </w:rPr>
              <w:t xml:space="preserve"># units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pPr>
            <w:r w:rsidDel="00000000" w:rsidR="00000000" w:rsidRPr="00000000">
              <w:rPr>
                <w:b w:val="1"/>
                <w:rtl w:val="0"/>
              </w:rPr>
              <w:t xml:space="preserve">Total cost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pPr>
            <w:r w:rsidDel="00000000" w:rsidR="00000000" w:rsidRPr="00000000">
              <w:rPr>
                <w:b w:val="1"/>
                <w:rtl w:val="0"/>
              </w:rPr>
              <w:t xml:space="preserve">Notes</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5*20</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Bought no milk from farmer 2</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3*10</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8*40</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320</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Did not buy all 80 units!</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6*30</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180</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100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630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Cheapest total cost</w:t>
            </w:r>
          </w:p>
        </w:tc>
      </w:tr>
    </w:tbl>
    <w:p w:rsidR="00000000" w:rsidDel="00000000" w:rsidP="00000000" w:rsidRDefault="00000000" w:rsidRPr="00000000" w14:paraId="00000057">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