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87CCA" w14:textId="77777777" w:rsidR="000169EB" w:rsidRPr="000169EB" w:rsidRDefault="000169EB" w:rsidP="000169EB">
      <w:bookmarkStart w:id="0" w:name="OLE_LINK3"/>
      <w:bookmarkStart w:id="1" w:name="OLE_LINK4"/>
      <w:bookmarkStart w:id="2" w:name="OLE_LINK5"/>
      <w:bookmarkStart w:id="3" w:name="OLE_LINK6"/>
      <w:proofErr w:type="spellStart"/>
      <w:r w:rsidRPr="000169EB">
        <w:t>Mrtrix</w:t>
      </w:r>
      <w:proofErr w:type="spellEnd"/>
      <w:r w:rsidRPr="000169EB">
        <w:t xml:space="preserve"> APOE pipeline:</w:t>
      </w:r>
    </w:p>
    <w:p w14:paraId="23680563" w14:textId="77777777" w:rsidR="000169EB" w:rsidRPr="000169EB" w:rsidRDefault="000169EB" w:rsidP="000169EB">
      <w:r w:rsidRPr="000169EB">
        <w:t xml:space="preserve">The following steps are performed in the </w:t>
      </w:r>
      <w:proofErr w:type="spellStart"/>
      <w:r w:rsidRPr="000169EB">
        <w:t>Mrtrix</w:t>
      </w:r>
      <w:proofErr w:type="spellEnd"/>
      <w:r w:rsidRPr="000169EB">
        <w:t xml:space="preserve"> APOE pipeline:</w:t>
      </w:r>
    </w:p>
    <w:p w14:paraId="68A35CB0" w14:textId="77777777" w:rsidR="000169EB" w:rsidRPr="000169EB" w:rsidRDefault="000169EB" w:rsidP="000169EB">
      <w:pPr>
        <w:numPr>
          <w:ilvl w:val="0"/>
          <w:numId w:val="3"/>
        </w:numPr>
      </w:pPr>
      <w:r w:rsidRPr="000169EB">
        <w:t xml:space="preserve">We start by reading the necessary 4D, anatomical, </w:t>
      </w:r>
      <w:proofErr w:type="spellStart"/>
      <w:r w:rsidRPr="000169EB">
        <w:t>bvec</w:t>
      </w:r>
      <w:proofErr w:type="spellEnd"/>
      <w:r w:rsidRPr="000169EB">
        <w:t xml:space="preserve">, and </w:t>
      </w:r>
      <w:proofErr w:type="spellStart"/>
      <w:r w:rsidRPr="000169EB">
        <w:t>bval</w:t>
      </w:r>
      <w:proofErr w:type="spellEnd"/>
      <w:r w:rsidRPr="000169EB">
        <w:t xml:space="preserve"> files.</w:t>
      </w:r>
    </w:p>
    <w:p w14:paraId="5E27AED7" w14:textId="77777777" w:rsidR="000169EB" w:rsidRPr="000169EB" w:rsidRDefault="000169EB" w:rsidP="000169EB">
      <w:pPr>
        <w:numPr>
          <w:ilvl w:val="0"/>
          <w:numId w:val="3"/>
        </w:numPr>
      </w:pPr>
      <w:r w:rsidRPr="000169EB">
        <w:t xml:space="preserve">Using the output of </w:t>
      </w:r>
      <w:proofErr w:type="spellStart"/>
      <w:r w:rsidRPr="000169EB">
        <w:t>dwigrdcheck</w:t>
      </w:r>
      <w:proofErr w:type="spellEnd"/>
      <w:r w:rsidRPr="000169EB">
        <w:t xml:space="preserve">, we swap the x and y components of the </w:t>
      </w:r>
      <w:proofErr w:type="spellStart"/>
      <w:r w:rsidRPr="000169EB">
        <w:t>bvec</w:t>
      </w:r>
      <w:proofErr w:type="spellEnd"/>
      <w:r w:rsidRPr="000169EB">
        <w:t xml:space="preserve"> file and flip the signs of all the components.</w:t>
      </w:r>
    </w:p>
    <w:p w14:paraId="336B6551" w14:textId="77777777" w:rsidR="000169EB" w:rsidRPr="000169EB" w:rsidRDefault="000169EB" w:rsidP="000169EB">
      <w:pPr>
        <w:numPr>
          <w:ilvl w:val="0"/>
          <w:numId w:val="3"/>
        </w:numPr>
      </w:pPr>
      <w:r w:rsidRPr="000169EB">
        <w:t xml:space="preserve">We convert the anatomical and 4D image to the </w:t>
      </w:r>
      <w:proofErr w:type="spellStart"/>
      <w:r w:rsidRPr="000169EB">
        <w:t>mif</w:t>
      </w:r>
      <w:proofErr w:type="spellEnd"/>
      <w:r w:rsidRPr="000169EB">
        <w:t xml:space="preserve"> format for </w:t>
      </w:r>
      <w:proofErr w:type="spellStart"/>
      <w:r w:rsidRPr="000169EB">
        <w:t>Mrtrix</w:t>
      </w:r>
      <w:proofErr w:type="spellEnd"/>
      <w:r w:rsidRPr="000169EB">
        <w:t xml:space="preserve"> usage, resulting in T1_mif and </w:t>
      </w:r>
      <w:proofErr w:type="spellStart"/>
      <w:r w:rsidRPr="000169EB">
        <w:t>out_mif</w:t>
      </w:r>
      <w:proofErr w:type="spellEnd"/>
      <w:r w:rsidRPr="000169EB">
        <w:t xml:space="preserve"> files.</w:t>
      </w:r>
    </w:p>
    <w:p w14:paraId="3A1AADE4" w14:textId="77777777" w:rsidR="000169EB" w:rsidRPr="000169EB" w:rsidRDefault="000169EB" w:rsidP="000169EB">
      <w:pPr>
        <w:numPr>
          <w:ilvl w:val="0"/>
          <w:numId w:val="3"/>
        </w:numPr>
      </w:pPr>
      <w:r w:rsidRPr="000169EB">
        <w:t xml:space="preserve">By utilizing the "dwi2tensor" and "tensor2metric" commands, we generate several diffusion tensor-related metrics, including dt, fa, dk, </w:t>
      </w:r>
      <w:proofErr w:type="spellStart"/>
      <w:r w:rsidRPr="000169EB">
        <w:t>mk</w:t>
      </w:r>
      <w:proofErr w:type="spellEnd"/>
      <w:r w:rsidRPr="000169EB">
        <w:t>, md, ad, and rd.</w:t>
      </w:r>
    </w:p>
    <w:p w14:paraId="2C8DD906" w14:textId="77777777" w:rsidR="000169EB" w:rsidRPr="000169EB" w:rsidRDefault="000169EB" w:rsidP="000169EB">
      <w:pPr>
        <w:numPr>
          <w:ilvl w:val="0"/>
          <w:numId w:val="3"/>
        </w:numPr>
      </w:pPr>
      <w:r w:rsidRPr="000169EB">
        <w:t xml:space="preserve">We create subject-specific label images using samba, and these labels are employed to create a mask. In the creation of the mask, we exclude the cerebrospinal fluid (CSF) regions based on the atlas. The resulting mask is referred to as </w:t>
      </w:r>
      <w:proofErr w:type="spellStart"/>
      <w:r w:rsidRPr="000169EB">
        <w:t>mask_of_label</w:t>
      </w:r>
      <w:proofErr w:type="spellEnd"/>
      <w:r w:rsidRPr="000169EB">
        <w:t xml:space="preserve">. Note that the </w:t>
      </w:r>
      <w:proofErr w:type="spellStart"/>
      <w:r w:rsidRPr="000169EB">
        <w:t>dwigradcheck</w:t>
      </w:r>
      <w:proofErr w:type="spellEnd"/>
      <w:r w:rsidRPr="000169EB">
        <w:t xml:space="preserve"> step, which determines the correct </w:t>
      </w:r>
      <w:proofErr w:type="spellStart"/>
      <w:r w:rsidRPr="000169EB">
        <w:t>bvec</w:t>
      </w:r>
      <w:proofErr w:type="spellEnd"/>
      <w:r w:rsidRPr="000169EB">
        <w:t xml:space="preserve"> transformation, can only be performed at this stage since it requires the mask. Once the transformation is determined, it is applied in step 2 and remains constant for all other subjects.</w:t>
      </w:r>
    </w:p>
    <w:p w14:paraId="58CB82CF" w14:textId="77777777" w:rsidR="000169EB" w:rsidRPr="000169EB" w:rsidRDefault="000169EB" w:rsidP="000169EB">
      <w:pPr>
        <w:numPr>
          <w:ilvl w:val="0"/>
          <w:numId w:val="3"/>
        </w:numPr>
      </w:pPr>
      <w:r w:rsidRPr="000169EB">
        <w:t xml:space="preserve">The dwi2response command, utilizing the </w:t>
      </w:r>
      <w:proofErr w:type="spellStart"/>
      <w:r w:rsidRPr="000169EB">
        <w:t>dhollander</w:t>
      </w:r>
      <w:proofErr w:type="spellEnd"/>
      <w:r w:rsidRPr="000169EB">
        <w:t xml:space="preserve"> algorithm, estimates the </w:t>
      </w:r>
      <w:proofErr w:type="spellStart"/>
      <w:r w:rsidRPr="000169EB">
        <w:t>basis</w:t>
      </w:r>
      <w:proofErr w:type="spellEnd"/>
      <w:r w:rsidRPr="000169EB">
        <w:t xml:space="preserve"> functions for white matter (</w:t>
      </w:r>
      <w:proofErr w:type="spellStart"/>
      <w:r w:rsidRPr="000169EB">
        <w:t>wm</w:t>
      </w:r>
      <w:proofErr w:type="spellEnd"/>
      <w:r w:rsidRPr="000169EB">
        <w:t>), gray matter (gm), and CSF.</w:t>
      </w:r>
    </w:p>
    <w:p w14:paraId="126631EB" w14:textId="77777777" w:rsidR="000169EB" w:rsidRPr="000169EB" w:rsidRDefault="000169EB" w:rsidP="000169EB">
      <w:pPr>
        <w:numPr>
          <w:ilvl w:val="0"/>
          <w:numId w:val="3"/>
        </w:numPr>
      </w:pPr>
      <w:r w:rsidRPr="000169EB">
        <w:t>Applying the estimated basis functions to the diffusion data, we compute the fiber orientation distribution (</w:t>
      </w:r>
      <w:proofErr w:type="spellStart"/>
      <w:r w:rsidRPr="000169EB">
        <w:t>fod</w:t>
      </w:r>
      <w:proofErr w:type="spellEnd"/>
      <w:r w:rsidRPr="000169EB">
        <w:t xml:space="preserve">) files, namely </w:t>
      </w:r>
      <w:proofErr w:type="spellStart"/>
      <w:r w:rsidRPr="000169EB">
        <w:t>wmfod_mif</w:t>
      </w:r>
      <w:proofErr w:type="spellEnd"/>
      <w:r w:rsidRPr="000169EB">
        <w:t xml:space="preserve">, </w:t>
      </w:r>
      <w:proofErr w:type="spellStart"/>
      <w:r w:rsidRPr="000169EB">
        <w:t>gmfod_mif</w:t>
      </w:r>
      <w:proofErr w:type="spellEnd"/>
      <w:r w:rsidRPr="000169EB">
        <w:t xml:space="preserve">, and </w:t>
      </w:r>
      <w:proofErr w:type="spellStart"/>
      <w:r w:rsidRPr="000169EB">
        <w:t>csffod_mif</w:t>
      </w:r>
      <w:proofErr w:type="spellEnd"/>
      <w:r w:rsidRPr="000169EB">
        <w:t xml:space="preserve">, using the "dwi2fod" command. These </w:t>
      </w:r>
      <w:proofErr w:type="spellStart"/>
      <w:r w:rsidRPr="000169EB">
        <w:t>fod</w:t>
      </w:r>
      <w:proofErr w:type="spellEnd"/>
      <w:r w:rsidRPr="000169EB">
        <w:t xml:space="preserve"> files are then normalized to </w:t>
      </w:r>
      <w:proofErr w:type="spellStart"/>
      <w:r w:rsidRPr="000169EB">
        <w:t>wmfod_norm_mif</w:t>
      </w:r>
      <w:proofErr w:type="spellEnd"/>
      <w:r w:rsidRPr="000169EB">
        <w:t xml:space="preserve"> using the "</w:t>
      </w:r>
      <w:proofErr w:type="spellStart"/>
      <w:r w:rsidRPr="000169EB">
        <w:t>mtnormalise</w:t>
      </w:r>
      <w:proofErr w:type="spellEnd"/>
      <w:r w:rsidRPr="000169EB">
        <w:t>" command.</w:t>
      </w:r>
    </w:p>
    <w:p w14:paraId="46DCDDE2" w14:textId="77777777" w:rsidR="00251BD0" w:rsidRDefault="000169EB" w:rsidP="00251BD0">
      <w:pPr>
        <w:numPr>
          <w:ilvl w:val="0"/>
          <w:numId w:val="3"/>
        </w:numPr>
      </w:pPr>
      <w:r w:rsidRPr="000169EB">
        <w:t xml:space="preserve">We create 10 million tracts using the </w:t>
      </w:r>
      <w:proofErr w:type="spellStart"/>
      <w:r w:rsidRPr="000169EB">
        <w:t>gmwmSeed_coreg_mif</w:t>
      </w:r>
      <w:proofErr w:type="spellEnd"/>
      <w:r w:rsidRPr="000169EB">
        <w:t xml:space="preserve"> as the seed image (representing the entire masked brain). From these 10 million tracts, we subset and select 2 million tracts for each subject, with a fractional anisotropy (fa) cutoff of 0.1 and a maximum length of 1000 mm. During the </w:t>
      </w:r>
      <w:proofErr w:type="spellStart"/>
      <w:r w:rsidRPr="000169EB">
        <w:t>subsetting</w:t>
      </w:r>
      <w:proofErr w:type="spellEnd"/>
      <w:r w:rsidRPr="000169EB">
        <w:t xml:space="preserve"> process, a minimum length of 0.1 is set to avoid excessive noise. The following system commands are executed:</w:t>
      </w:r>
      <w:r w:rsidR="00251BD0">
        <w:br/>
      </w:r>
    </w:p>
    <w:p w14:paraId="0EEED1B5" w14:textId="77777777" w:rsidR="00251BD0" w:rsidRDefault="00251BD0" w:rsidP="00251BD0">
      <w:pPr>
        <w:numPr>
          <w:ilvl w:val="1"/>
          <w:numId w:val="3"/>
        </w:numPr>
      </w:pPr>
      <w:proofErr w:type="spellStart"/>
      <w:proofErr w:type="gramStart"/>
      <w:r w:rsidRPr="00251BD0">
        <w:t>os.system</w:t>
      </w:r>
      <w:proofErr w:type="spellEnd"/>
      <w:proofErr w:type="gramEnd"/>
      <w:r w:rsidRPr="00251BD0">
        <w:t>('</w:t>
      </w:r>
      <w:proofErr w:type="spellStart"/>
      <w:r w:rsidRPr="00251BD0">
        <w:t>tckgen</w:t>
      </w:r>
      <w:proofErr w:type="spellEnd"/>
      <w:r w:rsidRPr="00251BD0">
        <w:t xml:space="preserve"> -backtrack -</w:t>
      </w:r>
      <w:proofErr w:type="spellStart"/>
      <w:r w:rsidRPr="00251BD0">
        <w:t>seed_image</w:t>
      </w:r>
      <w:proofErr w:type="spellEnd"/>
      <w:r w:rsidRPr="00251BD0">
        <w:t xml:space="preserve"> '+ </w:t>
      </w:r>
      <w:proofErr w:type="spellStart"/>
      <w:r w:rsidRPr="00251BD0">
        <w:t>gmwmSeed_coreg_mif</w:t>
      </w:r>
      <w:proofErr w:type="spellEnd"/>
      <w:r w:rsidRPr="00251BD0">
        <w:t xml:space="preserve"> + ' -</w:t>
      </w:r>
      <w:proofErr w:type="spellStart"/>
      <w:r w:rsidRPr="00251BD0">
        <w:t>maxlength</w:t>
      </w:r>
      <w:proofErr w:type="spellEnd"/>
      <w:r w:rsidRPr="00251BD0">
        <w:t xml:space="preserve"> 1000 -cutoff 0.1 -select 10000000 ' + </w:t>
      </w:r>
      <w:proofErr w:type="spellStart"/>
      <w:r w:rsidRPr="00251BD0">
        <w:t>wmfod_norm_mif</w:t>
      </w:r>
      <w:proofErr w:type="spellEnd"/>
      <w:r w:rsidRPr="00251BD0">
        <w:t xml:space="preserve"> + ' ' + tracks_10M_tck + ' -force')</w:t>
      </w:r>
    </w:p>
    <w:p w14:paraId="3A949D3A" w14:textId="72609E66" w:rsidR="00251BD0" w:rsidRDefault="00251BD0" w:rsidP="00251BD0">
      <w:pPr>
        <w:numPr>
          <w:ilvl w:val="1"/>
          <w:numId w:val="3"/>
        </w:numPr>
      </w:pPr>
      <w:proofErr w:type="spellStart"/>
      <w:proofErr w:type="gramStart"/>
      <w:r w:rsidRPr="00251BD0">
        <w:t>os.system</w:t>
      </w:r>
      <w:proofErr w:type="spellEnd"/>
      <w:proofErr w:type="gramEnd"/>
      <w:r w:rsidRPr="00251BD0">
        <w:t>('</w:t>
      </w:r>
      <w:proofErr w:type="spellStart"/>
      <w:r w:rsidRPr="00251BD0">
        <w:t>tckedit</w:t>
      </w:r>
      <w:proofErr w:type="spellEnd"/>
      <w:r w:rsidRPr="00251BD0">
        <w:t xml:space="preserve"> '+ tracks_10M_tck + ' -number 2000000 -</w:t>
      </w:r>
      <w:proofErr w:type="spellStart"/>
      <w:r w:rsidRPr="00251BD0">
        <w:t>minlength</w:t>
      </w:r>
      <w:proofErr w:type="spellEnd"/>
      <w:r w:rsidRPr="00251BD0">
        <w:t xml:space="preserve"> 0.1 ' + </w:t>
      </w:r>
      <w:proofErr w:type="spellStart"/>
      <w:r w:rsidRPr="00251BD0">
        <w:t>smallerTracks</w:t>
      </w:r>
      <w:proofErr w:type="spellEnd"/>
      <w:r w:rsidRPr="00251BD0">
        <w:t xml:space="preserve"> + ' -force')</w:t>
      </w:r>
    </w:p>
    <w:p w14:paraId="7FA99135" w14:textId="77777777" w:rsidR="00251BD0" w:rsidRDefault="00251BD0" w:rsidP="00251BD0">
      <w:pPr>
        <w:ind w:left="1080"/>
      </w:pPr>
    </w:p>
    <w:p w14:paraId="155DBAFF" w14:textId="6B8DA0E8" w:rsidR="008C5857" w:rsidRPr="008C5857" w:rsidRDefault="0090799B" w:rsidP="00251BD0">
      <w:pPr>
        <w:pStyle w:val="ListParagraph"/>
        <w:numPr>
          <w:ilvl w:val="0"/>
          <w:numId w:val="3"/>
        </w:numPr>
      </w:pPr>
      <w:r>
        <w:t xml:space="preserve">Using the </w:t>
      </w:r>
      <w:r w:rsidR="008C5857">
        <w:t xml:space="preserve">subject-specific labels we make </w:t>
      </w:r>
      <w:proofErr w:type="spellStart"/>
      <w:r w:rsidR="008C5857">
        <w:t>parcel_mif</w:t>
      </w:r>
      <w:proofErr w:type="spellEnd"/>
      <w:r w:rsidR="008C5857">
        <w:t xml:space="preserve"> to plug in to tck2connectome and creates 5 types of connectomes for each subject:</w:t>
      </w:r>
    </w:p>
    <w:bookmarkEnd w:id="2"/>
    <w:bookmarkEnd w:id="3"/>
    <w:p w14:paraId="47DB7F2F" w14:textId="77777777" w:rsidR="008C5857" w:rsidRPr="008C5857" w:rsidRDefault="008C5857" w:rsidP="008C5857">
      <w:pPr>
        <w:numPr>
          <w:ilvl w:val="1"/>
          <w:numId w:val="1"/>
        </w:numPr>
        <w:shd w:val="clear" w:color="auto" w:fill="FFFFFF"/>
        <w:spacing w:beforeAutospacing="1" w:afterAutospacing="1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8C5857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>sift node means I used the -</w:t>
      </w:r>
      <w:proofErr w:type="spellStart"/>
      <w:r w:rsidRPr="008C5857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>scale_invnodevol</w:t>
      </w:r>
      <w:proofErr w:type="spellEnd"/>
      <w:r w:rsidRPr="008C5857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 xml:space="preserve"> -</w:t>
      </w:r>
      <w:proofErr w:type="spellStart"/>
      <w:r w:rsidRPr="008C5857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>tck_weights_in</w:t>
      </w:r>
      <w:proofErr w:type="spellEnd"/>
      <w:r w:rsidRPr="008C5857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 xml:space="preserve"> options of the tck2connectome </w:t>
      </w:r>
      <w:proofErr w:type="spellStart"/>
      <w:r w:rsidRPr="008C5857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>commandand</w:t>
      </w:r>
      <w:proofErr w:type="spellEnd"/>
      <w:r w:rsidRPr="008C5857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 xml:space="preserve"> and fed sift_1M_txt to it. </w:t>
      </w:r>
    </w:p>
    <w:p w14:paraId="4AAB10E8" w14:textId="77777777" w:rsidR="008C5857" w:rsidRPr="008C5857" w:rsidRDefault="008C5857" w:rsidP="008C5857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8C5857">
        <w:rPr>
          <w:rFonts w:ascii="Arial" w:eastAsia="Times New Roman" w:hAnsi="Arial" w:cs="Arial"/>
          <w:color w:val="000000" w:themeColor="text1"/>
          <w:sz w:val="20"/>
          <w:szCs w:val="20"/>
        </w:rPr>
        <w:t>-</w:t>
      </w:r>
      <w:proofErr w:type="spellStart"/>
      <w:r w:rsidRPr="008C5857">
        <w:rPr>
          <w:rFonts w:ascii="Arial" w:eastAsia="Times New Roman" w:hAnsi="Arial" w:cs="Arial"/>
          <w:color w:val="000000" w:themeColor="text1"/>
          <w:sz w:val="20"/>
          <w:szCs w:val="20"/>
        </w:rPr>
        <w:t>scale_invnodevol</w:t>
      </w:r>
      <w:proofErr w:type="spellEnd"/>
      <w:r w:rsidRPr="008C5857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scale each contribution to the connectome edge by the inverse of the two node volumes</w:t>
      </w:r>
    </w:p>
    <w:p w14:paraId="1FB45E2A" w14:textId="77777777" w:rsidR="008C5857" w:rsidRPr="008C5857" w:rsidRDefault="008C5857" w:rsidP="008C5857">
      <w:pPr>
        <w:numPr>
          <w:ilvl w:val="2"/>
          <w:numId w:val="1"/>
        </w:numPr>
        <w:shd w:val="clear" w:color="auto" w:fill="FFFFFF"/>
        <w:spacing w:beforeAutospacing="1" w:afterAutospacing="1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8C5857">
        <w:rPr>
          <w:rFonts w:ascii="Arial" w:eastAsia="Times New Roman" w:hAnsi="Arial" w:cs="Arial"/>
          <w:color w:val="000000" w:themeColor="text1"/>
          <w:sz w:val="20"/>
          <w:szCs w:val="20"/>
        </w:rPr>
        <w:t>-</w:t>
      </w:r>
      <w:proofErr w:type="spellStart"/>
      <w:r w:rsidRPr="008C5857">
        <w:rPr>
          <w:rFonts w:ascii="Arial" w:eastAsia="Times New Roman" w:hAnsi="Arial" w:cs="Arial"/>
          <w:color w:val="000000" w:themeColor="text1"/>
          <w:sz w:val="20"/>
          <w:szCs w:val="20"/>
        </w:rPr>
        <w:t>tck_weights_in</w:t>
      </w:r>
      <w:proofErr w:type="spellEnd"/>
      <w:r w:rsidRPr="008C5857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> specify a text scalar file containing the streamline weights</w:t>
      </w:r>
    </w:p>
    <w:p w14:paraId="658D287A" w14:textId="77777777" w:rsidR="008C5857" w:rsidRPr="008C5857" w:rsidRDefault="008C5857" w:rsidP="008C5857">
      <w:pPr>
        <w:numPr>
          <w:ilvl w:val="2"/>
          <w:numId w:val="1"/>
        </w:numPr>
        <w:shd w:val="clear" w:color="auto" w:fill="FFFFFF"/>
        <w:spacing w:beforeAutospacing="1" w:afterAutospacing="1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8C5857">
        <w:rPr>
          <w:rFonts w:ascii="Arial" w:eastAsia="Times New Roman" w:hAnsi="Arial" w:cs="Arial"/>
          <w:color w:val="000000" w:themeColor="text1"/>
          <w:sz w:val="20"/>
          <w:szCs w:val="20"/>
        </w:rPr>
        <w:t>-</w:t>
      </w:r>
      <w:r w:rsidRPr="008C5857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>sift_1M_txt comes from tcksift2 command that </w:t>
      </w:r>
      <w:proofErr w:type="spellStart"/>
      <w:r w:rsidRPr="008C5857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>Optimises</w:t>
      </w:r>
      <w:proofErr w:type="spellEnd"/>
      <w:r w:rsidRPr="008C5857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 xml:space="preserve"> per-streamline cross-section multipliers to match a whole-brain </w:t>
      </w:r>
      <w:proofErr w:type="spellStart"/>
      <w:r w:rsidRPr="008C5857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>tractogram</w:t>
      </w:r>
      <w:proofErr w:type="spellEnd"/>
      <w:r w:rsidRPr="008C5857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 xml:space="preserve"> to </w:t>
      </w:r>
      <w:proofErr w:type="spellStart"/>
      <w:r w:rsidRPr="008C5857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>fixel</w:t>
      </w:r>
      <w:proofErr w:type="spellEnd"/>
      <w:r w:rsidRPr="008C5857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 xml:space="preserve">-wise </w:t>
      </w:r>
      <w:proofErr w:type="spellStart"/>
      <w:r w:rsidRPr="008C5857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>fibre</w:t>
      </w:r>
      <w:proofErr w:type="spellEnd"/>
      <w:r w:rsidRPr="008C5857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 xml:space="preserve"> densities and it must be the weighting factor for each streamline</w:t>
      </w:r>
    </w:p>
    <w:p w14:paraId="7356CB80" w14:textId="77777777" w:rsidR="008C5857" w:rsidRPr="008C5857" w:rsidRDefault="008C5857" w:rsidP="008C5857">
      <w:pPr>
        <w:numPr>
          <w:ilvl w:val="1"/>
          <w:numId w:val="1"/>
        </w:numPr>
        <w:shd w:val="clear" w:color="auto" w:fill="FFFFFF"/>
        <w:spacing w:beforeAutospacing="1" w:afterAutospacing="1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8C5857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 xml:space="preserve">sift is </w:t>
      </w:r>
      <w:proofErr w:type="spellStart"/>
      <w:r w:rsidRPr="008C5857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>simimilar</w:t>
      </w:r>
      <w:proofErr w:type="spellEnd"/>
      <w:r w:rsidRPr="008C5857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 xml:space="preserve"> to the above without </w:t>
      </w:r>
      <w:r w:rsidRPr="008C5857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-</w:t>
      </w:r>
      <w:proofErr w:type="spellStart"/>
      <w:r w:rsidRPr="008C5857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scale_invnodevol</w:t>
      </w:r>
      <w:proofErr w:type="spellEnd"/>
    </w:p>
    <w:p w14:paraId="63C9DF04" w14:textId="77777777" w:rsidR="008C5857" w:rsidRPr="008C5857" w:rsidRDefault="008C5857" w:rsidP="008C5857">
      <w:pPr>
        <w:numPr>
          <w:ilvl w:val="1"/>
          <w:numId w:val="1"/>
        </w:numPr>
        <w:shd w:val="clear" w:color="auto" w:fill="FFFFFF"/>
        <w:spacing w:beforeAutospacing="1" w:afterAutospacing="1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8C5857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distances connectome made by using -</w:t>
      </w:r>
      <w:proofErr w:type="spellStart"/>
      <w:r w:rsidRPr="008C5857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scale_length</w:t>
      </w:r>
      <w:proofErr w:type="spellEnd"/>
      <w:r w:rsidRPr="008C5857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C5857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stat_</w:t>
      </w:r>
      <w:proofErr w:type="gramStart"/>
      <w:r w:rsidRPr="008C5857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edge</w:t>
      </w:r>
      <w:proofErr w:type="spellEnd"/>
      <w:r w:rsidRPr="008C5857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  mean</w:t>
      </w:r>
      <w:proofErr w:type="gramEnd"/>
    </w:p>
    <w:p w14:paraId="527D7D7C" w14:textId="77777777" w:rsidR="008C5857" w:rsidRPr="008C5857" w:rsidRDefault="008C5857" w:rsidP="008C5857">
      <w:pPr>
        <w:numPr>
          <w:ilvl w:val="2"/>
          <w:numId w:val="1"/>
        </w:numPr>
        <w:shd w:val="clear" w:color="auto" w:fill="FFFFFF"/>
        <w:spacing w:beforeAutospacing="1" w:afterAutospacing="1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8C5857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lastRenderedPageBreak/>
        <w:t>-</w:t>
      </w:r>
      <w:proofErr w:type="spellStart"/>
      <w:r w:rsidRPr="008C5857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>scale_length</w:t>
      </w:r>
      <w:proofErr w:type="spellEnd"/>
      <w:r w:rsidRPr="008C5857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> scale each contribution to the connectome edge by the length of the streamline</w:t>
      </w:r>
    </w:p>
    <w:p w14:paraId="3343E081" w14:textId="77777777" w:rsidR="008C5857" w:rsidRPr="008C5857" w:rsidRDefault="008C5857" w:rsidP="008C5857">
      <w:pPr>
        <w:numPr>
          <w:ilvl w:val="2"/>
          <w:numId w:val="1"/>
        </w:numPr>
        <w:shd w:val="clear" w:color="auto" w:fill="FFFFFF"/>
        <w:spacing w:beforeAutospacing="1" w:afterAutospacing="1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  <w:proofErr w:type="spellStart"/>
      <w:r w:rsidRPr="008C5857">
        <w:rPr>
          <w:rFonts w:ascii="Arial" w:eastAsia="Times New Roman" w:hAnsi="Arial" w:cs="Arial"/>
          <w:color w:val="000000" w:themeColor="text1"/>
          <w:sz w:val="20"/>
          <w:szCs w:val="20"/>
        </w:rPr>
        <w:t>stat_</w:t>
      </w:r>
      <w:proofErr w:type="gramStart"/>
      <w:r w:rsidRPr="008C5857">
        <w:rPr>
          <w:rFonts w:ascii="Arial" w:eastAsia="Times New Roman" w:hAnsi="Arial" w:cs="Arial"/>
          <w:color w:val="000000" w:themeColor="text1"/>
          <w:sz w:val="20"/>
          <w:szCs w:val="20"/>
        </w:rPr>
        <w:t>edge</w:t>
      </w:r>
      <w:proofErr w:type="spellEnd"/>
      <w:r w:rsidRPr="008C5857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 mean</w:t>
      </w:r>
      <w:proofErr w:type="gramEnd"/>
      <w:r w:rsidRPr="008C5857">
        <w:rPr>
          <w:rFonts w:ascii="Arial" w:eastAsia="Times New Roman" w:hAnsi="Arial" w:cs="Arial"/>
          <w:color w:val="000000" w:themeColor="text1"/>
          <w:sz w:val="20"/>
          <w:szCs w:val="20"/>
        </w:rPr>
        <w:t>:</w:t>
      </w:r>
      <w:r w:rsidRPr="008C5857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> </w:t>
      </w:r>
      <w:r w:rsidRPr="008C5857">
        <w:rPr>
          <w:rFonts w:ascii="Arial" w:eastAsia="Times New Roman" w:hAnsi="Arial" w:cs="Arial"/>
          <w:color w:val="000000" w:themeColor="text1"/>
          <w:sz w:val="20"/>
          <w:szCs w:val="20"/>
        </w:rPr>
        <w:t>statistic for combining the values from all streamlines in an edge into a single scale value for that edge (options are: sum, mean, min, max; default=sum)</w:t>
      </w:r>
    </w:p>
    <w:p w14:paraId="4E088244" w14:textId="77777777" w:rsidR="008C5857" w:rsidRPr="008C5857" w:rsidRDefault="008C5857" w:rsidP="008C5857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  <w:proofErr w:type="spellStart"/>
      <w:r w:rsidRPr="008C5857">
        <w:rPr>
          <w:rFonts w:ascii="Arial" w:eastAsia="Times New Roman" w:hAnsi="Arial" w:cs="Arial"/>
          <w:color w:val="000000" w:themeColor="text1"/>
          <w:sz w:val="20"/>
          <w:szCs w:val="20"/>
        </w:rPr>
        <w:t>FA_connectome</w:t>
      </w:r>
      <w:proofErr w:type="spellEnd"/>
      <w:r w:rsidRPr="008C5857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proofErr w:type="gramStart"/>
      <w:r w:rsidRPr="008C5857">
        <w:rPr>
          <w:rFonts w:ascii="Arial" w:eastAsia="Times New Roman" w:hAnsi="Arial" w:cs="Arial"/>
          <w:color w:val="000000" w:themeColor="text1"/>
          <w:sz w:val="20"/>
          <w:szCs w:val="20"/>
        </w:rPr>
        <w:t>are</w:t>
      </w:r>
      <w:proofErr w:type="gramEnd"/>
      <w:r w:rsidRPr="008C5857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made by using -sca</w:t>
      </w:r>
      <w:proofErr w:type="spellStart"/>
      <w:r w:rsidRPr="008C5857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le_file ' </w:t>
      </w:r>
      <w:proofErr w:type="spellEnd"/>
      <w:r w:rsidRPr="008C5857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and feeding </w:t>
      </w:r>
      <w:proofErr w:type="spellStart"/>
      <w:r w:rsidRPr="008C5857">
        <w:rPr>
          <w:rFonts w:ascii="Arial" w:eastAsia="Times New Roman" w:hAnsi="Arial" w:cs="Arial"/>
          <w:color w:val="000000" w:themeColor="text1"/>
          <w:sz w:val="20"/>
          <w:szCs w:val="20"/>
        </w:rPr>
        <w:t>mean_FA_per_streamline</w:t>
      </w:r>
      <w:proofErr w:type="spellEnd"/>
      <w:r w:rsidRPr="008C5857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plus -</w:t>
      </w:r>
      <w:proofErr w:type="spellStart"/>
      <w:r w:rsidRPr="008C5857">
        <w:rPr>
          <w:rFonts w:ascii="Arial" w:eastAsia="Times New Roman" w:hAnsi="Arial" w:cs="Arial"/>
          <w:color w:val="000000" w:themeColor="text1"/>
          <w:sz w:val="20"/>
          <w:szCs w:val="20"/>
        </w:rPr>
        <w:t>stat_edge</w:t>
      </w:r>
      <w:proofErr w:type="spellEnd"/>
      <w:r w:rsidRPr="008C5857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mean like above.</w:t>
      </w:r>
    </w:p>
    <w:p w14:paraId="377A3688" w14:textId="77777777" w:rsidR="008C5857" w:rsidRPr="008C5857" w:rsidRDefault="008C5857" w:rsidP="008C5857">
      <w:pPr>
        <w:numPr>
          <w:ilvl w:val="2"/>
          <w:numId w:val="1"/>
        </w:numPr>
        <w:shd w:val="clear" w:color="auto" w:fill="FFFFFF"/>
        <w:spacing w:beforeAutospacing="1" w:afterAutospacing="1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8C5857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>-</w:t>
      </w:r>
      <w:proofErr w:type="spellStart"/>
      <w:r w:rsidRPr="008C5857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>scale_file</w:t>
      </w:r>
      <w:proofErr w:type="spellEnd"/>
      <w:r w:rsidRPr="008C5857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bdr w:val="none" w:sz="0" w:space="0" w:color="auto" w:frame="1"/>
        </w:rPr>
        <w:t> </w:t>
      </w:r>
      <w:r w:rsidRPr="008C5857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>scale each contribution to the connectome edge according to the values in a vector file</w:t>
      </w:r>
    </w:p>
    <w:p w14:paraId="668AD25A" w14:textId="77777777" w:rsidR="008C5857" w:rsidRPr="008C5857" w:rsidRDefault="008C5857" w:rsidP="008C5857">
      <w:pPr>
        <w:numPr>
          <w:ilvl w:val="2"/>
          <w:numId w:val="1"/>
        </w:numPr>
        <w:shd w:val="clear" w:color="auto" w:fill="FFFFFF"/>
        <w:spacing w:beforeAutospacing="1" w:afterAutospacing="1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  <w:proofErr w:type="spellStart"/>
      <w:r w:rsidRPr="008C5857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mean_FA_per_streamline</w:t>
      </w:r>
      <w:proofErr w:type="spellEnd"/>
      <w:r w:rsidRPr="008C5857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 is made using </w:t>
      </w:r>
      <w:proofErr w:type="spellStart"/>
      <w:r w:rsidRPr="008C5857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tcksample</w:t>
      </w:r>
      <w:proofErr w:type="spellEnd"/>
      <w:r w:rsidRPr="008C5857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 command </w:t>
      </w:r>
      <w:proofErr w:type="gramStart"/>
      <w:r w:rsidRPr="008C5857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with  -</w:t>
      </w:r>
      <w:proofErr w:type="spellStart"/>
      <w:proofErr w:type="gramEnd"/>
      <w:r w:rsidRPr="008C5857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stat_tck</w:t>
      </w:r>
      <w:proofErr w:type="spellEnd"/>
      <w:r w:rsidRPr="008C5857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 mean option</w:t>
      </w:r>
      <w:r w:rsidRPr="008C5857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br/>
      </w:r>
    </w:p>
    <w:p w14:paraId="76B4A374" w14:textId="77777777" w:rsidR="008C5857" w:rsidRPr="008C5857" w:rsidRDefault="008C5857" w:rsidP="008C5857">
      <w:pPr>
        <w:numPr>
          <w:ilvl w:val="3"/>
          <w:numId w:val="1"/>
        </w:numPr>
        <w:shd w:val="clear" w:color="auto" w:fill="FFFFFF"/>
        <w:spacing w:beforeAutospacing="1" w:afterAutospacing="1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8C5857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this command samples values of an associated image along tracks</w:t>
      </w:r>
    </w:p>
    <w:p w14:paraId="0AEF9467" w14:textId="77777777" w:rsidR="008C5857" w:rsidRPr="008C5857" w:rsidRDefault="008C5857" w:rsidP="008C5857">
      <w:pPr>
        <w:numPr>
          <w:ilvl w:val="3"/>
          <w:numId w:val="1"/>
        </w:numPr>
        <w:shd w:val="clear" w:color="auto" w:fill="FFFFFF"/>
        <w:spacing w:beforeAutospacing="1" w:afterAutospacing="1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8C5857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-</w:t>
      </w:r>
      <w:proofErr w:type="spellStart"/>
      <w:r w:rsidRPr="008C5857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stat_tck</w:t>
      </w:r>
      <w:proofErr w:type="spellEnd"/>
      <w:r w:rsidRPr="008C5857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 mean computes some statistic from the values along each streamline</w:t>
      </w:r>
      <w:r w:rsidRPr="008C5857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br/>
      </w:r>
    </w:p>
    <w:p w14:paraId="241CDF41" w14:textId="77777777" w:rsidR="008C5857" w:rsidRPr="008C5857" w:rsidRDefault="008C5857" w:rsidP="008C5857">
      <w:pPr>
        <w:numPr>
          <w:ilvl w:val="1"/>
          <w:numId w:val="1"/>
        </w:numPr>
        <w:shd w:val="clear" w:color="auto" w:fill="FFFFFF"/>
        <w:spacing w:beforeAutospacing="1" w:afterAutospacing="1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8C5857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Plain connectome only uses -symmetric -</w:t>
      </w:r>
      <w:proofErr w:type="spellStart"/>
      <w:r w:rsidRPr="008C5857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zero_diagonal</w:t>
      </w:r>
      <w:proofErr w:type="spellEnd"/>
      <w:r w:rsidRPr="008C5857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 that all other 4 commands are already using as an option when creating the connectomes.</w:t>
      </w:r>
    </w:p>
    <w:p w14:paraId="29EAEA4D" w14:textId="77777777" w:rsidR="008C5857" w:rsidRDefault="008C5857" w:rsidP="008C5857">
      <w:pPr>
        <w:pStyle w:val="ListParagraph"/>
        <w:ind w:left="1440"/>
      </w:pPr>
    </w:p>
    <w:p w14:paraId="1B416515" w14:textId="522C8DE4" w:rsidR="0090799B" w:rsidRDefault="0090799B" w:rsidP="008C5857">
      <w:pPr>
        <w:pStyle w:val="ListParagraph"/>
      </w:pPr>
      <w:r>
        <w:t xml:space="preserve"> </w:t>
      </w:r>
      <w:bookmarkEnd w:id="0"/>
      <w:bookmarkEnd w:id="1"/>
    </w:p>
    <w:sectPr w:rsidR="00907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74D8B"/>
    <w:multiLevelType w:val="multilevel"/>
    <w:tmpl w:val="0AD28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662E26"/>
    <w:multiLevelType w:val="multilevel"/>
    <w:tmpl w:val="5396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4B0D1F"/>
    <w:multiLevelType w:val="hybridMultilevel"/>
    <w:tmpl w:val="10BEC6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F70"/>
    <w:rsid w:val="000169EB"/>
    <w:rsid w:val="001A41B4"/>
    <w:rsid w:val="002031AB"/>
    <w:rsid w:val="00251BD0"/>
    <w:rsid w:val="00523ED2"/>
    <w:rsid w:val="008C5857"/>
    <w:rsid w:val="0090799B"/>
    <w:rsid w:val="00A31F70"/>
    <w:rsid w:val="00ED1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42701E"/>
  <w15:chartTrackingRefBased/>
  <w15:docId w15:val="{FB406C9E-17F8-2C4A-A843-ED206A1E4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F7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C58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4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6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8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9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0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2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Mahzarnia, Ph.D.</dc:creator>
  <cp:keywords/>
  <dc:description/>
  <cp:lastModifiedBy>Ali Mahzarnia, Ph.D.</cp:lastModifiedBy>
  <cp:revision>1</cp:revision>
  <dcterms:created xsi:type="dcterms:W3CDTF">2023-05-31T19:21:00Z</dcterms:created>
  <dcterms:modified xsi:type="dcterms:W3CDTF">2023-05-31T19:49:00Z</dcterms:modified>
</cp:coreProperties>
</file>