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6A" w:rsidRPr="00C14423" w:rsidRDefault="00FC466A" w:rsidP="00FC466A">
      <w:pPr>
        <w:pStyle w:val="1"/>
        <w:bidi/>
        <w:ind w:left="27"/>
        <w:rPr>
          <w:rtl/>
        </w:rPr>
      </w:pPr>
      <w:bookmarkStart w:id="0" w:name="_Toc113097893"/>
      <w:r>
        <w:rPr>
          <w:rFonts w:hint="cs"/>
          <w:rtl/>
        </w:rPr>
        <w:t>تعریف متغیر</w:t>
      </w:r>
      <w:bookmarkEnd w:id="0"/>
    </w:p>
    <w:p w:rsidR="00FC466A" w:rsidRDefault="00FC466A" w:rsidP="00FC466A">
      <w:pPr>
        <w:pStyle w:val="a"/>
        <w:bidi/>
        <w:spacing w:after="240"/>
        <w:ind w:left="27" w:firstLine="426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ها به سه دسته ی کلی </w:t>
      </w:r>
      <w:r>
        <w:rPr>
          <w:lang w:bidi="fa-IR"/>
        </w:rPr>
        <w:t>Local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Global</w:t>
      </w:r>
      <w:r>
        <w:rPr>
          <w:rFonts w:hint="cs"/>
          <w:rtl/>
          <w:lang w:bidi="fa-IR"/>
        </w:rPr>
        <w:t xml:space="preserve"> ، </w:t>
      </w:r>
      <w:proofErr w:type="spellStart"/>
      <w:r>
        <w:rPr>
          <w:lang w:bidi="fa-IR"/>
        </w:rPr>
        <w:t>Const</w:t>
      </w:r>
      <w:proofErr w:type="spellEnd"/>
      <w:r>
        <w:rPr>
          <w:rFonts w:hint="cs"/>
          <w:rtl/>
          <w:lang w:bidi="fa-IR"/>
        </w:rPr>
        <w:t xml:space="preserve"> تقسیم می گردند.</w:t>
      </w:r>
    </w:p>
    <w:p w:rsidR="00FC466A" w:rsidRDefault="00FC466A" w:rsidP="00FC466A">
      <w:pPr>
        <w:pStyle w:val="a"/>
        <w:bidi/>
        <w:spacing w:after="240"/>
        <w:ind w:left="27" w:firstLine="426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های </w:t>
      </w:r>
      <w:proofErr w:type="spellStart"/>
      <w:r>
        <w:rPr>
          <w:lang w:bidi="fa-IR"/>
        </w:rPr>
        <w:t>Const</w:t>
      </w:r>
      <w:proofErr w:type="spellEnd"/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UPPER_CASE</w:t>
      </w:r>
      <w:r>
        <w:rPr>
          <w:rFonts w:hint="cs"/>
          <w:rtl/>
          <w:lang w:bidi="fa-IR"/>
        </w:rPr>
        <w:t xml:space="preserve"> باید تعریف گردند.</w:t>
      </w:r>
    </w:p>
    <w:p w:rsidR="00FC466A" w:rsidRPr="00A67D61" w:rsidRDefault="00FC466A" w:rsidP="00FC466A">
      <w:pPr>
        <w:pStyle w:val="a"/>
        <w:spacing w:after="240"/>
        <w:ind w:left="27" w:firstLine="426"/>
        <w:jc w:val="left"/>
        <w:rPr>
          <w:rFonts w:ascii="Consolas" w:hAnsi="Consolas"/>
          <w:sz w:val="22"/>
          <w:szCs w:val="24"/>
          <w:lang w:bidi="fa-IR"/>
        </w:rPr>
      </w:pPr>
      <w:r w:rsidRPr="00A67D61">
        <w:rPr>
          <w:rFonts w:ascii="Consolas" w:hAnsi="Consolas"/>
          <w:sz w:val="22"/>
          <w:szCs w:val="24"/>
          <w:lang w:bidi="fa-IR"/>
        </w:rPr>
        <w:t xml:space="preserve">static </w:t>
      </w:r>
      <w:proofErr w:type="spellStart"/>
      <w:r w:rsidRPr="00A67D61">
        <w:rPr>
          <w:rFonts w:ascii="Consolas" w:hAnsi="Consolas"/>
          <w:sz w:val="22"/>
          <w:szCs w:val="24"/>
          <w:lang w:bidi="fa-IR"/>
        </w:rPr>
        <w:t>const</w:t>
      </w:r>
      <w:proofErr w:type="spellEnd"/>
      <w:r w:rsidRPr="00A67D61">
        <w:rPr>
          <w:rFonts w:ascii="Consolas" w:hAnsi="Consolas"/>
          <w:sz w:val="22"/>
          <w:szCs w:val="24"/>
          <w:lang w:bidi="fa-IR"/>
        </w:rPr>
        <w:t xml:space="preserve"> uint32_t SYSTEM_VERSION = 10;</w:t>
      </w:r>
    </w:p>
    <w:p w:rsidR="00FC466A" w:rsidRDefault="00FC466A" w:rsidP="00FC466A">
      <w:pPr>
        <w:pStyle w:val="a"/>
        <w:bidi/>
        <w:spacing w:after="240"/>
        <w:ind w:left="27" w:firstLine="426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های </w:t>
      </w:r>
      <w:r>
        <w:rPr>
          <w:lang w:bidi="fa-IR"/>
        </w:rPr>
        <w:t>local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global</w:t>
      </w:r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lang w:bidi="fa-IR"/>
        </w:rPr>
        <w:t>camelCase</w:t>
      </w:r>
      <w:proofErr w:type="spellEnd"/>
      <w:r>
        <w:rPr>
          <w:rFonts w:hint="cs"/>
          <w:rtl/>
          <w:lang w:bidi="fa-IR"/>
        </w:rPr>
        <w:t xml:space="preserve"> باید تعریف گردند.</w:t>
      </w:r>
    </w:p>
    <w:p w:rsidR="00FC466A" w:rsidRPr="00A67D61" w:rsidRDefault="00FC466A" w:rsidP="00FC466A">
      <w:pPr>
        <w:pStyle w:val="a"/>
        <w:spacing w:after="240"/>
        <w:ind w:left="27" w:firstLine="426"/>
        <w:jc w:val="left"/>
        <w:rPr>
          <w:rFonts w:ascii="Consolas" w:hAnsi="Consolas"/>
          <w:sz w:val="22"/>
          <w:szCs w:val="24"/>
          <w:lang w:bidi="fa-IR"/>
        </w:rPr>
      </w:pPr>
      <w:r w:rsidRPr="00A67D61">
        <w:rPr>
          <w:rFonts w:ascii="Consolas" w:hAnsi="Consolas"/>
          <w:sz w:val="22"/>
          <w:szCs w:val="24"/>
          <w:lang w:bidi="fa-IR"/>
        </w:rPr>
        <w:t xml:space="preserve">int16_t </w:t>
      </w:r>
      <w:proofErr w:type="spellStart"/>
      <w:r w:rsidRPr="00A67D61">
        <w:rPr>
          <w:rFonts w:ascii="Consolas" w:hAnsi="Consolas"/>
          <w:sz w:val="22"/>
          <w:szCs w:val="24"/>
          <w:lang w:bidi="fa-IR"/>
        </w:rPr>
        <w:t>keyValue</w:t>
      </w:r>
      <w:proofErr w:type="spellEnd"/>
      <w:r w:rsidRPr="00A67D61">
        <w:rPr>
          <w:rFonts w:ascii="Consolas" w:hAnsi="Consolas"/>
          <w:sz w:val="22"/>
          <w:szCs w:val="24"/>
          <w:lang w:bidi="fa-IR"/>
        </w:rPr>
        <w:t>;</w:t>
      </w:r>
    </w:p>
    <w:p w:rsidR="00FC466A" w:rsidRDefault="00FC466A" w:rsidP="00FC466A">
      <w:pPr>
        <w:pStyle w:val="a"/>
        <w:bidi/>
        <w:spacing w:after="240"/>
        <w:ind w:left="27" w:firstLine="426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تحت هیچ شرایطی از انواع داده ای پیشفرض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غیر از </w:t>
      </w:r>
      <w:r>
        <w:rPr>
          <w:lang w:bidi="fa-IR"/>
        </w:rPr>
        <w:t>char</w:t>
      </w:r>
      <w:r>
        <w:rPr>
          <w:rFonts w:hint="cs"/>
          <w:rtl/>
          <w:lang w:bidi="fa-IR"/>
        </w:rPr>
        <w:t xml:space="preserve"> استفاده نگردد</w:t>
      </w:r>
      <w:r>
        <w:rPr>
          <w:lang w:bidi="fa-IR"/>
        </w:rPr>
        <w:t>.</w:t>
      </w:r>
    </w:p>
    <w:p w:rsidR="00FC466A" w:rsidRPr="00A67D61" w:rsidRDefault="00FC466A" w:rsidP="00FC466A">
      <w:pPr>
        <w:pStyle w:val="a"/>
        <w:spacing w:after="240" w:line="240" w:lineRule="auto"/>
        <w:ind w:left="27" w:firstLine="426"/>
        <w:jc w:val="left"/>
        <w:rPr>
          <w:rFonts w:ascii="Consolas" w:hAnsi="Consolas"/>
          <w:sz w:val="22"/>
          <w:szCs w:val="24"/>
          <w:lang w:bidi="fa-IR"/>
        </w:rPr>
      </w:pPr>
      <w:proofErr w:type="spellStart"/>
      <w:r w:rsidRPr="00A67D61">
        <w:rPr>
          <w:rFonts w:ascii="Consolas" w:hAnsi="Consolas"/>
          <w:sz w:val="22"/>
          <w:szCs w:val="24"/>
          <w:lang w:bidi="fa-IR"/>
        </w:rPr>
        <w:t>int</w:t>
      </w:r>
      <w:proofErr w:type="spellEnd"/>
      <w:r w:rsidRPr="00A67D61">
        <w:rPr>
          <w:rFonts w:ascii="Consolas" w:hAnsi="Consolas"/>
          <w:sz w:val="22"/>
          <w:szCs w:val="24"/>
          <w:lang w:bidi="fa-IR"/>
        </w:rPr>
        <w:t xml:space="preserve"> </w:t>
      </w:r>
      <w:proofErr w:type="spellStart"/>
      <w:r w:rsidRPr="00A67D61">
        <w:rPr>
          <w:rFonts w:ascii="Consolas" w:hAnsi="Consolas"/>
          <w:sz w:val="22"/>
          <w:szCs w:val="24"/>
          <w:lang w:bidi="fa-IR"/>
        </w:rPr>
        <w:t>tempValue</w:t>
      </w:r>
      <w:proofErr w:type="spellEnd"/>
      <w:r w:rsidRPr="00A67D61">
        <w:rPr>
          <w:rFonts w:ascii="Consolas" w:hAnsi="Consolas"/>
          <w:sz w:val="22"/>
          <w:szCs w:val="24"/>
          <w:lang w:bidi="fa-IR"/>
        </w:rPr>
        <w:t xml:space="preserve">;  // -&gt; int32_t </w:t>
      </w:r>
      <w:proofErr w:type="spellStart"/>
      <w:r w:rsidRPr="00A67D61">
        <w:rPr>
          <w:rFonts w:ascii="Consolas" w:hAnsi="Consolas"/>
          <w:sz w:val="22"/>
          <w:szCs w:val="24"/>
          <w:lang w:bidi="fa-IR"/>
        </w:rPr>
        <w:t>tempValue</w:t>
      </w:r>
      <w:proofErr w:type="spellEnd"/>
      <w:r w:rsidRPr="00A67D61">
        <w:rPr>
          <w:rFonts w:ascii="Consolas" w:hAnsi="Consolas"/>
          <w:sz w:val="22"/>
          <w:szCs w:val="24"/>
          <w:lang w:bidi="fa-IR"/>
        </w:rPr>
        <w:t>;</w:t>
      </w:r>
    </w:p>
    <w:p w:rsidR="00FC466A" w:rsidRPr="00A67D61" w:rsidRDefault="00FC466A" w:rsidP="00FC466A">
      <w:pPr>
        <w:pStyle w:val="a"/>
        <w:spacing w:after="240" w:line="240" w:lineRule="auto"/>
        <w:ind w:left="27" w:firstLine="426"/>
        <w:jc w:val="left"/>
        <w:rPr>
          <w:rFonts w:ascii="Consolas" w:hAnsi="Consolas"/>
          <w:sz w:val="22"/>
          <w:szCs w:val="24"/>
          <w:rtl/>
          <w:lang w:bidi="fa-IR"/>
        </w:rPr>
      </w:pPr>
      <w:r w:rsidRPr="00A67D61">
        <w:rPr>
          <w:rFonts w:ascii="Consolas" w:hAnsi="Consolas"/>
          <w:sz w:val="22"/>
          <w:szCs w:val="24"/>
          <w:lang w:bidi="fa-IR"/>
        </w:rPr>
        <w:t>short x; // -&gt; int16_t x;</w:t>
      </w:r>
    </w:p>
    <w:p w:rsidR="00FC466A" w:rsidRDefault="00FC466A" w:rsidP="00FC466A">
      <w:pPr>
        <w:pStyle w:val="a0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اگر متغیر های تعریف شده مربوط به بخش یا ماژول خاصی باشد و </w:t>
      </w:r>
      <w:r>
        <w:rPr>
          <w:lang w:bidi="fa-IR"/>
        </w:rPr>
        <w:t>private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local</w:t>
      </w:r>
      <w:r>
        <w:rPr>
          <w:rFonts w:hint="cs"/>
          <w:rtl/>
          <w:lang w:bidi="fa-IR"/>
        </w:rPr>
        <w:t xml:space="preserve"> نباشند </w:t>
      </w: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Global</w:t>
      </w:r>
      <w:r>
        <w:rPr>
          <w:rFonts w:cstheme="minorBidi" w:hint="cs"/>
          <w:rtl/>
          <w:lang w:bidi="fa-IR"/>
        </w:rPr>
        <w:t xml:space="preserve"> باشند</w:t>
      </w:r>
      <w:r>
        <w:rPr>
          <w:rFonts w:cstheme="minorBidi"/>
          <w:lang w:bidi="fa-IR"/>
        </w:rPr>
        <w:t>(</w:t>
      </w:r>
      <w:r>
        <w:rPr>
          <w:rFonts w:hint="cs"/>
          <w:rtl/>
          <w:lang w:bidi="fa-IR"/>
        </w:rPr>
        <w:t xml:space="preserve"> باید اسم ماژول در ابتدای آن بیاید.</w:t>
      </w:r>
    </w:p>
    <w:p w:rsidR="00FC466A" w:rsidRPr="00A67D61" w:rsidRDefault="00FC466A" w:rsidP="00FC466A">
      <w:pPr>
        <w:pStyle w:val="a0"/>
        <w:jc w:val="both"/>
        <w:rPr>
          <w:rFonts w:ascii="Consolas" w:hAnsi="Consolas"/>
          <w:lang w:bidi="fa-IR"/>
        </w:rPr>
      </w:pPr>
      <w:r w:rsidRPr="00A67D61">
        <w:rPr>
          <w:rFonts w:ascii="Consolas" w:hAnsi="Consolas"/>
          <w:lang w:bidi="fa-IR"/>
        </w:rPr>
        <w:t>uint8_t keypadState;</w:t>
      </w:r>
    </w:p>
    <w:p w:rsidR="00FC466A" w:rsidRDefault="00FC466A" w:rsidP="00FC466A">
      <w:pPr>
        <w:pStyle w:val="a0"/>
        <w:jc w:val="both"/>
        <w:rPr>
          <w:rFonts w:ascii="Consolas" w:hAnsi="Consolas"/>
          <w:lang w:bidi="fa-IR"/>
        </w:rPr>
      </w:pPr>
      <w:r w:rsidRPr="00A67D61">
        <w:rPr>
          <w:rFonts w:ascii="Consolas" w:hAnsi="Consolas"/>
          <w:lang w:bidi="fa-IR"/>
        </w:rPr>
        <w:t>const uint8_t KEY_STATE_NONE = 0;</w:t>
      </w:r>
    </w:p>
    <w:p w:rsidR="00FC466A" w:rsidRDefault="00FC466A" w:rsidP="00FC466A">
      <w:pPr>
        <w:pStyle w:val="a0"/>
        <w:bidi/>
        <w:jc w:val="both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در تعریف پوینتر کاراکتر </w:t>
      </w:r>
      <w:r>
        <w:rPr>
          <w:rFonts w:ascii="Consolas" w:hAnsi="Consolas"/>
          <w:lang w:bidi="fa-IR"/>
        </w:rPr>
        <w:t>*</w:t>
      </w:r>
      <w:r>
        <w:rPr>
          <w:rFonts w:ascii="Consolas" w:hAnsi="Consolas" w:hint="cs"/>
          <w:rtl/>
          <w:lang w:bidi="fa-IR"/>
        </w:rPr>
        <w:t xml:space="preserve"> باید به سمت چپ خود که نوع داده می باشد بچسبد.</w:t>
      </w:r>
    </w:p>
    <w:p w:rsidR="00FC466A" w:rsidRDefault="00FC466A" w:rsidP="00FC466A">
      <w:pPr>
        <w:pStyle w:val="a0"/>
        <w:jc w:val="both"/>
        <w:rPr>
          <w:rFonts w:ascii="Consolas" w:hAnsi="Consolas"/>
          <w:lang w:bidi="fa-IR"/>
        </w:rPr>
      </w:pPr>
      <w:r>
        <w:rPr>
          <w:rFonts w:ascii="Consolas" w:hAnsi="Consolas"/>
          <w:lang w:bidi="fa-IR"/>
        </w:rPr>
        <w:t>uint8_t* pX;</w:t>
      </w:r>
    </w:p>
    <w:p w:rsidR="00FC466A" w:rsidRDefault="00FC466A" w:rsidP="00FC466A">
      <w:pPr>
        <w:pStyle w:val="a0"/>
        <w:jc w:val="both"/>
        <w:rPr>
          <w:rFonts w:ascii="Consolas" w:hAnsi="Consolas"/>
          <w:lang w:bidi="fa-IR"/>
        </w:rPr>
      </w:pPr>
      <w:r>
        <w:rPr>
          <w:rFonts w:ascii="Consolas" w:hAnsi="Consolas"/>
          <w:lang w:bidi="fa-IR"/>
        </w:rPr>
        <w:t>char* src;</w:t>
      </w:r>
    </w:p>
    <w:p w:rsidR="00FC466A" w:rsidRDefault="00FC466A" w:rsidP="00FC466A">
      <w:pPr>
        <w:pStyle w:val="a0"/>
        <w:bidi/>
        <w:jc w:val="both"/>
        <w:rPr>
          <w:rtl/>
          <w:lang w:bidi="fa-IR"/>
        </w:rPr>
      </w:pPr>
      <w:r>
        <w:rPr>
          <w:rFonts w:ascii="Consolas" w:hAnsi="Consolas" w:hint="cs"/>
          <w:rtl/>
          <w:lang w:bidi="fa-IR"/>
        </w:rPr>
        <w:t>در هر خط فقط یک متغیر تعریف گردد.</w:t>
      </w:r>
    </w:p>
    <w:p w:rsidR="00FC466A" w:rsidRDefault="00FC466A" w:rsidP="00FC466A">
      <w:pPr>
        <w:pStyle w:val="1"/>
        <w:bidi/>
        <w:rPr>
          <w:rtl/>
          <w:lang w:bidi="fa-IR"/>
        </w:rPr>
      </w:pPr>
      <w:bookmarkStart w:id="1" w:name="_Toc113097894"/>
      <w:r>
        <w:rPr>
          <w:rFonts w:hint="cs"/>
          <w:rtl/>
          <w:lang w:bidi="fa-IR"/>
        </w:rPr>
        <w:t>تعریف توابع</w:t>
      </w:r>
      <w:bookmarkEnd w:id="1"/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توابع با قابل زیر انجام می گردد بدین صورت که ابتدا نام ماژول یا بخش سپس نام تابع می آید.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نام تابع باید </w:t>
      </w:r>
      <w:proofErr w:type="spellStart"/>
      <w:r>
        <w:rPr>
          <w:lang w:bidi="fa-IR"/>
        </w:rPr>
        <w:t>camelCase</w:t>
      </w:r>
      <w:proofErr w:type="spellEnd"/>
      <w:r>
        <w:rPr>
          <w:rFonts w:hint="cs"/>
          <w:rtl/>
          <w:lang w:bidi="fa-IR"/>
        </w:rPr>
        <w:t xml:space="preserve"> باشد.</w:t>
      </w:r>
    </w:p>
    <w:p w:rsidR="00FC466A" w:rsidRDefault="00FC466A" w:rsidP="00FC466A">
      <w:pPr>
        <w:pStyle w:val="a"/>
        <w:rPr>
          <w:rtl/>
          <w:lang w:bidi="fa-IR"/>
        </w:rPr>
      </w:pPr>
      <w:r>
        <w:rPr>
          <w:lang w:bidi="fa-IR"/>
        </w:rPr>
        <w:t>&lt;Module&gt;_&lt;function name&gt;</w:t>
      </w:r>
    </w:p>
    <w:p w:rsidR="00FC466A" w:rsidRDefault="00FC466A" w:rsidP="00FC466A">
      <w:pPr>
        <w:pStyle w:val="a"/>
        <w:rPr>
          <w:lang w:bidi="fa-IR"/>
        </w:rPr>
      </w:pPr>
      <w:r>
        <w:rPr>
          <w:lang w:bidi="fa-IR"/>
        </w:rPr>
        <w:t xml:space="preserve">void </w:t>
      </w:r>
      <w:proofErr w:type="spellStart"/>
      <w:r>
        <w:rPr>
          <w:lang w:bidi="fa-IR"/>
        </w:rPr>
        <w:t>Key_handle</w:t>
      </w:r>
      <w:proofErr w:type="spellEnd"/>
      <w:r>
        <w:rPr>
          <w:lang w:bidi="fa-IR"/>
        </w:rPr>
        <w:t>(void);</w:t>
      </w:r>
    </w:p>
    <w:p w:rsidR="00FC466A" w:rsidRDefault="00FC466A" w:rsidP="00FC466A">
      <w:pPr>
        <w:pStyle w:val="a"/>
        <w:rPr>
          <w:lang w:bidi="fa-IR"/>
        </w:rPr>
      </w:pPr>
      <w:r>
        <w:rPr>
          <w:lang w:bidi="fa-IR"/>
        </w:rPr>
        <w:lastRenderedPageBreak/>
        <w:t xml:space="preserve">char </w:t>
      </w:r>
      <w:proofErr w:type="spellStart"/>
      <w:r>
        <w:rPr>
          <w:lang w:bidi="fa-IR"/>
        </w:rPr>
        <w:t>Str_compare</w:t>
      </w:r>
      <w:proofErr w:type="spellEnd"/>
      <w:r>
        <w:rPr>
          <w:lang w:bidi="fa-IR"/>
        </w:rPr>
        <w:t>(char* a, char* b);</w:t>
      </w:r>
    </w:p>
    <w:p w:rsidR="00FC466A" w:rsidRDefault="00FC466A" w:rsidP="00FC466A">
      <w:pPr>
        <w:pStyle w:val="a"/>
        <w:rPr>
          <w:lang w:bidi="fa-IR"/>
        </w:rPr>
      </w:pPr>
      <w:r>
        <w:rPr>
          <w:lang w:bidi="fa-IR"/>
        </w:rPr>
        <w:t xml:space="preserve">void </w:t>
      </w:r>
      <w:proofErr w:type="spellStart"/>
      <w:r>
        <w:rPr>
          <w:lang w:bidi="fa-IR"/>
        </w:rPr>
        <w:t>KeyPad_setCallback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KeyPad</w:t>
      </w:r>
      <w:proofErr w:type="spellEnd"/>
      <w:r>
        <w:rPr>
          <w:lang w:bidi="fa-IR"/>
        </w:rPr>
        <w:t xml:space="preserve">* keypad, </w:t>
      </w:r>
      <w:proofErr w:type="spellStart"/>
      <w:r>
        <w:rPr>
          <w:lang w:bidi="fa-IR"/>
        </w:rPr>
        <w:t>KeyPad_CallbackFn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fn</w:t>
      </w:r>
      <w:proofErr w:type="spellEnd"/>
      <w:r>
        <w:rPr>
          <w:lang w:bidi="fa-IR"/>
        </w:rPr>
        <w:t>);</w:t>
      </w:r>
    </w:p>
    <w:p w:rsidR="00FC466A" w:rsidRDefault="00FC466A" w:rsidP="00FC466A">
      <w:pPr>
        <w:pStyle w:val="1"/>
        <w:bidi/>
        <w:rPr>
          <w:rtl/>
          <w:lang w:bidi="fa-IR"/>
        </w:rPr>
      </w:pPr>
    </w:p>
    <w:p w:rsidR="00FC466A" w:rsidRDefault="00FC466A" w:rsidP="00FC466A">
      <w:pPr>
        <w:pStyle w:val="1"/>
        <w:bidi/>
        <w:rPr>
          <w:rtl/>
          <w:lang w:bidi="fa-IR"/>
        </w:rPr>
      </w:pPr>
      <w:bookmarkStart w:id="2" w:name="_Toc113097895"/>
      <w:r>
        <w:rPr>
          <w:rFonts w:hint="cs"/>
          <w:rtl/>
          <w:lang w:bidi="fa-IR"/>
        </w:rPr>
        <w:t>تعریف نوع داده ی جدید</w:t>
      </w:r>
      <w:bookmarkEnd w:id="2"/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تعریف اونواع داده ای اعم از </w:t>
      </w:r>
      <w:proofErr w:type="spellStart"/>
      <w:r>
        <w:rPr>
          <w:lang w:bidi="fa-IR"/>
        </w:rPr>
        <w:t>struct</w:t>
      </w:r>
      <w:proofErr w:type="spellEnd"/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union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enum</w:t>
      </w:r>
      <w:proofErr w:type="spellEnd"/>
      <w:r>
        <w:rPr>
          <w:rFonts w:hint="cs"/>
          <w:rtl/>
          <w:lang w:bidi="fa-IR"/>
        </w:rPr>
        <w:t xml:space="preserve"> باید حتما به صورت </w:t>
      </w:r>
      <w:proofErr w:type="spellStart"/>
      <w:r>
        <w:rPr>
          <w:lang w:bidi="fa-IR"/>
        </w:rPr>
        <w:t>PascalCase</w:t>
      </w:r>
      <w:proofErr w:type="spellEnd"/>
      <w:r>
        <w:rPr>
          <w:rFonts w:hint="cs"/>
          <w:rtl/>
          <w:lang w:bidi="fa-IR"/>
        </w:rPr>
        <w:t xml:space="preserve"> باشد و حتما به صورت </w:t>
      </w:r>
      <w:proofErr w:type="spellStart"/>
      <w:r>
        <w:rPr>
          <w:lang w:bidi="fa-IR"/>
        </w:rPr>
        <w:t>typedef</w:t>
      </w:r>
      <w:proofErr w:type="spellEnd"/>
      <w:r>
        <w:rPr>
          <w:rFonts w:hint="cs"/>
          <w:rtl/>
          <w:lang w:bidi="fa-IR"/>
        </w:rPr>
        <w:t xml:space="preserve"> تعریف گردند. قالب تعریف به صورت زیر باشد.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r w:rsidRPr="009905CA">
        <w:rPr>
          <w:rFonts w:ascii="Consolas" w:hAnsi="Consolas"/>
          <w:lang w:bidi="fa-IR"/>
        </w:rPr>
        <w:t>&lt;Module&gt;[_&lt;Type Name&gt;]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proofErr w:type="spellStart"/>
      <w:r w:rsidRPr="009905CA">
        <w:rPr>
          <w:rFonts w:ascii="Consolas" w:hAnsi="Consolas"/>
          <w:lang w:bidi="fa-IR"/>
        </w:rPr>
        <w:t>typedef</w:t>
      </w:r>
      <w:proofErr w:type="spellEnd"/>
      <w:r w:rsidRPr="009905CA">
        <w:rPr>
          <w:rFonts w:ascii="Consolas" w:hAnsi="Consolas"/>
          <w:lang w:bidi="fa-IR"/>
        </w:rPr>
        <w:t xml:space="preserve"> </w:t>
      </w:r>
      <w:proofErr w:type="spellStart"/>
      <w:r w:rsidRPr="009905CA">
        <w:rPr>
          <w:rFonts w:ascii="Consolas" w:hAnsi="Consolas"/>
          <w:lang w:bidi="fa-IR"/>
        </w:rPr>
        <w:t>struct</w:t>
      </w:r>
      <w:proofErr w:type="spellEnd"/>
      <w:r w:rsidRPr="009905CA">
        <w:rPr>
          <w:rFonts w:ascii="Consolas" w:hAnsi="Consolas"/>
          <w:lang w:bidi="fa-IR"/>
        </w:rPr>
        <w:t xml:space="preserve"> {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r w:rsidRPr="009905CA">
        <w:rPr>
          <w:rFonts w:ascii="Consolas" w:hAnsi="Consolas"/>
          <w:lang w:bidi="fa-IR"/>
        </w:rPr>
        <w:t xml:space="preserve">    // …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r w:rsidRPr="009905CA">
        <w:rPr>
          <w:rFonts w:ascii="Consolas" w:hAnsi="Consolas"/>
          <w:lang w:bidi="fa-IR"/>
        </w:rPr>
        <w:t xml:space="preserve">} </w:t>
      </w:r>
      <w:proofErr w:type="spellStart"/>
      <w:r w:rsidRPr="009905CA">
        <w:rPr>
          <w:rFonts w:ascii="Consolas" w:hAnsi="Consolas"/>
          <w:lang w:bidi="fa-IR"/>
        </w:rPr>
        <w:t>KeyPad</w:t>
      </w:r>
      <w:proofErr w:type="spellEnd"/>
      <w:r w:rsidRPr="009905CA">
        <w:rPr>
          <w:rFonts w:ascii="Consolas" w:hAnsi="Consolas"/>
          <w:lang w:bidi="fa-IR"/>
        </w:rPr>
        <w:t>;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proofErr w:type="spellStart"/>
      <w:r w:rsidRPr="009905CA">
        <w:rPr>
          <w:rFonts w:ascii="Consolas" w:hAnsi="Consolas"/>
          <w:lang w:bidi="fa-IR"/>
        </w:rPr>
        <w:t>typedef</w:t>
      </w:r>
      <w:proofErr w:type="spellEnd"/>
      <w:r w:rsidRPr="009905CA">
        <w:rPr>
          <w:rFonts w:ascii="Consolas" w:hAnsi="Consolas"/>
          <w:lang w:bidi="fa-IR"/>
        </w:rPr>
        <w:t xml:space="preserve"> </w:t>
      </w:r>
      <w:proofErr w:type="spellStart"/>
      <w:r w:rsidRPr="009905CA">
        <w:rPr>
          <w:rFonts w:ascii="Consolas" w:hAnsi="Consolas"/>
          <w:lang w:bidi="fa-IR"/>
        </w:rPr>
        <w:t>enum</w:t>
      </w:r>
      <w:proofErr w:type="spellEnd"/>
      <w:r w:rsidRPr="009905CA">
        <w:rPr>
          <w:rFonts w:ascii="Consolas" w:hAnsi="Consolas"/>
          <w:lang w:bidi="fa-IR"/>
        </w:rPr>
        <w:t xml:space="preserve"> {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r w:rsidRPr="009905CA">
        <w:rPr>
          <w:rFonts w:ascii="Consolas" w:hAnsi="Consolas"/>
          <w:lang w:bidi="fa-IR"/>
        </w:rPr>
        <w:t xml:space="preserve">    // …</w:t>
      </w:r>
    </w:p>
    <w:p w:rsidR="00FC466A" w:rsidRPr="009905CA" w:rsidRDefault="00FC466A" w:rsidP="00FC466A">
      <w:pPr>
        <w:pStyle w:val="a"/>
        <w:rPr>
          <w:rFonts w:ascii="Consolas" w:hAnsi="Consolas"/>
          <w:lang w:bidi="fa-IR"/>
        </w:rPr>
      </w:pPr>
      <w:r w:rsidRPr="009905CA">
        <w:rPr>
          <w:rFonts w:ascii="Consolas" w:hAnsi="Consolas"/>
          <w:lang w:bidi="fa-IR"/>
        </w:rPr>
        <w:t xml:space="preserve">} </w:t>
      </w:r>
      <w:proofErr w:type="spellStart"/>
      <w:r w:rsidRPr="009905CA">
        <w:rPr>
          <w:rFonts w:ascii="Consolas" w:hAnsi="Consolas"/>
          <w:lang w:bidi="fa-IR"/>
        </w:rPr>
        <w:t>Key_State</w:t>
      </w:r>
      <w:proofErr w:type="spellEnd"/>
      <w:r w:rsidRPr="009905CA">
        <w:rPr>
          <w:rFonts w:ascii="Consolas" w:hAnsi="Consolas"/>
          <w:lang w:bidi="fa-IR"/>
        </w:rPr>
        <w:t>;</w:t>
      </w:r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تعریف </w:t>
      </w:r>
      <w:r>
        <w:rPr>
          <w:lang w:bidi="fa-IR"/>
        </w:rPr>
        <w:t>function pointer</w:t>
      </w:r>
      <w:r>
        <w:rPr>
          <w:rFonts w:hint="cs"/>
          <w:rtl/>
          <w:lang w:bidi="fa-IR"/>
        </w:rPr>
        <w:t xml:space="preserve"> ها حتما انتهای آن ها  </w:t>
      </w:r>
      <w:proofErr w:type="spellStart"/>
      <w:r>
        <w:rPr>
          <w:lang w:bidi="fa-IR"/>
        </w:rPr>
        <w:t>Fn</w:t>
      </w:r>
      <w:proofErr w:type="spellEnd"/>
      <w:r>
        <w:rPr>
          <w:rFonts w:hint="cs"/>
          <w:rtl/>
          <w:lang w:bidi="fa-IR"/>
        </w:rPr>
        <w:t xml:space="preserve"> نوشته شود.</w:t>
      </w:r>
    </w:p>
    <w:p w:rsidR="00FC466A" w:rsidRPr="009905CA" w:rsidRDefault="00FC466A" w:rsidP="00FC466A">
      <w:pPr>
        <w:pStyle w:val="a"/>
        <w:rPr>
          <w:rFonts w:ascii="Consolas" w:hAnsi="Consolas"/>
          <w:rtl/>
          <w:lang w:bidi="fa-IR"/>
        </w:rPr>
      </w:pPr>
      <w:proofErr w:type="spellStart"/>
      <w:r w:rsidRPr="009905CA">
        <w:rPr>
          <w:rFonts w:ascii="Consolas" w:hAnsi="Consolas"/>
          <w:lang w:bidi="fa-IR"/>
        </w:rPr>
        <w:t>typedef</w:t>
      </w:r>
      <w:proofErr w:type="spellEnd"/>
      <w:r w:rsidRPr="009905CA">
        <w:rPr>
          <w:rFonts w:ascii="Consolas" w:hAnsi="Consolas"/>
          <w:lang w:bidi="fa-IR"/>
        </w:rPr>
        <w:t xml:space="preserve"> void (*</w:t>
      </w:r>
      <w:proofErr w:type="spellStart"/>
      <w:r w:rsidRPr="009905CA">
        <w:rPr>
          <w:rFonts w:ascii="Consolas" w:hAnsi="Consolas"/>
          <w:lang w:bidi="fa-IR"/>
        </w:rPr>
        <w:t>Key_CallbackFn</w:t>
      </w:r>
      <w:proofErr w:type="spellEnd"/>
      <w:r w:rsidRPr="009905CA">
        <w:rPr>
          <w:rFonts w:ascii="Consolas" w:hAnsi="Consolas"/>
          <w:lang w:bidi="fa-IR"/>
        </w:rPr>
        <w:t>)(void);</w:t>
      </w:r>
    </w:p>
    <w:p w:rsidR="00FC466A" w:rsidRDefault="00FC466A" w:rsidP="00FC466A">
      <w:pPr>
        <w:pStyle w:val="1"/>
        <w:bidi/>
        <w:rPr>
          <w:szCs w:val="28"/>
          <w:rtl/>
        </w:rPr>
      </w:pPr>
      <w:bookmarkStart w:id="3" w:name="_Toc113097896"/>
      <w:r>
        <w:rPr>
          <w:rFonts w:hint="cs"/>
          <w:szCs w:val="28"/>
          <w:rtl/>
        </w:rPr>
        <w:t>ساختار ماژول (کتابخانه)</w:t>
      </w:r>
      <w:bookmarkEnd w:id="3"/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کتابخانه باید به صورتی باشد که قابلیت انتقال آن از یک میکرو به میکرویی دیگر به راحتی و باکمترین تغییرات امکان پذیر باشد. بدین منظور می تواندی از تکنیک های </w:t>
      </w:r>
      <w:r>
        <w:rPr>
          <w:lang w:bidi="fa-IR"/>
        </w:rPr>
        <w:t>Driver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استفاده نمایید. کد های تولید شده توسط </w:t>
      </w:r>
      <w:r>
        <w:rPr>
          <w:lang w:bidi="fa-IR"/>
        </w:rPr>
        <w:t>Cube</w:t>
      </w:r>
      <w:r>
        <w:rPr>
          <w:rFonts w:hint="cs"/>
          <w:rtl/>
          <w:lang w:bidi="fa-IR"/>
        </w:rPr>
        <w:t xml:space="preserve"> نباید با محتوایت درون کتابخانه در تعارض باشند و باید بتوان به راحتی هر کدی که تولید می شود را به کتابخانه متصل نمود. </w:t>
      </w:r>
    </w:p>
    <w:p w:rsidR="00FC466A" w:rsidRPr="00340DD9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کتابخانه نیاز دارد تکه کدی یا بخشی به طور مرتب یا با ریتم منظم اجرا گردد باید درون تابعی با نام </w:t>
      </w:r>
      <w:r>
        <w:rPr>
          <w:lang w:bidi="fa-IR"/>
        </w:rPr>
        <w:t>handle</w:t>
      </w:r>
      <w:r>
        <w:rPr>
          <w:rFonts w:hint="cs"/>
          <w:rtl/>
          <w:lang w:bidi="fa-IR"/>
        </w:rPr>
        <w:t xml:space="preserve"> قرار گیرد و در بخش کامنت آن باید فاصله ی زمانی بین هر بار اجرا شدن این تابع مشخص و به کاربر اعلام گردد.</w:t>
      </w:r>
    </w:p>
    <w:p w:rsidR="00FC466A" w:rsidRDefault="00FC466A" w:rsidP="00FC466A">
      <w:pPr>
        <w:pStyle w:val="1"/>
        <w:bidi/>
        <w:rPr>
          <w:rtl/>
        </w:rPr>
      </w:pPr>
      <w:bookmarkStart w:id="4" w:name="_Toc113097897"/>
    </w:p>
    <w:p w:rsidR="00FC466A" w:rsidRDefault="00FC466A" w:rsidP="00FC466A">
      <w:pPr>
        <w:pStyle w:val="1"/>
        <w:bidi/>
        <w:rPr>
          <w:rtl/>
        </w:rPr>
      </w:pPr>
    </w:p>
    <w:p w:rsidR="00FC466A" w:rsidRDefault="00FC466A" w:rsidP="00FC466A">
      <w:pPr>
        <w:pStyle w:val="1"/>
        <w:bidi/>
        <w:rPr>
          <w:rtl/>
        </w:rPr>
      </w:pPr>
      <w:r>
        <w:rPr>
          <w:rFonts w:hint="cs"/>
          <w:rtl/>
        </w:rPr>
        <w:t>کامنت گذاری</w:t>
      </w:r>
      <w:bookmarkEnd w:id="4"/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</w:rPr>
        <w:t xml:space="preserve">کامنت گذاری برای تمام توابع در فایل </w:t>
      </w:r>
      <w:r>
        <w:t>C</w:t>
      </w:r>
      <w:r>
        <w:rPr>
          <w:rFonts w:hint="cs"/>
          <w:rtl/>
          <w:lang w:bidi="fa-IR"/>
        </w:rPr>
        <w:t xml:space="preserve"> باید وجود داشته باشد به صورت </w:t>
      </w:r>
      <w:r>
        <w:rPr>
          <w:lang w:bidi="fa-IR"/>
        </w:rPr>
        <w:t>English</w:t>
      </w:r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Finglish</w:t>
      </w:r>
      <w:proofErr w:type="spellEnd"/>
      <w:r>
        <w:rPr>
          <w:rFonts w:hint="cs"/>
          <w:rtl/>
          <w:lang w:bidi="fa-IR"/>
        </w:rPr>
        <w:t xml:space="preserve"> و از ساختار </w:t>
      </w:r>
      <w:proofErr w:type="spellStart"/>
      <w:r>
        <w:rPr>
          <w:lang w:bidi="fa-IR"/>
        </w:rPr>
        <w:t>Doxygen</w:t>
      </w:r>
      <w:proofErr w:type="spellEnd"/>
      <w:r>
        <w:rPr>
          <w:rFonts w:hint="cs"/>
          <w:rtl/>
          <w:lang w:bidi="fa-IR"/>
        </w:rPr>
        <w:t xml:space="preserve"> باید پیروی کنند.</w:t>
      </w:r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فیلد های درون </w:t>
      </w:r>
      <w:proofErr w:type="spellStart"/>
      <w:r>
        <w:rPr>
          <w:lang w:bidi="fa-IR"/>
        </w:rPr>
        <w:t>struct</w:t>
      </w:r>
      <w:proofErr w:type="spellEnd"/>
      <w:r>
        <w:rPr>
          <w:rFonts w:hint="cs"/>
          <w:rtl/>
          <w:lang w:bidi="fa-IR"/>
        </w:rPr>
        <w:t>،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enum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union</w:t>
      </w:r>
      <w:r>
        <w:rPr>
          <w:rFonts w:hint="cs"/>
          <w:rtl/>
          <w:lang w:bidi="fa-IR"/>
        </w:rPr>
        <w:t xml:space="preserve"> نیز باید کار آن فیلد نوشته شود. </w:t>
      </w:r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تمام </w:t>
      </w:r>
      <w:r>
        <w:rPr>
          <w:lang w:bidi="fa-IR"/>
        </w:rPr>
        <w:t>define</w:t>
      </w:r>
      <w:r>
        <w:rPr>
          <w:rFonts w:hint="cs"/>
          <w:rtl/>
          <w:lang w:bidi="fa-IR"/>
        </w:rPr>
        <w:t xml:space="preserve"> ها نیز باید کامنت گذاری انجام گردد.</w:t>
      </w:r>
    </w:p>
    <w:p w:rsidR="00FC466A" w:rsidRDefault="00FC466A" w:rsidP="00FC466A">
      <w:pPr>
        <w:pStyle w:val="1"/>
        <w:bidi/>
        <w:rPr>
          <w:rFonts w:asciiTheme="minorHAnsi" w:hAnsiTheme="minorHAnsi"/>
        </w:rPr>
      </w:pPr>
      <w:bookmarkStart w:id="5" w:name="_Toc113097898"/>
      <w:r>
        <w:rPr>
          <w:rFonts w:hint="cs"/>
          <w:rtl/>
        </w:rPr>
        <w:t xml:space="preserve">تعریف </w:t>
      </w:r>
      <w:r>
        <w:rPr>
          <w:rFonts w:asciiTheme="minorHAnsi" w:hAnsiTheme="minorHAnsi"/>
        </w:rPr>
        <w:t>define</w:t>
      </w:r>
      <w:bookmarkEnd w:id="5"/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</w:t>
      </w:r>
      <w:r>
        <w:rPr>
          <w:lang w:bidi="fa-IR"/>
        </w:rPr>
        <w:t>define</w:t>
      </w:r>
      <w:r>
        <w:rPr>
          <w:rFonts w:hint="cs"/>
          <w:rtl/>
          <w:lang w:bidi="fa-IR"/>
        </w:rPr>
        <w:t xml:space="preserve"> ها به سه دسته ی کلی تقسیم می گردند. </w:t>
      </w:r>
    </w:p>
    <w:p w:rsidR="00FC466A" w:rsidRDefault="00FC466A" w:rsidP="00FC466A">
      <w:pPr>
        <w:pStyle w:val="a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عنوان </w:t>
      </w:r>
      <w:proofErr w:type="spellStart"/>
      <w:r>
        <w:rPr>
          <w:lang w:bidi="fa-IR"/>
        </w:rPr>
        <w:t>Config</w:t>
      </w:r>
      <w:proofErr w:type="spellEnd"/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 xml:space="preserve"> </w:t>
      </w:r>
    </w:p>
    <w:p w:rsidR="00FC466A" w:rsidRDefault="00FC466A" w:rsidP="00FC466A">
      <w:pPr>
        <w:pStyle w:val="a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عنوان ماکرو به صورت </w:t>
      </w:r>
      <w:r>
        <w:rPr>
          <w:lang w:bidi="fa-IR"/>
        </w:rPr>
        <w:t>global</w:t>
      </w:r>
    </w:p>
    <w:p w:rsidR="00FC466A" w:rsidRDefault="00FC466A" w:rsidP="00FC466A">
      <w:pPr>
        <w:pStyle w:val="a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عنوان ماکرو به صورت </w:t>
      </w:r>
      <w:r>
        <w:rPr>
          <w:lang w:bidi="fa-IR"/>
        </w:rPr>
        <w:t>private</w:t>
      </w:r>
    </w:p>
    <w:p w:rsidR="00FC466A" w:rsidRDefault="00FC466A" w:rsidP="00FC466A">
      <w:pPr>
        <w:pStyle w:val="a"/>
        <w:bidi/>
        <w:rPr>
          <w:lang w:bidi="fa-IR"/>
        </w:rPr>
      </w:pPr>
      <w:r>
        <w:rPr>
          <w:rFonts w:hint="cs"/>
          <w:rtl/>
          <w:lang w:bidi="fa-IR"/>
        </w:rPr>
        <w:t xml:space="preserve">نحوه ی نام گذاری </w:t>
      </w:r>
      <w:r>
        <w:rPr>
          <w:lang w:bidi="fa-IR"/>
        </w:rPr>
        <w:t>define</w:t>
      </w:r>
      <w:r>
        <w:rPr>
          <w:rFonts w:hint="cs"/>
          <w:rtl/>
          <w:lang w:bidi="fa-IR"/>
        </w:rPr>
        <w:t xml:space="preserve"> های </w:t>
      </w:r>
      <w:proofErr w:type="spellStart"/>
      <w:r>
        <w:rPr>
          <w:lang w:bidi="fa-IR"/>
        </w:rPr>
        <w:t>Config</w:t>
      </w:r>
      <w:proofErr w:type="spellEnd"/>
      <w:r>
        <w:rPr>
          <w:rFonts w:hint="cs"/>
          <w:rtl/>
          <w:lang w:bidi="fa-IR"/>
        </w:rPr>
        <w:t xml:space="preserve"> باید به صورت </w:t>
      </w:r>
      <w:r>
        <w:rPr>
          <w:lang w:bidi="fa-IR"/>
        </w:rPr>
        <w:t>UPPER_CASE</w:t>
      </w:r>
      <w:r>
        <w:rPr>
          <w:rFonts w:hint="cs"/>
          <w:rtl/>
          <w:lang w:bidi="fa-IR"/>
        </w:rPr>
        <w:t xml:space="preserve"> باشد.</w:t>
      </w:r>
    </w:p>
    <w:p w:rsidR="00FC466A" w:rsidRPr="009905CA" w:rsidRDefault="00FC466A" w:rsidP="00FC466A">
      <w:pPr>
        <w:pStyle w:val="a"/>
        <w:rPr>
          <w:rFonts w:ascii="Consolas" w:hAnsi="Consolas"/>
          <w:rtl/>
          <w:lang w:bidi="fa-IR"/>
        </w:rPr>
      </w:pPr>
      <w:r w:rsidRPr="009905CA">
        <w:rPr>
          <w:rFonts w:ascii="Consolas" w:hAnsi="Consolas"/>
          <w:lang w:bidi="fa-IR"/>
        </w:rPr>
        <w:t>#define KEY_CONFIG</w:t>
      </w:r>
    </w:p>
    <w:p w:rsidR="00FC466A" w:rsidRDefault="00FC466A" w:rsidP="00FC466A">
      <w:pPr>
        <w:pStyle w:val="a"/>
        <w:bidi/>
        <w:rPr>
          <w:lang w:bidi="fa-IR"/>
        </w:rPr>
      </w:pPr>
      <w:r>
        <w:rPr>
          <w:rFonts w:hint="cs"/>
          <w:rtl/>
          <w:lang w:bidi="fa-IR"/>
        </w:rPr>
        <w:t xml:space="preserve">نحوه ی نام گذاری ماکرو های </w:t>
      </w:r>
      <w:r>
        <w:rPr>
          <w:lang w:bidi="fa-IR"/>
        </w:rPr>
        <w:t>global</w:t>
      </w:r>
      <w:r>
        <w:rPr>
          <w:rFonts w:hint="cs"/>
          <w:rtl/>
          <w:lang w:bidi="fa-IR"/>
        </w:rPr>
        <w:t xml:space="preserve"> باید به صورت </w:t>
      </w:r>
      <w:proofErr w:type="spellStart"/>
      <w:r>
        <w:rPr>
          <w:lang w:bidi="fa-IR"/>
        </w:rPr>
        <w:t>camelCase</w:t>
      </w:r>
      <w:proofErr w:type="spellEnd"/>
      <w:r>
        <w:rPr>
          <w:rFonts w:hint="cs"/>
          <w:rtl/>
          <w:lang w:bidi="fa-IR"/>
        </w:rPr>
        <w:t xml:space="preserve"> و دقیقا مطابق نگارش توابع باشند.</w:t>
      </w:r>
    </w:p>
    <w:p w:rsidR="00FC466A" w:rsidRPr="009905CA" w:rsidRDefault="00FC466A" w:rsidP="00FC466A">
      <w:pPr>
        <w:pStyle w:val="a"/>
        <w:rPr>
          <w:rFonts w:ascii="Consolas" w:hAnsi="Consolas"/>
          <w:rtl/>
          <w:lang w:bidi="fa-IR"/>
        </w:rPr>
      </w:pPr>
      <w:r w:rsidRPr="009905CA">
        <w:rPr>
          <w:rFonts w:ascii="Consolas" w:hAnsi="Consolas"/>
          <w:lang w:bidi="fa-IR"/>
        </w:rPr>
        <w:t xml:space="preserve">#define </w:t>
      </w:r>
      <w:proofErr w:type="spellStart"/>
      <w:r w:rsidRPr="009905CA">
        <w:rPr>
          <w:rFonts w:ascii="Consolas" w:hAnsi="Consolas"/>
          <w:lang w:bidi="fa-IR"/>
        </w:rPr>
        <w:t>IStream_available</w:t>
      </w:r>
      <w:proofErr w:type="spellEnd"/>
      <w:r w:rsidRPr="009905CA">
        <w:rPr>
          <w:rFonts w:ascii="Consolas" w:hAnsi="Consolas"/>
          <w:lang w:bidi="fa-IR"/>
        </w:rPr>
        <w:t>(STREAM)</w:t>
      </w:r>
    </w:p>
    <w:p w:rsidR="00FC466A" w:rsidRDefault="00FC466A" w:rsidP="00FC466A">
      <w:pPr>
        <w:pStyle w:val="a"/>
        <w:bidi/>
        <w:rPr>
          <w:rtl/>
        </w:rPr>
      </w:pPr>
      <w:r>
        <w:rPr>
          <w:rFonts w:hint="cs"/>
          <w:rtl/>
          <w:lang w:bidi="fa-IR"/>
        </w:rPr>
        <w:t xml:space="preserve">نحوه ی نام گذاری ماکرو های </w:t>
      </w:r>
      <w:r>
        <w:rPr>
          <w:lang w:bidi="fa-IR"/>
        </w:rPr>
        <w:t>private</w:t>
      </w:r>
      <w:r>
        <w:rPr>
          <w:rFonts w:hint="cs"/>
          <w:rtl/>
          <w:lang w:bidi="fa-IR"/>
        </w:rPr>
        <w:t xml:space="preserve"> بسته به نوع کار برد می تواند شبیه توابع باشد اما بهتر است به صورت </w:t>
      </w:r>
      <w:proofErr w:type="spellStart"/>
      <w:r>
        <w:rPr>
          <w:lang w:bidi="fa-IR"/>
        </w:rPr>
        <w:t>camelCase</w:t>
      </w:r>
      <w:proofErr w:type="spellEnd"/>
      <w:r>
        <w:rPr>
          <w:rFonts w:hint="cs"/>
          <w:rtl/>
          <w:lang w:bidi="fa-IR"/>
        </w:rPr>
        <w:t xml:space="preserve"> و به همراه دو کاراکتر </w:t>
      </w:r>
      <w:r>
        <w:rPr>
          <w:lang w:bidi="fa-IR"/>
        </w:rPr>
        <w:t xml:space="preserve">under line </w:t>
      </w:r>
      <w:r>
        <w:rPr>
          <w:rFonts w:hint="cs"/>
          <w:rtl/>
          <w:lang w:bidi="fa-IR"/>
        </w:rPr>
        <w:t xml:space="preserve"> (</w:t>
      </w:r>
      <w:r w:rsidRPr="008D18DF">
        <w:t>__</w:t>
      </w:r>
      <w:r w:rsidRPr="008D18DF">
        <w:rPr>
          <w:rFonts w:hint="cs"/>
          <w:rtl/>
        </w:rPr>
        <w:t>)</w:t>
      </w:r>
      <w:r>
        <w:rPr>
          <w:rFonts w:hint="cs"/>
          <w:rtl/>
        </w:rPr>
        <w:t xml:space="preserve">  نوشته شود.</w:t>
      </w:r>
    </w:p>
    <w:p w:rsidR="00FC466A" w:rsidRPr="009905CA" w:rsidRDefault="00FC466A" w:rsidP="00FC466A">
      <w:pPr>
        <w:pStyle w:val="a"/>
        <w:rPr>
          <w:rFonts w:ascii="Consolas" w:hAnsi="Consolas" w:cstheme="minorBidi"/>
          <w:lang w:bidi="fa-IR"/>
        </w:rPr>
      </w:pPr>
      <w:r w:rsidRPr="009905CA">
        <w:rPr>
          <w:rFonts w:ascii="Consolas" w:hAnsi="Consolas"/>
        </w:rPr>
        <w:t>#define __</w:t>
      </w:r>
      <w:proofErr w:type="spellStart"/>
      <w:r w:rsidRPr="009905CA">
        <w:rPr>
          <w:rFonts w:ascii="Consolas" w:hAnsi="Consolas"/>
        </w:rPr>
        <w:t>updateKey</w:t>
      </w:r>
      <w:proofErr w:type="spellEnd"/>
      <w:r w:rsidRPr="009905CA">
        <w:rPr>
          <w:rFonts w:ascii="Consolas" w:hAnsi="Consolas"/>
        </w:rPr>
        <w:t>(K)</w:t>
      </w:r>
    </w:p>
    <w:p w:rsidR="00FC466A" w:rsidRPr="00F32459" w:rsidRDefault="00FC466A" w:rsidP="00FC466A">
      <w:pPr>
        <w:pStyle w:val="a"/>
        <w:bidi/>
        <w:rPr>
          <w:rFonts w:cstheme="minorBidi"/>
          <w:rtl/>
          <w:lang w:bidi="fa-IR"/>
        </w:rPr>
      </w:pPr>
    </w:p>
    <w:p w:rsidR="00FC466A" w:rsidRDefault="00FC466A" w:rsidP="00FC466A">
      <w:pPr>
        <w:pStyle w:val="1"/>
        <w:bidi/>
        <w:rPr>
          <w:rtl/>
        </w:rPr>
      </w:pPr>
      <w:bookmarkStart w:id="6" w:name="_Toc113097899"/>
      <w:r>
        <w:rPr>
          <w:rFonts w:hint="cs"/>
          <w:rtl/>
        </w:rPr>
        <w:lastRenderedPageBreak/>
        <w:t>تنظیمات پروژه</w:t>
      </w:r>
      <w:bookmarkEnd w:id="6"/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</w:rPr>
        <w:t xml:space="preserve">تنظیمات پروژه حتما باید بر روی </w:t>
      </w:r>
      <w:r>
        <w:t>Optimization 0</w:t>
      </w:r>
      <w:r>
        <w:rPr>
          <w:rFonts w:hint="cs"/>
          <w:rtl/>
          <w:lang w:bidi="fa-IR"/>
        </w:rPr>
        <w:t xml:space="preserve"> در بخش </w:t>
      </w:r>
      <w:r>
        <w:rPr>
          <w:lang w:bidi="fa-IR"/>
        </w:rPr>
        <w:t>C/C++</w:t>
      </w:r>
      <w:r>
        <w:rPr>
          <w:rFonts w:hint="cs"/>
          <w:rtl/>
          <w:lang w:bidi="fa-IR"/>
        </w:rPr>
        <w:t xml:space="preserve"> یا نهایت 1 باشد (در صورتی که بر روی 0 به درستی کار کرده باشد)</w:t>
      </w:r>
    </w:p>
    <w:p w:rsidR="00FC466A" w:rsidRDefault="00FC466A" w:rsidP="00FC466A">
      <w:pPr>
        <w:pStyle w:val="a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تیک </w:t>
      </w:r>
      <w:r>
        <w:rPr>
          <w:lang w:bidi="fa-IR"/>
        </w:rPr>
        <w:t>GNU Extensions</w:t>
      </w:r>
      <w:r>
        <w:rPr>
          <w:rFonts w:hint="cs"/>
          <w:rtl/>
          <w:lang w:bidi="fa-IR"/>
        </w:rPr>
        <w:t xml:space="preserve"> باید فعال باشد.</w:t>
      </w:r>
    </w:p>
    <w:p w:rsidR="00753582" w:rsidRDefault="00FC466A">
      <w:bookmarkStart w:id="7" w:name="_GoBack"/>
      <w:bookmarkEnd w:id="7"/>
    </w:p>
    <w:sectPr w:rsidR="0075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923D2"/>
    <w:multiLevelType w:val="hybridMultilevel"/>
    <w:tmpl w:val="B8F0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7B"/>
    <w:rsid w:val="0010437B"/>
    <w:rsid w:val="001C0022"/>
    <w:rsid w:val="002F1B50"/>
    <w:rsid w:val="0030645A"/>
    <w:rsid w:val="007B4D15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498F5F7D-BA3A-4B74-A6A0-5045E3B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link w:val="Char"/>
    <w:qFormat/>
    <w:rsid w:val="00FC466A"/>
    <w:pPr>
      <w:spacing w:after="0" w:line="312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">
    <w:name w:val="متن Char"/>
    <w:basedOn w:val="DefaultParagraphFont"/>
    <w:link w:val="a"/>
    <w:rsid w:val="00FC466A"/>
    <w:rPr>
      <w:rFonts w:ascii="Times New Roman" w:hAnsi="Times New Roman" w:cs="B Nazanin"/>
      <w:sz w:val="24"/>
      <w:szCs w:val="28"/>
    </w:rPr>
  </w:style>
  <w:style w:type="paragraph" w:customStyle="1" w:styleId="1">
    <w:name w:val="تیتر1"/>
    <w:link w:val="1Char"/>
    <w:qFormat/>
    <w:rsid w:val="00FC466A"/>
    <w:pPr>
      <w:spacing w:before="440" w:after="320" w:line="240" w:lineRule="auto"/>
    </w:pPr>
    <w:rPr>
      <w:rFonts w:ascii="Times New Roman Bold" w:hAnsi="Times New Roman Bold" w:cs="B Titr"/>
      <w:b/>
      <w:bCs/>
      <w:sz w:val="28"/>
      <w:szCs w:val="32"/>
    </w:rPr>
  </w:style>
  <w:style w:type="character" w:customStyle="1" w:styleId="1Char">
    <w:name w:val="تیتر1 Char"/>
    <w:basedOn w:val="DefaultParagraphFont"/>
    <w:link w:val="1"/>
    <w:rsid w:val="00FC466A"/>
    <w:rPr>
      <w:rFonts w:ascii="Times New Roman Bold" w:hAnsi="Times New Roman Bold" w:cs="B Titr"/>
      <w:b/>
      <w:bCs/>
      <w:sz w:val="28"/>
      <w:szCs w:val="32"/>
    </w:rPr>
  </w:style>
  <w:style w:type="paragraph" w:customStyle="1" w:styleId="a0">
    <w:name w:val="شکل"/>
    <w:link w:val="Char0"/>
    <w:qFormat/>
    <w:rsid w:val="00FC466A"/>
    <w:pPr>
      <w:spacing w:before="120" w:after="0" w:line="240" w:lineRule="auto"/>
      <w:jc w:val="center"/>
    </w:pPr>
    <w:rPr>
      <w:rFonts w:ascii="Tahoma" w:hAnsi="Tahoma" w:cs="B Nazanin"/>
      <w:noProof/>
      <w:szCs w:val="26"/>
    </w:rPr>
  </w:style>
  <w:style w:type="character" w:customStyle="1" w:styleId="Char0">
    <w:name w:val="شکل Char"/>
    <w:basedOn w:val="DefaultParagraphFont"/>
    <w:link w:val="a0"/>
    <w:rsid w:val="00FC466A"/>
    <w:rPr>
      <w:rFonts w:ascii="Tahoma" w:hAnsi="Tahoma" w:cs="B Nazanin"/>
      <w:noProof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</dc:creator>
  <cp:keywords/>
  <dc:description/>
  <cp:lastModifiedBy>Elec</cp:lastModifiedBy>
  <cp:revision>2</cp:revision>
  <dcterms:created xsi:type="dcterms:W3CDTF">2022-09-10T08:51:00Z</dcterms:created>
  <dcterms:modified xsi:type="dcterms:W3CDTF">2022-09-10T08:51:00Z</dcterms:modified>
</cp:coreProperties>
</file>