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BBE80" w14:textId="77777777" w:rsidR="008F27CE" w:rsidRDefault="008F27CE" w:rsidP="008F27CE">
      <w:pPr>
        <w:spacing w:after="0" w:line="240" w:lineRule="auto"/>
        <w:jc w:val="both"/>
        <w:rPr>
          <w:rFonts w:ascii="Times New Roman" w:eastAsia="Times New Roman" w:hAnsi="Times New Roman" w:cs="Times New Roman"/>
          <w:b/>
          <w:bCs/>
          <w:color w:val="0E101A"/>
        </w:rPr>
      </w:pPr>
      <w:r w:rsidRPr="008F27CE">
        <w:rPr>
          <w:rFonts w:ascii="Times New Roman" w:eastAsia="Times New Roman" w:hAnsi="Times New Roman" w:cs="Times New Roman"/>
          <w:b/>
          <w:bCs/>
          <w:color w:val="0E101A"/>
        </w:rPr>
        <w:t>Project Summary: A Convolutional Neural Network Approach to Satellite Image Classification Using the RSI-CB256 Dataset (Kaggle Database)</w:t>
      </w:r>
    </w:p>
    <w:p w14:paraId="1468EBB1" w14:textId="77777777" w:rsidR="00055959" w:rsidRDefault="00055959" w:rsidP="008F27CE">
      <w:pPr>
        <w:spacing w:after="0" w:line="240" w:lineRule="auto"/>
        <w:jc w:val="both"/>
        <w:rPr>
          <w:rFonts w:ascii="Times New Roman" w:eastAsia="Times New Roman" w:hAnsi="Times New Roman" w:cs="Times New Roman"/>
          <w:b/>
          <w:bCs/>
          <w:color w:val="0E101A"/>
        </w:rPr>
      </w:pPr>
    </w:p>
    <w:p w14:paraId="6BA542D9" w14:textId="7F37A2AE" w:rsidR="00055959" w:rsidRPr="008F27CE" w:rsidRDefault="00055959" w:rsidP="008F27CE">
      <w:pPr>
        <w:spacing w:after="0" w:line="240" w:lineRule="auto"/>
        <w:jc w:val="both"/>
        <w:rPr>
          <w:rFonts w:ascii="Times New Roman" w:eastAsia="Times New Roman" w:hAnsi="Times New Roman" w:cs="Times New Roman"/>
          <w:color w:val="0E101A"/>
        </w:rPr>
      </w:pPr>
      <w:r>
        <w:rPr>
          <w:rFonts w:ascii="Times New Roman" w:eastAsia="Times New Roman" w:hAnsi="Times New Roman" w:cs="Times New Roman"/>
          <w:b/>
          <w:bCs/>
          <w:color w:val="0E101A"/>
        </w:rPr>
        <w:t>Author: Ali Raisolsadat</w:t>
      </w:r>
    </w:p>
    <w:p w14:paraId="5EA80AD1" w14:textId="77777777" w:rsidR="008F27CE" w:rsidRPr="008F27CE" w:rsidRDefault="008F27CE" w:rsidP="008F27CE">
      <w:pPr>
        <w:spacing w:after="0" w:line="240" w:lineRule="auto"/>
        <w:jc w:val="both"/>
        <w:rPr>
          <w:rFonts w:ascii="Times New Roman" w:eastAsia="Times New Roman" w:hAnsi="Times New Roman" w:cs="Times New Roman"/>
          <w:color w:val="0E101A"/>
        </w:rPr>
      </w:pPr>
    </w:p>
    <w:p w14:paraId="6FB3D75A" w14:textId="77777777" w:rsidR="008F27CE" w:rsidRPr="008F27CE" w:rsidRDefault="008F27CE" w:rsidP="008F27CE">
      <w:p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b/>
          <w:bCs/>
          <w:color w:val="0E101A"/>
        </w:rPr>
        <w:t>Introduction:</w:t>
      </w:r>
      <w:r w:rsidRPr="008F27CE">
        <w:rPr>
          <w:rFonts w:ascii="Times New Roman" w:eastAsia="Times New Roman" w:hAnsi="Times New Roman" w:cs="Times New Roman"/>
          <w:color w:val="0E101A"/>
        </w:rPr>
        <w:t> </w:t>
      </w:r>
    </w:p>
    <w:p w14:paraId="61599952" w14:textId="7844B80C" w:rsidR="008F27CE" w:rsidRPr="008F27CE" w:rsidRDefault="008F27CE" w:rsidP="008F27CE">
      <w:p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Remote Sensing (RS) image interpretation is pivotal in contemporary applications, demanding sophisticated algorithms for automatic analysis. This project addresses this imperative by developing and applying a</w:t>
      </w:r>
      <w:r w:rsidR="007E0017">
        <w:rPr>
          <w:rFonts w:ascii="Times New Roman" w:eastAsia="Times New Roman" w:hAnsi="Times New Roman" w:cs="Times New Roman"/>
          <w:color w:val="0E101A"/>
        </w:rPr>
        <w:t xml:space="preserve"> simple</w:t>
      </w:r>
      <w:r w:rsidRPr="008F27CE">
        <w:rPr>
          <w:rFonts w:ascii="Times New Roman" w:eastAsia="Times New Roman" w:hAnsi="Times New Roman" w:cs="Times New Roman"/>
          <w:color w:val="0E101A"/>
        </w:rPr>
        <w:t xml:space="preserve"> Convolutional Neural Network (CNN) on the RSI-CB256 dataset</w:t>
      </w:r>
      <w:r w:rsidR="00337C5B">
        <w:rPr>
          <w:rFonts w:ascii="Times New Roman" w:eastAsia="Times New Roman" w:hAnsi="Times New Roman" w:cs="Times New Roman"/>
          <w:color w:val="0E101A"/>
        </w:rPr>
        <w:t xml:space="preserve"> – a</w:t>
      </w:r>
      <w:r w:rsidRPr="008F27CE">
        <w:rPr>
          <w:rFonts w:ascii="Times New Roman" w:eastAsia="Times New Roman" w:hAnsi="Times New Roman" w:cs="Times New Roman"/>
          <w:color w:val="0E101A"/>
        </w:rPr>
        <w:t xml:space="preserve">n intricately curated collection featuring </w:t>
      </w:r>
      <w:r w:rsidR="00D9169F">
        <w:rPr>
          <w:rFonts w:ascii="Times New Roman" w:eastAsia="Times New Roman" w:hAnsi="Times New Roman" w:cs="Times New Roman"/>
          <w:color w:val="0E101A"/>
        </w:rPr>
        <w:t>four</w:t>
      </w:r>
      <w:r w:rsidRPr="008F27CE">
        <w:rPr>
          <w:rFonts w:ascii="Times New Roman" w:eastAsia="Times New Roman" w:hAnsi="Times New Roman" w:cs="Times New Roman"/>
          <w:color w:val="0E101A"/>
        </w:rPr>
        <w:t xml:space="preserve"> classes sourced from sensors and Google Maps snapshots.</w:t>
      </w:r>
    </w:p>
    <w:p w14:paraId="455BC1EB" w14:textId="77777777" w:rsidR="008F27CE" w:rsidRPr="008F27CE" w:rsidRDefault="008F27CE" w:rsidP="008F27CE">
      <w:pPr>
        <w:spacing w:after="0" w:line="240" w:lineRule="auto"/>
        <w:jc w:val="both"/>
        <w:rPr>
          <w:rFonts w:ascii="Times New Roman" w:eastAsia="Times New Roman" w:hAnsi="Times New Roman" w:cs="Times New Roman"/>
          <w:color w:val="0E101A"/>
        </w:rPr>
      </w:pPr>
    </w:p>
    <w:p w14:paraId="6C2B3A1F" w14:textId="77777777" w:rsidR="008F27CE" w:rsidRPr="008F27CE" w:rsidRDefault="008F27CE" w:rsidP="008F27CE">
      <w:p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b/>
          <w:bCs/>
          <w:color w:val="0E101A"/>
        </w:rPr>
        <w:t>Dataset and Context:</w:t>
      </w:r>
      <w:r w:rsidRPr="008F27CE">
        <w:rPr>
          <w:rFonts w:ascii="Times New Roman" w:eastAsia="Times New Roman" w:hAnsi="Times New Roman" w:cs="Times New Roman"/>
          <w:color w:val="0E101A"/>
        </w:rPr>
        <w:t> The RSI-CB256 dataset comprises 5631 images in JPG format, featuring heterogeneity in color representation. Notably, not all images adhere to the standard RGB format, introducing an additional layer of complexity to the classification task. Most images boast dimensions of 250x250 pixels, constituting a standardized yet diverse representation of RS scenarios.</w:t>
      </w:r>
    </w:p>
    <w:p w14:paraId="5161AABA" w14:textId="77777777" w:rsidR="008F27CE" w:rsidRPr="008F27CE" w:rsidRDefault="008F27CE" w:rsidP="008F27CE">
      <w:pPr>
        <w:spacing w:after="0" w:line="240" w:lineRule="auto"/>
        <w:jc w:val="both"/>
        <w:rPr>
          <w:rFonts w:ascii="Times New Roman" w:eastAsia="Times New Roman" w:hAnsi="Times New Roman" w:cs="Times New Roman"/>
          <w:color w:val="0E101A"/>
        </w:rPr>
      </w:pPr>
    </w:p>
    <w:p w14:paraId="2ADF77F7" w14:textId="77777777" w:rsidR="008F27CE" w:rsidRPr="008F27CE" w:rsidRDefault="008F27CE" w:rsidP="008F27CE">
      <w:p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The dataset is characterized by four labels representing RS images of green areas (1500 images), water surfaces (1500 images), deserts (1131 images), and cloudy scenes (1500 images). This diversity encapsulates the variability inherent in RS scenarios and necessitates a robust classification model.</w:t>
      </w:r>
    </w:p>
    <w:p w14:paraId="5A0A02C4" w14:textId="77777777" w:rsidR="008F27CE" w:rsidRPr="008F27CE" w:rsidRDefault="008F27CE" w:rsidP="008F27CE">
      <w:pPr>
        <w:spacing w:after="0" w:line="240" w:lineRule="auto"/>
        <w:jc w:val="both"/>
        <w:rPr>
          <w:rFonts w:ascii="Times New Roman" w:eastAsia="Times New Roman" w:hAnsi="Times New Roman" w:cs="Times New Roman"/>
          <w:color w:val="0E101A"/>
        </w:rPr>
      </w:pPr>
    </w:p>
    <w:p w14:paraId="4D18F058" w14:textId="77777777" w:rsidR="008F27CE" w:rsidRPr="008F27CE" w:rsidRDefault="008F27CE" w:rsidP="008F27CE">
      <w:p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b/>
          <w:bCs/>
          <w:color w:val="0E101A"/>
        </w:rPr>
        <w:t>Methodology:</w:t>
      </w:r>
      <w:r w:rsidRPr="008F27CE">
        <w:rPr>
          <w:rFonts w:ascii="Times New Roman" w:eastAsia="Times New Roman" w:hAnsi="Times New Roman" w:cs="Times New Roman"/>
          <w:color w:val="0E101A"/>
        </w:rPr>
        <w:t> The constructed CNN is architecturally designed for efficiency on 64x64 pixel images—balancing computational considerations with preserving critical features. To be more precise, this simple CNN model has the following architecture: </w:t>
      </w:r>
    </w:p>
    <w:p w14:paraId="50C94353" w14:textId="70787DCB" w:rsidR="008F27CE" w:rsidRPr="008F27CE" w:rsidRDefault="008F27CE" w:rsidP="008F27CE">
      <w:pPr>
        <w:numPr>
          <w:ilvl w:val="0"/>
          <w:numId w:val="1"/>
        </w:num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 xml:space="preserve">The convolutional layer has 16 filters, a kernel size </w:t>
      </w:r>
      <m:oMath>
        <m:r>
          <w:rPr>
            <w:rFonts w:ascii="Cambria Math" w:eastAsia="Times New Roman" w:hAnsi="Cambria Math" w:cs="Times New Roman"/>
            <w:color w:val="0E101A"/>
          </w:rPr>
          <m:t>3×3</m:t>
        </m:r>
      </m:oMath>
      <w:r w:rsidRPr="008F27CE">
        <w:rPr>
          <w:rFonts w:ascii="Times New Roman" w:eastAsia="Times New Roman" w:hAnsi="Times New Roman" w:cs="Times New Roman"/>
          <w:color w:val="0E101A"/>
        </w:rPr>
        <w:t>, and batch normalization.</w:t>
      </w:r>
    </w:p>
    <w:p w14:paraId="54289B72" w14:textId="2754891D" w:rsidR="008F27CE" w:rsidRPr="008F27CE" w:rsidRDefault="008F27CE" w:rsidP="008F27CE">
      <w:pPr>
        <w:numPr>
          <w:ilvl w:val="0"/>
          <w:numId w:val="1"/>
        </w:numPr>
        <w:spacing w:after="0" w:line="240" w:lineRule="auto"/>
        <w:jc w:val="both"/>
        <w:rPr>
          <w:rFonts w:ascii="Times New Roman" w:eastAsia="Times New Roman" w:hAnsi="Times New Roman" w:cs="Times New Roman"/>
          <w:color w:val="0E101A"/>
        </w:rPr>
      </w:pPr>
      <w:proofErr w:type="spellStart"/>
      <w:r w:rsidRPr="008F27CE">
        <w:rPr>
          <w:rFonts w:ascii="Times New Roman" w:eastAsia="Times New Roman" w:hAnsi="Times New Roman" w:cs="Times New Roman"/>
          <w:color w:val="0E101A"/>
        </w:rPr>
        <w:t>ReLU</w:t>
      </w:r>
      <w:proofErr w:type="spellEnd"/>
      <w:r w:rsidRPr="008F27CE">
        <w:rPr>
          <w:rFonts w:ascii="Times New Roman" w:eastAsia="Times New Roman" w:hAnsi="Times New Roman" w:cs="Times New Roman"/>
          <w:color w:val="0E101A"/>
        </w:rPr>
        <w:t xml:space="preserve"> activation</w:t>
      </w:r>
      <w:r>
        <w:rPr>
          <w:rFonts w:ascii="Times New Roman" w:eastAsia="Times New Roman" w:hAnsi="Times New Roman" w:cs="Times New Roman"/>
          <w:color w:val="0E101A"/>
        </w:rPr>
        <w:t xml:space="preserve"> function</w:t>
      </w:r>
      <w:r w:rsidRPr="008F27CE">
        <w:rPr>
          <w:rFonts w:ascii="Times New Roman" w:eastAsia="Times New Roman" w:hAnsi="Times New Roman" w:cs="Times New Roman"/>
          <w:color w:val="0E101A"/>
        </w:rPr>
        <w:t xml:space="preserve"> and </w:t>
      </w:r>
      <w:proofErr w:type="gramStart"/>
      <w:r w:rsidRPr="008F27CE">
        <w:rPr>
          <w:rFonts w:ascii="Times New Roman" w:eastAsia="Times New Roman" w:hAnsi="Times New Roman" w:cs="Times New Roman"/>
          <w:color w:val="0E101A"/>
        </w:rPr>
        <w:t>max-pooling</w:t>
      </w:r>
      <w:proofErr w:type="gramEnd"/>
      <w:r w:rsidRPr="008F27CE">
        <w:rPr>
          <w:rFonts w:ascii="Times New Roman" w:eastAsia="Times New Roman" w:hAnsi="Times New Roman" w:cs="Times New Roman"/>
          <w:color w:val="0E101A"/>
        </w:rPr>
        <w:t>.</w:t>
      </w:r>
    </w:p>
    <w:p w14:paraId="34E04B84" w14:textId="06073C11" w:rsidR="008F27CE" w:rsidRPr="008F27CE" w:rsidRDefault="008F27CE" w:rsidP="008F27CE">
      <w:pPr>
        <w:numPr>
          <w:ilvl w:val="0"/>
          <w:numId w:val="1"/>
        </w:num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 xml:space="preserve">Another convolutional layer with </w:t>
      </w:r>
      <m:oMath>
        <m:r>
          <w:rPr>
            <w:rFonts w:ascii="Cambria Math" w:eastAsia="Times New Roman" w:hAnsi="Cambria Math" w:cs="Times New Roman"/>
            <w:color w:val="0E101A"/>
          </w:rPr>
          <m:t>32</m:t>
        </m:r>
      </m:oMath>
      <w:r w:rsidRPr="008F27CE">
        <w:rPr>
          <w:rFonts w:ascii="Times New Roman" w:eastAsia="Times New Roman" w:hAnsi="Times New Roman" w:cs="Times New Roman"/>
          <w:color w:val="0E101A"/>
        </w:rPr>
        <w:t xml:space="preserve">filters, kernel size </w:t>
      </w:r>
      <m:oMath>
        <m:r>
          <w:rPr>
            <w:rFonts w:ascii="Cambria Math" w:eastAsia="Times New Roman" w:hAnsi="Cambria Math" w:cs="Times New Roman"/>
            <w:color w:val="0E101A"/>
          </w:rPr>
          <m:t>3×3</m:t>
        </m:r>
      </m:oMath>
      <w:r w:rsidRPr="008F27CE">
        <w:rPr>
          <w:rFonts w:ascii="Times New Roman" w:eastAsia="Times New Roman" w:hAnsi="Times New Roman" w:cs="Times New Roman"/>
          <w:color w:val="0E101A"/>
        </w:rPr>
        <w:t>, and batch normalization.</w:t>
      </w:r>
    </w:p>
    <w:p w14:paraId="1BBDDE66" w14:textId="77777777" w:rsidR="008F27CE" w:rsidRPr="008F27CE" w:rsidRDefault="008F27CE" w:rsidP="008F27CE">
      <w:pPr>
        <w:numPr>
          <w:ilvl w:val="0"/>
          <w:numId w:val="1"/>
        </w:num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Flattening layer.</w:t>
      </w:r>
    </w:p>
    <w:p w14:paraId="5E09A18E" w14:textId="1EDCD8C5" w:rsidR="008F27CE" w:rsidRPr="008F27CE" w:rsidRDefault="008F27CE" w:rsidP="008F27CE">
      <w:pPr>
        <w:numPr>
          <w:ilvl w:val="0"/>
          <w:numId w:val="1"/>
        </w:num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 xml:space="preserve">Fully connected layer with </w:t>
      </w:r>
      <m:oMath>
        <m:r>
          <w:rPr>
            <w:rFonts w:ascii="Cambria Math" w:eastAsia="Times New Roman" w:hAnsi="Cambria Math" w:cs="Times New Roman"/>
            <w:color w:val="0E101A"/>
          </w:rPr>
          <m:t>64</m:t>
        </m:r>
      </m:oMath>
      <w:r w:rsidRPr="008F27CE">
        <w:rPr>
          <w:rFonts w:ascii="Times New Roman" w:eastAsia="Times New Roman" w:hAnsi="Times New Roman" w:cs="Times New Roman"/>
          <w:color w:val="0E101A"/>
        </w:rPr>
        <w:t xml:space="preserve"> neurons, ReLU activation, and dropout.</w:t>
      </w:r>
    </w:p>
    <w:p w14:paraId="3287AEC3" w14:textId="77777777" w:rsidR="008F27CE" w:rsidRPr="008F27CE" w:rsidRDefault="008F27CE" w:rsidP="008F27CE">
      <w:pPr>
        <w:numPr>
          <w:ilvl w:val="0"/>
          <w:numId w:val="1"/>
        </w:num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color w:val="0E101A"/>
        </w:rPr>
        <w:t>Output layer with the number of neurons equal to the number of classes in the dataset.</w:t>
      </w:r>
    </w:p>
    <w:p w14:paraId="1A483114" w14:textId="77777777" w:rsidR="008F27CE" w:rsidRPr="008F27CE" w:rsidRDefault="008F27CE" w:rsidP="008F27CE">
      <w:pPr>
        <w:spacing w:after="0" w:line="240" w:lineRule="auto"/>
        <w:jc w:val="both"/>
        <w:rPr>
          <w:rFonts w:ascii="Times New Roman" w:eastAsia="Times New Roman" w:hAnsi="Times New Roman" w:cs="Times New Roman"/>
          <w:color w:val="0E101A"/>
        </w:rPr>
      </w:pPr>
    </w:p>
    <w:p w14:paraId="5E8F959E" w14:textId="77777777" w:rsidR="008F27CE" w:rsidRPr="008F27CE" w:rsidRDefault="008F27CE" w:rsidP="008F27CE">
      <w:p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b/>
          <w:bCs/>
          <w:color w:val="0E101A"/>
        </w:rPr>
        <w:t>Context and Contribution:</w:t>
      </w:r>
      <w:r w:rsidRPr="008F27CE">
        <w:rPr>
          <w:rFonts w:ascii="Times New Roman" w:eastAsia="Times New Roman" w:hAnsi="Times New Roman" w:cs="Times New Roman"/>
          <w:color w:val="0E101A"/>
        </w:rPr>
        <w:t> This endeavor is situated within the broader context of RS image interpretation. The RSI-CB256 dataset and the accompanying CNN architecture address the immediate challenges of satellite image classification and contribute substantively to the discourse on the construction of benchmark datasets for RS interpretation research.</w:t>
      </w:r>
    </w:p>
    <w:p w14:paraId="456BC7EF" w14:textId="77777777" w:rsidR="008F27CE" w:rsidRPr="008F27CE" w:rsidRDefault="008F27CE" w:rsidP="008F27CE">
      <w:pPr>
        <w:spacing w:after="0" w:line="240" w:lineRule="auto"/>
        <w:jc w:val="both"/>
        <w:rPr>
          <w:rFonts w:ascii="Times New Roman" w:eastAsia="Times New Roman" w:hAnsi="Times New Roman" w:cs="Times New Roman"/>
          <w:color w:val="0E101A"/>
        </w:rPr>
      </w:pPr>
    </w:p>
    <w:p w14:paraId="3F6CA585" w14:textId="1D4FE1BA" w:rsidR="008F27CE" w:rsidRPr="008F27CE" w:rsidRDefault="008F27CE" w:rsidP="008F27CE">
      <w:pPr>
        <w:spacing w:after="0" w:line="240" w:lineRule="auto"/>
        <w:jc w:val="both"/>
        <w:rPr>
          <w:rFonts w:ascii="Times New Roman" w:eastAsia="Times New Roman" w:hAnsi="Times New Roman" w:cs="Times New Roman"/>
          <w:color w:val="0E101A"/>
        </w:rPr>
      </w:pPr>
      <w:r w:rsidRPr="008F27CE">
        <w:rPr>
          <w:rFonts w:ascii="Times New Roman" w:eastAsia="Times New Roman" w:hAnsi="Times New Roman" w:cs="Times New Roman"/>
          <w:b/>
          <w:bCs/>
          <w:color w:val="0E101A"/>
        </w:rPr>
        <w:t>Discussion:</w:t>
      </w:r>
      <w:r w:rsidRPr="008F27CE">
        <w:rPr>
          <w:rFonts w:ascii="Times New Roman" w:eastAsia="Times New Roman" w:hAnsi="Times New Roman" w:cs="Times New Roman"/>
          <w:color w:val="0E101A"/>
        </w:rPr>
        <w:t> This project represents a fusion of cutting-edge CNN technology with the imperative demands of RS image interpretation. </w:t>
      </w:r>
      <w:r>
        <w:rPr>
          <w:rFonts w:ascii="Times New Roman" w:eastAsia="Times New Roman" w:hAnsi="Times New Roman" w:cs="Times New Roman"/>
          <w:color w:val="0E101A"/>
        </w:rPr>
        <w:t xml:space="preserve"> </w:t>
      </w:r>
      <w:r w:rsidRPr="008F27CE">
        <w:rPr>
          <w:rFonts w:ascii="Times New Roman" w:eastAsia="Times New Roman" w:hAnsi="Times New Roman" w:cs="Times New Roman"/>
          <w:color w:val="0E101A"/>
        </w:rPr>
        <w:t>With its simple structure, the assessment of the model's performance reveals an overall training accuracy of 88.08% and a testing accuracy of 80.90%. These commendable results underscore the model's capacity to discern and generalize patterns from the training data, demonstrating its efficacy in predicting unseen test data. It is crucial to contextualize these accuracies within the broader landscape of image classification tasks. The achieved accuracies, notably surpassing the 80% threshold, align with established benchmarks for such tasks. The task's complexity, dataset size, and diversity contribute to a nuanced understanding of what constitutes "good" performance. In this instance, the model's accuracy above 80% is considered commendable and indicative of its robust generalization capabilities. It is paramount to acknowledge that evaluating model performance is contingent on various factors, including the specific intricacies of the task, dataset characteristics, and application requirements. In image classification, a testing accuracy exceeding 80% that balances computational power and simplicity is often regarded as compelling, attesting to the model's ability to discern intricate patterns and exhibit generalization prowess.</w:t>
      </w:r>
    </w:p>
    <w:p w14:paraId="760F11C0" w14:textId="77777777" w:rsidR="00A220A7" w:rsidRPr="008F27CE" w:rsidRDefault="00A220A7" w:rsidP="008F27CE">
      <w:pPr>
        <w:jc w:val="both"/>
      </w:pPr>
    </w:p>
    <w:sectPr w:rsidR="00A220A7" w:rsidRPr="008F2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17C75"/>
    <w:multiLevelType w:val="multilevel"/>
    <w:tmpl w:val="CCB8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7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CE"/>
    <w:rsid w:val="00055959"/>
    <w:rsid w:val="00337C5B"/>
    <w:rsid w:val="007E0017"/>
    <w:rsid w:val="008F27CE"/>
    <w:rsid w:val="00A220A7"/>
    <w:rsid w:val="00D91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50B7"/>
  <w15:chartTrackingRefBased/>
  <w15:docId w15:val="{FAACFEC8-B29C-4C39-BB33-5C1BDD1F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7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7CE"/>
    <w:rPr>
      <w:b/>
      <w:bCs/>
    </w:rPr>
  </w:style>
  <w:style w:type="character" w:styleId="PlaceholderText">
    <w:name w:val="Placeholder Text"/>
    <w:basedOn w:val="DefaultParagraphFont"/>
    <w:uiPriority w:val="99"/>
    <w:semiHidden/>
    <w:rsid w:val="008F27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8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Raisolsadat</dc:creator>
  <cp:keywords/>
  <dc:description/>
  <cp:lastModifiedBy>Ali Raisolsadat</cp:lastModifiedBy>
  <cp:revision>5</cp:revision>
  <cp:lastPrinted>2023-12-11T15:02:00Z</cp:lastPrinted>
  <dcterms:created xsi:type="dcterms:W3CDTF">2023-12-11T14:59:00Z</dcterms:created>
  <dcterms:modified xsi:type="dcterms:W3CDTF">2023-12-11T15:03:00Z</dcterms:modified>
</cp:coreProperties>
</file>