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e87fac86c7bc989c5975968eeb95a722e19b24"/>
    <w:p>
      <w:pPr>
        <w:pStyle w:val="Heading1"/>
      </w:pPr>
      <w:r>
        <w:t xml:space="preserve">Cleaning and Re-Splitting the Road Crack and Pothole Dataset</w:t>
      </w:r>
    </w:p>
    <w:bookmarkStart w:id="20" w:name="summary"/>
    <w:p>
      <w:pPr>
        <w:pStyle w:val="Heading2"/>
      </w:pPr>
      <w:r>
        <w:t xml:space="preserve">1. Summary</w:t>
      </w:r>
    </w:p>
    <w:p>
      <w:pPr>
        <w:pStyle w:val="FirstParagraph"/>
      </w:pPr>
      <w:r>
        <w:t xml:space="preserve">The road crack and pothole dataset (Cracks, Normal, Pothole; 6,000 images) was originally divided into Training, Validation, and Testing folders. Testing showed that the original split contained identical and near-identical images across splits, so some evaluation images depicted scenes that also appeared in training. We removed 7 images, rebuilt the splits so that visually similar images always fall in the same split, and verified the result with exact-match, perceptual-hash, and embedding checks. The final dataset contains 5,993 images. The new split was built to avoid leakage. Because it reassigned 2,916 images, its results are not directly comparable to results reported on the original split or in the source paper.</w:t>
      </w:r>
    </w:p>
    <w:bookmarkEnd w:id="20"/>
    <w:bookmarkStart w:id="22" w:name="source-dataset"/>
    <w:p>
      <w:pPr>
        <w:pStyle w:val="Heading2"/>
      </w:pPr>
      <w:r>
        <w:t xml:space="preserve">2. Source dataset</w:t>
      </w:r>
    </w:p>
    <w:p>
      <w:pPr>
        <w:numPr>
          <w:ilvl w:val="0"/>
          <w:numId w:val="1001"/>
        </w:numPr>
        <w:pStyle w:val="Compact"/>
      </w:pPr>
      <w:r>
        <w:rPr>
          <w:bCs/>
          <w:b/>
        </w:rPr>
        <w:t xml:space="preserve">Original dataset:</w:t>
      </w:r>
      <w:r>
        <w:t xml:space="preserve"> </w:t>
      </w:r>
      <w:hyperlink r:id="rId21">
        <w:r>
          <w:rPr>
            <w:rStyle w:val="Hyperlink"/>
          </w:rPr>
          <w:t xml:space="preserve">Google Drive folder</w:t>
        </w:r>
      </w:hyperlink>
    </w:p>
    <w:p>
      <w:pPr>
        <w:numPr>
          <w:ilvl w:val="0"/>
          <w:numId w:val="1001"/>
        </w:numPr>
        <w:pStyle w:val="Compact"/>
      </w:pPr>
      <w:r>
        <w:rPr>
          <w:bCs/>
          <w:b/>
        </w:rPr>
        <w:t xml:space="preserve">Format:</w:t>
      </w:r>
      <w:r>
        <w:t xml:space="preserve"> </w:t>
      </w:r>
      <w:r>
        <w:t xml:space="preserve">256 x 256 JPEG images in Training, Validation, and Testing folders, each containing Cracks, Normal, and Pothole subfolders.</w:t>
      </w:r>
    </w:p>
    <w:p>
      <w:pPr>
        <w:numPr>
          <w:ilvl w:val="0"/>
          <w:numId w:val="1001"/>
        </w:numPr>
        <w:pStyle w:val="Compact"/>
      </w:pPr>
      <w:r>
        <w:rPr>
          <w:bCs/>
          <w:b/>
        </w:rPr>
        <w:t xml:space="preserve">Original counts:</w:t>
      </w:r>
      <w:r>
        <w:t xml:space="preserve"> </w:t>
      </w:r>
      <w:r>
        <w:t xml:space="preserve">6,000 images, 2,000 per class. Train 4,445, validation 445, test 1,110.</w:t>
      </w:r>
    </w:p>
    <w:p>
      <w:pPr>
        <w:numPr>
          <w:ilvl w:val="0"/>
          <w:numId w:val="1001"/>
        </w:numPr>
        <w:pStyle w:val="Compact"/>
      </w:pPr>
      <w:r>
        <w:rPr>
          <w:bCs/>
          <w:b/>
        </w:rPr>
        <w:t xml:space="preserve">Source paper:</w:t>
      </w:r>
      <w:r>
        <w:t xml:space="preserve"> </w:t>
      </w:r>
      <w:r>
        <w:t xml:space="preserve">Chu, H.-H., Saeed, M. R., Rashid, J., Mehmood, M. T., Ahmad, I., Iqbal, R. S., &amp; Ali, G. (2023). Deep Learning Method to Detect the Road Cracks and Potholes for Smart Cities. Computers, Materials &amp; Continua, 75(1), 1863-1881. https://doi.org/10.32604/cmc.2023.035287</w:t>
      </w:r>
    </w:p>
    <w:p>
      <w:pPr>
        <w:pStyle w:val="FirstParagraph"/>
      </w:pPr>
      <w:r>
        <w:t xml:space="preserve">The dataset is the one described in this paper.</w:t>
      </w:r>
    </w:p>
    <w:bookmarkEnd w:id="22"/>
    <w:bookmarkStart w:id="23" w:name="leakage-in-the-original-split"/>
    <w:p>
      <w:pPr>
        <w:pStyle w:val="Heading2"/>
      </w:pPr>
      <w:r>
        <w:t xml:space="preserve">3. Leakage in the original split</w:t>
      </w:r>
    </w:p>
    <w:p>
      <w:pPr>
        <w:pStyle w:val="FirstParagraph"/>
      </w:pPr>
      <w:r>
        <w:t xml:space="preserve">We tested the original split at three levels.</w:t>
      </w:r>
    </w:p>
    <w:p>
      <w:pPr>
        <w:pStyle w:val="BodyText"/>
      </w:pPr>
      <w:r>
        <w:rPr>
          <w:bCs/>
          <w:b/>
        </w:rPr>
        <w:t xml:space="preserve">Exact duplicates (MD5).</w:t>
      </w:r>
      <w:r>
        <w:t xml:space="preserve"> </w:t>
      </w:r>
      <w:r>
        <w:t xml:space="preserve">Eight files formed four identical pairs. One pair crossed the train-validation boundary: Normal_1922 (train) and Normal_1596 (validation).</w:t>
      </w:r>
    </w:p>
    <w:p>
      <w:pPr>
        <w:pStyle w:val="BodyText"/>
      </w:pPr>
      <w:r>
        <w:rPr>
          <w:bCs/>
          <w:b/>
        </w:rPr>
        <w:t xml:space="preserve">Perceptual-hash near-duplicates.</w:t>
      </w:r>
      <w:r>
        <w:t xml:space="preserve"> </w:t>
      </w:r>
      <w:r>
        <w:t xml:space="preserve">Of the 1,110 test images, 2 were within Hamming distance 6 of a training image, 4 within 8, and 14 within 10. Three pothole pairs crossed splits at distance 6 or less, including Potholes_1089 (train) and Potholes_1091 (test), which have consecutive file IDs and appear to be sequential frames of the same road.</w:t>
      </w:r>
    </w:p>
    <w:p>
      <w:pPr>
        <w:pStyle w:val="BodyText"/>
      </w:pPr>
      <w:r>
        <w:rPr>
          <w:bCs/>
          <w:b/>
        </w:rPr>
        <w:t xml:space="preserve">Embedding similarity.</w:t>
      </w:r>
      <w:r>
        <w:t xml:space="preserve"> </w:t>
      </w:r>
      <w:r>
        <w:t xml:space="preserve">After the first cleanup, ResNet50 nearest-neighbour checks still found near-identical scenes across splits, such as Crack_101 (test) and Crack_102 (train), and Normal_344 (validation) and Normal_341 (train).</w:t>
      </w:r>
    </w:p>
    <w:bookmarkEnd w:id="23"/>
    <w:bookmarkStart w:id="24" w:name="cleaning-and-re-splitting-method"/>
    <w:p>
      <w:pPr>
        <w:pStyle w:val="Heading2"/>
      </w:pPr>
      <w:r>
        <w:t xml:space="preserve">4. Cleaning and re-splitting method</w:t>
      </w:r>
    </w:p>
    <w:p>
      <w:pPr>
        <w:pStyle w:val="FirstParagraph"/>
      </w:pPr>
      <w:r>
        <w:rPr>
          <w:bCs/>
          <w:b/>
        </w:rPr>
        <w:t xml:space="preserve">Step 1: exact duplicates.</w:t>
      </w:r>
      <w:r>
        <w:t xml:space="preserve"> </w:t>
      </w:r>
      <w:r>
        <w:t xml:space="preserve">Four identical copies were removed. Where a pair spanned splits, the training copy was kept. Within train, the later-sorted copy was removed.</w:t>
      </w:r>
    </w:p>
    <w:p>
      <w:pPr>
        <w:pStyle w:val="BodyText"/>
      </w:pPr>
      <w:r>
        <w:rPr>
          <w:bCs/>
          <w:b/>
        </w:rPr>
        <w:t xml:space="preserve">Step 2: cross-split near-duplicates.</w:t>
      </w:r>
      <w:r>
        <w:t xml:space="preserve"> </w:t>
      </w:r>
      <w:r>
        <w:t xml:space="preserve">Three validation or test images within Hamming distance 6 of a training image were removed.</w:t>
      </w:r>
    </w:p>
    <w:p>
      <w:pPr>
        <w:pStyle w:val="BodyText"/>
      </w:pPr>
      <w:r>
        <w:rPr>
          <w:bCs/>
          <w:b/>
        </w:rPr>
        <w:t xml:space="preserve">Step 3: group-aware re-split.</w:t>
      </w:r>
      <w:r>
        <w:t xml:space="preserve"> </w:t>
      </w:r>
      <w:r>
        <w:t xml:space="preserve">All remaining images were pooled and linked into groups by visual similarity. Each group was assigned as a whole to one split, filling each class toward 70/15/15. Two methods were used in sequence:</w:t>
      </w:r>
    </w:p>
    <w:p>
      <w:pPr>
        <w:numPr>
          <w:ilvl w:val="0"/>
          <w:numId w:val="1002"/>
        </w:numPr>
        <w:pStyle w:val="Compact"/>
      </w:pPr>
      <w:r>
        <w:t xml:space="preserve">ResNet50 embeddings with cosine similarity above 0.978 (the 99th percentile of within-train similarity), combined with perceptual-hash links at distance 6 or less.</w:t>
      </w:r>
    </w:p>
    <w:p>
      <w:pPr>
        <w:numPr>
          <w:ilvl w:val="0"/>
          <w:numId w:val="1002"/>
        </w:numPr>
        <w:pStyle w:val="Compact"/>
      </w:pPr>
      <w:r>
        <w:t xml:space="preserve">DINOv2-base CLS embeddings with cosine similarity above 0.9759 (the 99th percentile of within-train similarity), combined with perceptual-hash links at distance 6 or less. This is the final version.</w:t>
      </w:r>
    </w:p>
    <w:p>
      <w:pPr>
        <w:pStyle w:val="FirstParagraph"/>
      </w:pPr>
      <w:r>
        <w:t xml:space="preserve">The largest group contained 9 images, so no large chains formed.</w:t>
      </w:r>
    </w:p>
    <w:p>
      <w:pPr>
        <w:pStyle w:val="BodyText"/>
      </w:pPr>
      <w:r>
        <w:rPr>
          <w:bCs/>
          <w:b/>
        </w:rPr>
        <w:t xml:space="preserve">Step 4: manual review.</w:t>
      </w:r>
      <w:r>
        <w:t xml:space="preserve"> </w:t>
      </w:r>
      <w:r>
        <w:t xml:space="preserve">Cross-split pairs at Hamming distance 8 or less were inspected visually. Two same-scene pairs (Potholes_1043 and Potholes_941) were corrected by assigning their groups to training. Two other pairs (Normal_1391 and Normal_518; Crack_1830 and Potholes_402) were judged to be different scenes with similar texture and were left in place.</w:t>
      </w:r>
    </w:p>
    <w:bookmarkEnd w:id="24"/>
    <w:bookmarkStart w:id="26" w:name="new-split"/>
    <w:p>
      <w:pPr>
        <w:pStyle w:val="Heading2"/>
      </w:pPr>
      <w:r>
        <w:t xml:space="preserve">5. New split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Split</w:t>
            </w:r>
          </w:p>
        </w:tc>
        <w:tc>
          <w:tcPr/>
          <w:p>
            <w:pPr>
              <w:pStyle w:val="Compact"/>
              <w:jc w:val="left"/>
            </w:pPr>
            <w:r>
              <w:t xml:space="preserve">Crack</w:t>
            </w:r>
          </w:p>
        </w:tc>
        <w:tc>
          <w:tcPr/>
          <w:p>
            <w:pPr>
              <w:pStyle w:val="Compact"/>
              <w:jc w:val="left"/>
            </w:pPr>
            <w:r>
              <w:t xml:space="preserve">Normal</w:t>
            </w:r>
          </w:p>
        </w:tc>
        <w:tc>
          <w:tcPr/>
          <w:p>
            <w:pPr>
              <w:pStyle w:val="Compact"/>
              <w:jc w:val="left"/>
            </w:pPr>
            <w:r>
              <w:t xml:space="preserve">Pothole</w:t>
            </w:r>
          </w:p>
        </w:tc>
        <w:tc>
          <w:tcPr/>
          <w:p>
            <w:pPr>
              <w:pStyle w:val="Compact"/>
              <w:jc w:val="left"/>
            </w:pPr>
            <w:r>
              <w:t xml:space="preserve">Total</w:t>
            </w:r>
          </w:p>
        </w:tc>
      </w:tr>
      <w:tr>
        <w:tc>
          <w:tcPr/>
          <w:p>
            <w:pPr>
              <w:pStyle w:val="Compact"/>
              <w:jc w:val="left"/>
            </w:pPr>
            <w:r>
              <w:t xml:space="preserve">Train</w:t>
            </w:r>
          </w:p>
        </w:tc>
        <w:tc>
          <w:tcPr/>
          <w:p>
            <w:pPr>
              <w:pStyle w:val="Compact"/>
              <w:jc w:val="left"/>
            </w:pPr>
            <w:r>
              <w:t xml:space="preserve">1,400</w:t>
            </w:r>
          </w:p>
        </w:tc>
        <w:tc>
          <w:tcPr/>
          <w:p>
            <w:pPr>
              <w:pStyle w:val="Compact"/>
              <w:jc w:val="left"/>
            </w:pPr>
            <w:r>
              <w:t xml:space="preserve">1,398</w:t>
            </w:r>
          </w:p>
        </w:tc>
        <w:tc>
          <w:tcPr/>
          <w:p>
            <w:pPr>
              <w:pStyle w:val="Compact"/>
              <w:jc w:val="left"/>
            </w:pPr>
            <w:r>
              <w:t xml:space="preserve">1,398</w:t>
            </w:r>
          </w:p>
        </w:tc>
        <w:tc>
          <w:tcPr/>
          <w:p>
            <w:pPr>
              <w:pStyle w:val="Compact"/>
              <w:jc w:val="left"/>
            </w:pPr>
            <w:r>
              <w:t xml:space="preserve">4,196</w:t>
            </w:r>
          </w:p>
        </w:tc>
      </w:tr>
      <w:tr>
        <w:tc>
          <w:tcPr/>
          <w:p>
            <w:pPr>
              <w:pStyle w:val="Compact"/>
              <w:jc w:val="left"/>
            </w:pPr>
            <w:r>
              <w:t xml:space="preserve">Validation</w:t>
            </w:r>
          </w:p>
        </w:tc>
        <w:tc>
          <w:tcPr/>
          <w:p>
            <w:pPr>
              <w:pStyle w:val="Compact"/>
              <w:jc w:val="left"/>
            </w:pPr>
            <w:r>
              <w:t xml:space="preserve">300</w:t>
            </w:r>
          </w:p>
        </w:tc>
        <w:tc>
          <w:tcPr/>
          <w:p>
            <w:pPr>
              <w:pStyle w:val="Compact"/>
              <w:jc w:val="left"/>
            </w:pPr>
            <w:r>
              <w:t xml:space="preserve">300</w:t>
            </w:r>
          </w:p>
        </w:tc>
        <w:tc>
          <w:tcPr/>
          <w:p>
            <w:pPr>
              <w:pStyle w:val="Compact"/>
              <w:jc w:val="left"/>
            </w:pPr>
            <w:r>
              <w:t xml:space="preserve">299</w:t>
            </w:r>
          </w:p>
        </w:tc>
        <w:tc>
          <w:tcPr/>
          <w:p>
            <w:pPr>
              <w:pStyle w:val="Compact"/>
              <w:jc w:val="left"/>
            </w:pPr>
            <w:r>
              <w:t xml:space="preserve">899</w:t>
            </w:r>
          </w:p>
        </w:tc>
      </w:tr>
      <w:tr>
        <w:tc>
          <w:tcPr/>
          <w:p>
            <w:pPr>
              <w:pStyle w:val="Compact"/>
              <w:jc w:val="left"/>
            </w:pPr>
            <w:r>
              <w:t xml:space="preserve">Test</w:t>
            </w:r>
          </w:p>
        </w:tc>
        <w:tc>
          <w:tcPr/>
          <w:p>
            <w:pPr>
              <w:pStyle w:val="Compact"/>
              <w:jc w:val="left"/>
            </w:pPr>
            <w:r>
              <w:t xml:space="preserve">300</w:t>
            </w:r>
          </w:p>
        </w:tc>
        <w:tc>
          <w:tcPr/>
          <w:p>
            <w:pPr>
              <w:pStyle w:val="Compact"/>
              <w:jc w:val="left"/>
            </w:pPr>
            <w:r>
              <w:t xml:space="preserve">299</w:t>
            </w:r>
          </w:p>
        </w:tc>
        <w:tc>
          <w:tcPr/>
          <w:p>
            <w:pPr>
              <w:pStyle w:val="Compact"/>
              <w:jc w:val="left"/>
            </w:pPr>
            <w:r>
              <w:t xml:space="preserve">299</w:t>
            </w:r>
          </w:p>
        </w:tc>
        <w:tc>
          <w:tcPr/>
          <w:p>
            <w:pPr>
              <w:pStyle w:val="Compact"/>
              <w:jc w:val="left"/>
            </w:pPr>
            <w:r>
              <w:t xml:space="preserve">898</w:t>
            </w:r>
          </w:p>
        </w:tc>
      </w:tr>
      <w:tr>
        <w:tc>
          <w:tcPr/>
          <w:p>
            <w:pPr>
              <w:pStyle w:val="Compact"/>
              <w:jc w:val="left"/>
            </w:pPr>
            <w:r>
              <w:rPr>
                <w:bCs/>
                <w:b/>
              </w:rPr>
              <w:t xml:space="preserve">Total</w:t>
            </w:r>
          </w:p>
        </w:tc>
        <w:tc>
          <w:tcPr/>
          <w:p>
            <w:pPr>
              <w:pStyle w:val="Compact"/>
              <w:jc w:val="left"/>
            </w:pPr>
            <w:r>
              <w:rPr>
                <w:bCs/>
                <w:b/>
              </w:rPr>
              <w:t xml:space="preserve">2,000</w:t>
            </w:r>
          </w:p>
        </w:tc>
        <w:tc>
          <w:tcPr/>
          <w:p>
            <w:pPr>
              <w:pStyle w:val="Compact"/>
              <w:jc w:val="left"/>
            </w:pPr>
            <w:r>
              <w:rPr>
                <w:bCs/>
                <w:b/>
              </w:rPr>
              <w:t xml:space="preserve">1,997</w:t>
            </w:r>
          </w:p>
        </w:tc>
        <w:tc>
          <w:tcPr/>
          <w:p>
            <w:pPr>
              <w:pStyle w:val="Compact"/>
              <w:jc w:val="left"/>
            </w:pPr>
            <w:r>
              <w:rPr>
                <w:bCs/>
                <w:b/>
              </w:rPr>
              <w:t xml:space="preserve">1,996</w:t>
            </w:r>
          </w:p>
        </w:tc>
        <w:tc>
          <w:tcPr/>
          <w:p>
            <w:pPr>
              <w:pStyle w:val="Compact"/>
              <w:jc w:val="left"/>
            </w:pPr>
            <w:r>
              <w:rPr>
                <w:bCs/>
                <w:b/>
              </w:rPr>
              <w:t xml:space="preserve">5,993</w:t>
            </w:r>
          </w:p>
        </w:tc>
      </w:tr>
    </w:tbl>
    <w:p>
      <w:pPr>
        <w:pStyle w:val="BodyText"/>
      </w:pPr>
      <w:r>
        <w:rPr>
          <w:bCs/>
          <w:b/>
        </w:rPr>
        <w:t xml:space="preserve">Relation to the original split</w:t>
      </w:r>
      <w:r>
        <w:t xml:space="preserve"> </w:t>
      </w:r>
      <w:r>
        <w:t xml:space="preserve">(rows: original, columns: new):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Original</w:t>
            </w:r>
          </w:p>
        </w:tc>
        <w:tc>
          <w:tcPr/>
          <w:p>
            <w:pPr>
              <w:pStyle w:val="Compact"/>
              <w:jc w:val="left"/>
            </w:pPr>
            <w:r>
              <w:t xml:space="preserve">Removed</w:t>
            </w:r>
          </w:p>
        </w:tc>
        <w:tc>
          <w:tcPr/>
          <w:p>
            <w:pPr>
              <w:pStyle w:val="Compact"/>
              <w:jc w:val="left"/>
            </w:pPr>
            <w:r>
              <w:t xml:space="preserve">Test</w:t>
            </w:r>
          </w:p>
        </w:tc>
        <w:tc>
          <w:tcPr/>
          <w:p>
            <w:pPr>
              <w:pStyle w:val="Compact"/>
              <w:jc w:val="left"/>
            </w:pPr>
            <w:r>
              <w:t xml:space="preserve">Train</w:t>
            </w:r>
          </w:p>
        </w:tc>
        <w:tc>
          <w:tcPr/>
          <w:p>
            <w:pPr>
              <w:pStyle w:val="Compact"/>
              <w:jc w:val="left"/>
            </w:pPr>
            <w:r>
              <w:t xml:space="preserve">Validation</w:t>
            </w:r>
          </w:p>
        </w:tc>
        <w:tc>
          <w:tcPr/>
          <w:p>
            <w:pPr>
              <w:pStyle w:val="Compact"/>
              <w:jc w:val="left"/>
            </w:pPr>
            <w:r>
              <w:t xml:space="preserve">Total</w:t>
            </w:r>
          </w:p>
        </w:tc>
      </w:tr>
      <w:tr>
        <w:tc>
          <w:tcPr/>
          <w:p>
            <w:pPr>
              <w:pStyle w:val="Compact"/>
              <w:jc w:val="left"/>
            </w:pPr>
            <w:r>
              <w:t xml:space="preserve">Train</w:t>
            </w:r>
          </w:p>
        </w:tc>
        <w:tc>
          <w:tcPr/>
          <w:p>
            <w:pPr>
              <w:pStyle w:val="Compact"/>
              <w:jc w:val="left"/>
            </w:pPr>
            <w:r>
              <w:t xml:space="preserve">3</w:t>
            </w:r>
          </w:p>
        </w:tc>
        <w:tc>
          <w:tcPr/>
          <w:p>
            <w:pPr>
              <w:pStyle w:val="Compact"/>
              <w:jc w:val="left"/>
            </w:pPr>
            <w:r>
              <w:t xml:space="preserve">754</w:t>
            </w:r>
          </w:p>
        </w:tc>
        <w:tc>
          <w:tcPr/>
          <w:p>
            <w:pPr>
              <w:pStyle w:val="Compact"/>
              <w:jc w:val="left"/>
            </w:pPr>
            <w:r>
              <w:t xml:space="preserve">2,931</w:t>
            </w:r>
          </w:p>
        </w:tc>
        <w:tc>
          <w:tcPr/>
          <w:p>
            <w:pPr>
              <w:pStyle w:val="Compact"/>
              <w:jc w:val="left"/>
            </w:pPr>
            <w:r>
              <w:t xml:space="preserve">757</w:t>
            </w:r>
          </w:p>
        </w:tc>
        <w:tc>
          <w:tcPr/>
          <w:p>
            <w:pPr>
              <w:pStyle w:val="Compact"/>
              <w:jc w:val="left"/>
            </w:pPr>
            <w:r>
              <w:t xml:space="preserve">4,445</w:t>
            </w:r>
          </w:p>
        </w:tc>
      </w:tr>
      <w:tr>
        <w:tc>
          <w:tcPr/>
          <w:p>
            <w:pPr>
              <w:pStyle w:val="Compact"/>
              <w:jc w:val="left"/>
            </w:pPr>
            <w:r>
              <w:t xml:space="preserve">Validation</w:t>
            </w:r>
          </w:p>
        </w:tc>
        <w:tc>
          <w:tcPr/>
          <w:p>
            <w:pPr>
              <w:pStyle w:val="Compact"/>
              <w:jc w:val="left"/>
            </w:pPr>
            <w:r>
              <w:t xml:space="preserve">2</w:t>
            </w:r>
          </w:p>
        </w:tc>
        <w:tc>
          <w:tcPr/>
          <w:p>
            <w:pPr>
              <w:pStyle w:val="Compact"/>
              <w:jc w:val="left"/>
            </w:pPr>
            <w:r>
              <w:t xml:space="preserve">107</w:t>
            </w:r>
          </w:p>
        </w:tc>
        <w:tc>
          <w:tcPr/>
          <w:p>
            <w:pPr>
              <w:pStyle w:val="Compact"/>
              <w:jc w:val="left"/>
            </w:pPr>
            <w:r>
              <w:t xml:space="preserve">227</w:t>
            </w:r>
          </w:p>
        </w:tc>
        <w:tc>
          <w:tcPr/>
          <w:p>
            <w:pPr>
              <w:pStyle w:val="Compact"/>
              <w:jc w:val="left"/>
            </w:pPr>
            <w:r>
              <w:t xml:space="preserve">109</w:t>
            </w:r>
          </w:p>
        </w:tc>
        <w:tc>
          <w:tcPr/>
          <w:p>
            <w:pPr>
              <w:pStyle w:val="Compact"/>
              <w:jc w:val="left"/>
            </w:pPr>
            <w:r>
              <w:t xml:space="preserve">445</w:t>
            </w:r>
          </w:p>
        </w:tc>
      </w:tr>
      <w:tr>
        <w:tc>
          <w:tcPr/>
          <w:p>
            <w:pPr>
              <w:pStyle w:val="Compact"/>
              <w:jc w:val="left"/>
            </w:pPr>
            <w:r>
              <w:t xml:space="preserve">Test</w:t>
            </w:r>
          </w:p>
        </w:tc>
        <w:tc>
          <w:tcPr/>
          <w:p>
            <w:pPr>
              <w:pStyle w:val="Compact"/>
              <w:jc w:val="left"/>
            </w:pPr>
            <w:r>
              <w:t xml:space="preserve">2</w:t>
            </w:r>
          </w:p>
        </w:tc>
        <w:tc>
          <w:tcPr/>
          <w:p>
            <w:pPr>
              <w:pStyle w:val="Compact"/>
              <w:jc w:val="left"/>
            </w:pPr>
            <w:r>
              <w:t xml:space="preserve">37</w:t>
            </w:r>
          </w:p>
        </w:tc>
        <w:tc>
          <w:tcPr/>
          <w:p>
            <w:pPr>
              <w:pStyle w:val="Compact"/>
              <w:jc w:val="left"/>
            </w:pPr>
            <w:r>
              <w:t xml:space="preserve">1,038</w:t>
            </w:r>
          </w:p>
        </w:tc>
        <w:tc>
          <w:tcPr/>
          <w:p>
            <w:pPr>
              <w:pStyle w:val="Compact"/>
              <w:jc w:val="left"/>
            </w:pPr>
            <w:r>
              <w:t xml:space="preserve">33</w:t>
            </w:r>
          </w:p>
        </w:tc>
        <w:tc>
          <w:tcPr/>
          <w:p>
            <w:pPr>
              <w:pStyle w:val="Compact"/>
              <w:jc w:val="left"/>
            </w:pPr>
            <w:r>
              <w:t xml:space="preserve">1,110</w:t>
            </w:r>
          </w:p>
        </w:tc>
      </w:tr>
      <w:tr>
        <w:tc>
          <w:tcPr/>
          <w:p>
            <w:pPr>
              <w:pStyle w:val="Compact"/>
              <w:jc w:val="left"/>
            </w:pPr>
            <w:r>
              <w:rPr>
                <w:bCs/>
                <w:b/>
              </w:rPr>
              <w:t xml:space="preserve">Total</w:t>
            </w:r>
          </w:p>
        </w:tc>
        <w:tc>
          <w:tcPr/>
          <w:p>
            <w:pPr>
              <w:pStyle w:val="Compact"/>
              <w:jc w:val="left"/>
            </w:pPr>
            <w:r>
              <w:rPr>
                <w:bCs/>
                <w:b/>
              </w:rPr>
              <w:t xml:space="preserve">7</w:t>
            </w:r>
          </w:p>
        </w:tc>
        <w:tc>
          <w:tcPr/>
          <w:p>
            <w:pPr>
              <w:pStyle w:val="Compact"/>
              <w:jc w:val="left"/>
            </w:pPr>
            <w:r>
              <w:rPr>
                <w:bCs/>
                <w:b/>
              </w:rPr>
              <w:t xml:space="preserve">898</w:t>
            </w:r>
          </w:p>
        </w:tc>
        <w:tc>
          <w:tcPr/>
          <w:p>
            <w:pPr>
              <w:pStyle w:val="Compact"/>
              <w:jc w:val="left"/>
            </w:pPr>
            <w:r>
              <w:rPr>
                <w:bCs/>
                <w:b/>
              </w:rPr>
              <w:t xml:space="preserve">4,196</w:t>
            </w:r>
          </w:p>
        </w:tc>
        <w:tc>
          <w:tcPr/>
          <w:p>
            <w:pPr>
              <w:pStyle w:val="Compact"/>
              <w:jc w:val="left"/>
            </w:pPr>
            <w:r>
              <w:rPr>
                <w:bCs/>
                <w:b/>
              </w:rPr>
              <w:t xml:space="preserve">899</w:t>
            </w:r>
          </w:p>
        </w:tc>
        <w:tc>
          <w:tcPr/>
          <w:p>
            <w:pPr>
              <w:pStyle w:val="Compact"/>
              <w:jc w:val="left"/>
            </w:pPr>
            <w:r>
              <w:rPr>
                <w:bCs/>
                <w:b/>
              </w:rPr>
              <w:t xml:space="preserve">6,000</w:t>
            </w:r>
          </w:p>
        </w:tc>
      </w:tr>
    </w:tbl>
    <w:p>
      <w:pPr>
        <w:pStyle w:val="BodyText"/>
      </w:pPr>
      <w:r>
        <w:t xml:space="preserve">In total, 2,916 images changed split. Only 37 of the original 1,110 test images remain in the new test set.</w:t>
      </w:r>
    </w:p>
    <w:p>
      <w:pPr>
        <w:pStyle w:val="BodyText"/>
      </w:pPr>
      <w:r>
        <w:rPr>
          <w:bCs/>
          <w:b/>
        </w:rPr>
        <w:t xml:space="preserve">Download:</w:t>
      </w:r>
      <w:r>
        <w:t xml:space="preserve"> </w:t>
      </w:r>
      <w:hyperlink r:id="rId25">
        <w:r>
          <w:rPr>
            <w:rStyle w:val="Hyperlink"/>
          </w:rPr>
          <w:t xml:space="preserve">new split (Raod_Crack_dino folder and assignment_v3.csv)</w:t>
        </w:r>
      </w:hyperlink>
    </w:p>
    <w:p>
      <w:pPr>
        <w:pStyle w:val="BodyText"/>
      </w:pPr>
      <w:r>
        <w:t xml:space="preserve">The folder contains the split dataset in Training, Validation, and Testing folders, plus assignment_v3.csv, which lists each image’s original path, class, group, and final split.</w:t>
      </w:r>
    </w:p>
    <w:bookmarkEnd w:id="26"/>
    <w:bookmarkStart w:id="27" w:name="verification"/>
    <w:p>
      <w:pPr>
        <w:pStyle w:val="Heading2"/>
      </w:pPr>
      <w:r>
        <w:t xml:space="preserve">6. Verification</w:t>
      </w:r>
    </w:p>
    <w:p>
      <w:pPr>
        <w:pStyle w:val="FirstParagraph"/>
      </w:pPr>
      <w:r>
        <w:t xml:space="preserve">Checks were run on the distributed folder:</w:t>
      </w:r>
    </w:p>
    <w:p>
      <w:pPr>
        <w:numPr>
          <w:ilvl w:val="0"/>
          <w:numId w:val="1003"/>
        </w:numPr>
        <w:pStyle w:val="Compact"/>
      </w:pPr>
      <w:r>
        <w:t xml:space="preserve">All 5,993 files are present in the expected split folders.</w:t>
      </w:r>
    </w:p>
    <w:p>
      <w:pPr>
        <w:numPr>
          <w:ilvl w:val="0"/>
          <w:numId w:val="1003"/>
        </w:numPr>
        <w:pStyle w:val="Compact"/>
      </w:pPr>
      <w:r>
        <w:t xml:space="preserve">Exact-duplicate groups spanning splits: 0.</w:t>
      </w:r>
    </w:p>
    <w:p>
      <w:pPr>
        <w:numPr>
          <w:ilvl w:val="0"/>
          <w:numId w:val="1003"/>
        </w:numPr>
        <w:pStyle w:val="Compact"/>
      </w:pPr>
      <w:r>
        <w:t xml:space="preserve">Cross-split perceptual-hash pairs: 0 at Hamming distance 6 or less; 2 at 8 or less, both reviewed and judged to be different scenes.</w:t>
      </w:r>
    </w:p>
    <w:p>
      <w:pPr>
        <w:numPr>
          <w:ilvl w:val="0"/>
          <w:numId w:val="1003"/>
        </w:numPr>
        <w:pStyle w:val="Compact"/>
      </w:pPr>
      <w:r>
        <w:t xml:space="preserve">Maximum cross-split DINOv2 similarity: 0.9757, below the 0.9759 threshold. No pairs exceed it.</w:t>
      </w:r>
    </w:p>
    <w:bookmarkEnd w:id="27"/>
    <w:bookmarkStart w:id="28" w:name="appendix-a-removed-images"/>
    <w:p>
      <w:pPr>
        <w:pStyle w:val="Heading2"/>
      </w:pPr>
      <w:r>
        <w:t xml:space="preserve">Appendix A: Removed images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Original split</w:t>
            </w:r>
          </w:p>
        </w:tc>
        <w:tc>
          <w:tcPr/>
          <w:p>
            <w:pPr>
              <w:pStyle w:val="Compact"/>
              <w:jc w:val="left"/>
            </w:pPr>
            <w:r>
              <w:t xml:space="preserve">Reason</w:t>
            </w:r>
          </w:p>
        </w:tc>
      </w:tr>
      <w:tr>
        <w:tc>
          <w:tcPr/>
          <w:p>
            <w:pPr>
              <w:pStyle w:val="Compact"/>
              <w:jc w:val="left"/>
            </w:pPr>
            <w:r>
              <w:t xml:space="preserve">Training/Normal/Normal_1807.jpg</w:t>
            </w:r>
          </w:p>
        </w:tc>
        <w:tc>
          <w:tcPr/>
          <w:p>
            <w:pPr>
              <w:pStyle w:val="Compact"/>
              <w:jc w:val="left"/>
            </w:pPr>
            <w:r>
              <w:t xml:space="preserve">Train</w:t>
            </w:r>
          </w:p>
        </w:tc>
        <w:tc>
          <w:tcPr/>
          <w:p>
            <w:pPr>
              <w:pStyle w:val="Compact"/>
              <w:jc w:val="left"/>
            </w:pPr>
            <w:r>
              <w:t xml:space="preserve">Exact duplicate of Normal_1647 (kept)</w:t>
            </w:r>
          </w:p>
        </w:tc>
      </w:tr>
      <w:tr>
        <w:tc>
          <w:tcPr/>
          <w:p>
            <w:pPr>
              <w:pStyle w:val="Compact"/>
              <w:jc w:val="left"/>
            </w:pPr>
            <w:r>
              <w:t xml:space="preserve">Training/Normal/Normal_1836.jpg</w:t>
            </w:r>
          </w:p>
        </w:tc>
        <w:tc>
          <w:tcPr/>
          <w:p>
            <w:pPr>
              <w:pStyle w:val="Compact"/>
              <w:jc w:val="left"/>
            </w:pPr>
            <w:r>
              <w:t xml:space="preserve">Train</w:t>
            </w:r>
          </w:p>
        </w:tc>
        <w:tc>
          <w:tcPr/>
          <w:p>
            <w:pPr>
              <w:pStyle w:val="Compact"/>
              <w:jc w:val="left"/>
            </w:pPr>
            <w:r>
              <w:t xml:space="preserve">Exact duplicate of Normal_1567 (kept)</w:t>
            </w:r>
          </w:p>
        </w:tc>
      </w:tr>
      <w:tr>
        <w:tc>
          <w:tcPr/>
          <w:p>
            <w:pPr>
              <w:pStyle w:val="Compact"/>
              <w:jc w:val="left"/>
            </w:pPr>
            <w:r>
              <w:t xml:space="preserve">Training/Pothole/Potholes_327.jpg</w:t>
            </w:r>
          </w:p>
        </w:tc>
        <w:tc>
          <w:tcPr/>
          <w:p>
            <w:pPr>
              <w:pStyle w:val="Compact"/>
              <w:jc w:val="left"/>
            </w:pPr>
            <w:r>
              <w:t xml:space="preserve">Train</w:t>
            </w:r>
          </w:p>
        </w:tc>
        <w:tc>
          <w:tcPr/>
          <w:p>
            <w:pPr>
              <w:pStyle w:val="Compact"/>
              <w:jc w:val="left"/>
            </w:pPr>
            <w:r>
              <w:t xml:space="preserve">Exact duplicate of Potholes_326 (kept)</w:t>
            </w:r>
          </w:p>
        </w:tc>
      </w:tr>
      <w:tr>
        <w:tc>
          <w:tcPr/>
          <w:p>
            <w:pPr>
              <w:pStyle w:val="Compact"/>
              <w:jc w:val="left"/>
            </w:pPr>
            <w:r>
              <w:t xml:space="preserve">Validation/Normal/Normal_1596.jpg</w:t>
            </w:r>
          </w:p>
        </w:tc>
        <w:tc>
          <w:tcPr/>
          <w:p>
            <w:pPr>
              <w:pStyle w:val="Compact"/>
              <w:jc w:val="left"/>
            </w:pPr>
            <w:r>
              <w:t xml:space="preserve">Validation</w:t>
            </w:r>
          </w:p>
        </w:tc>
        <w:tc>
          <w:tcPr/>
          <w:p>
            <w:pPr>
              <w:pStyle w:val="Compact"/>
              <w:jc w:val="left"/>
            </w:pPr>
            <w:r>
              <w:t xml:space="preserve">Exact duplicate of Normal_1922 (train)</w:t>
            </w:r>
          </w:p>
        </w:tc>
      </w:tr>
      <w:tr>
        <w:tc>
          <w:tcPr/>
          <w:p>
            <w:pPr>
              <w:pStyle w:val="Compact"/>
              <w:jc w:val="left"/>
            </w:pPr>
            <w:r>
              <w:t xml:space="preserve">Testing/Pothole/Potholes_1091.jpg</w:t>
            </w:r>
          </w:p>
        </w:tc>
        <w:tc>
          <w:tcPr/>
          <w:p>
            <w:pPr>
              <w:pStyle w:val="Compact"/>
              <w:jc w:val="left"/>
            </w:pPr>
            <w:r>
              <w:t xml:space="preserve">Test</w:t>
            </w:r>
          </w:p>
        </w:tc>
        <w:tc>
          <w:tcPr/>
          <w:p>
            <w:pPr>
              <w:pStyle w:val="Compact"/>
              <w:jc w:val="left"/>
            </w:pPr>
            <w:r>
              <w:t xml:space="preserve">Near-duplicate of Potholes_1089 (train), Hamming distance 4</w:t>
            </w:r>
          </w:p>
        </w:tc>
      </w:tr>
      <w:tr>
        <w:tc>
          <w:tcPr/>
          <w:p>
            <w:pPr>
              <w:pStyle w:val="Compact"/>
              <w:jc w:val="left"/>
            </w:pPr>
            <w:r>
              <w:t xml:space="preserve">Validation/Pothole/Potholes_163.jpg</w:t>
            </w:r>
          </w:p>
        </w:tc>
        <w:tc>
          <w:tcPr/>
          <w:p>
            <w:pPr>
              <w:pStyle w:val="Compact"/>
              <w:jc w:val="left"/>
            </w:pPr>
            <w:r>
              <w:t xml:space="preserve">Validation</w:t>
            </w:r>
          </w:p>
        </w:tc>
        <w:tc>
          <w:tcPr/>
          <w:p>
            <w:pPr>
              <w:pStyle w:val="Compact"/>
              <w:jc w:val="left"/>
            </w:pPr>
            <w:r>
              <w:t xml:space="preserve">Near-duplicate of Potholes_162 (train), Hamming distance 4</w:t>
            </w:r>
          </w:p>
        </w:tc>
      </w:tr>
      <w:tr>
        <w:tc>
          <w:tcPr/>
          <w:p>
            <w:pPr>
              <w:pStyle w:val="Compact"/>
              <w:jc w:val="left"/>
            </w:pPr>
            <w:r>
              <w:t xml:space="preserve">Testing/Pothole/Potholes_207.jpg</w:t>
            </w:r>
          </w:p>
        </w:tc>
        <w:tc>
          <w:tcPr/>
          <w:p>
            <w:pPr>
              <w:pStyle w:val="Compact"/>
              <w:jc w:val="left"/>
            </w:pPr>
            <w:r>
              <w:t xml:space="preserve">Test</w:t>
            </w:r>
          </w:p>
        </w:tc>
        <w:tc>
          <w:tcPr/>
          <w:p>
            <w:pPr>
              <w:pStyle w:val="Compact"/>
              <w:jc w:val="left"/>
            </w:pPr>
            <w:r>
              <w:t xml:space="preserve">Near-duplicate of Potholes_206 (train), Hamming distance 6</w:t>
            </w:r>
          </w:p>
        </w:tc>
      </w:tr>
    </w:tbl>
    <w:bookmarkEnd w:id="28"/>
    <w:bookmarkStart w:id="29" w:name="appendix-b-manual-corrections"/>
    <w:p>
      <w:pPr>
        <w:pStyle w:val="Heading2"/>
      </w:pPr>
      <w:r>
        <w:t xml:space="preserve">Appendix B: Manual corrections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Pair</w:t>
            </w:r>
          </w:p>
        </w:tc>
        <w:tc>
          <w:tcPr/>
          <w:p>
            <w:pPr>
              <w:pStyle w:val="Compact"/>
              <w:jc w:val="left"/>
            </w:pPr>
            <w:r>
              <w:t xml:space="preserve">Visual finding</w:t>
            </w:r>
          </w:p>
        </w:tc>
        <w:tc>
          <w:tcPr/>
          <w:p>
            <w:pPr>
              <w:pStyle w:val="Compact"/>
              <w:jc w:val="left"/>
            </w:pPr>
            <w:r>
              <w:t xml:space="preserve">Action</w:t>
            </w:r>
          </w:p>
        </w:tc>
      </w:tr>
      <w:tr>
        <w:tc>
          <w:tcPr/>
          <w:p>
            <w:pPr>
              <w:pStyle w:val="Compact"/>
              <w:jc w:val="left"/>
            </w:pPr>
            <w:r>
              <w:t xml:space="preserve">Potholes_1043 and Potholes_941</w:t>
            </w:r>
          </w:p>
        </w:tc>
        <w:tc>
          <w:tcPr/>
          <w:p>
            <w:pPr>
              <w:pStyle w:val="Compact"/>
              <w:jc w:val="left"/>
            </w:pPr>
            <w:r>
              <w:t xml:space="preserve">Same pothole and background, cross-split</w:t>
            </w:r>
          </w:p>
        </w:tc>
        <w:tc>
          <w:tcPr/>
          <w:p>
            <w:pPr>
              <w:pStyle w:val="Compact"/>
              <w:jc w:val="left"/>
            </w:pPr>
            <w:r>
              <w:t xml:space="preserve">Groups assigned to training</w:t>
            </w:r>
          </w:p>
        </w:tc>
      </w:tr>
    </w:tbl>
    <w:p>
      <w:pPr>
        <w:pStyle w:val="BodyText"/>
      </w:pPr>
      <w:r>
        <w:t xml:space="preserve">Full per-image assignments are in assignment_v3.csv.</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rive.google.com/drive/folders/1Nmf_e7zlw1wALNXUHu5lxLw0v7gCtY3L" TargetMode="External" /><Relationship Type="http://schemas.openxmlformats.org/officeDocument/2006/relationships/hyperlink" Id="rId25" Target="https://drive.google.com/drive/folders/1qGQW4hsbbcA2QpF70j-QTd_TP0Sv7AH4?usp=sharing" TargetMode="External" /></Relationships>
</file>

<file path=word/_rels/footnotes.xml.rels><?xml version="1.0" encoding="UTF-8"?><Relationships xmlns="http://schemas.openxmlformats.org/package/2006/relationships"><Relationship Type="http://schemas.openxmlformats.org/officeDocument/2006/relationships/hyperlink" Id="rId21" Target="https://drive.google.com/drive/folders/1Nmf_e7zlw1wALNXUHu5lxLw0v7gCtY3L" TargetMode="External" /><Relationship Type="http://schemas.openxmlformats.org/officeDocument/2006/relationships/hyperlink" Id="rId25" Target="https://drive.google.com/drive/folders/1qGQW4hsbbcA2QpF70j-QTd_TP0Sv7AH4?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2026-10-11T22:11:47Z</dcterms:created>
  <dcterms:modified xsi:type="dcterms:W3CDTF">2026-10-11T22:11:47Z</dcterms:modified>
</cp:coreProperties>
</file>

<file path=docProps/custom.xml><?xml version="1.0" encoding="utf-8"?>
<Properties xmlns="http://schemas.openxmlformats.org/officeDocument/2006/custom-properties" xmlns:vt="http://schemas.openxmlformats.org/officeDocument/2006/docPropsVTypes"/>
</file>