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before="240" w:after="120"/>
        <w:jc w:val="left"/>
        <w:rPr/>
      </w:pPr>
      <w:r>
        <w:rPr/>
        <w:t>PRÉSENTATION DU PROJET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 xml:space="preserve">Ce projet a pour but de produire un interpréteur de commande. Ces commandes ont </w:t>
      </w:r>
      <w:r>
        <w:rPr/>
        <w:t>permettent de jouer une partie de démineur de bout en bout. 5 commandes sont supporter :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/>
        <w:t>commande de création d’un problème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/>
        <w:t>commande d’affichage d’une grille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/>
        <w:t>commande d’évaluation de la réussite d’une partie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/>
        <w:t>commande d’évaluation de l’échec d’une partie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/>
        <w:t>commande produisant un coup à partir d’une grille</w:t>
      </w:r>
    </w:p>
    <w:p>
      <w:pPr>
        <w:pStyle w:val="Corpsdetexte"/>
        <w:bidi w:val="0"/>
        <w:jc w:val="left"/>
        <w:rPr/>
      </w:pPr>
      <w:r>
        <w:rPr/>
        <w:t xml:space="preserve">Les entrées sont récupérées de l’entrée standard ou par redirection d’un fichier </w:t>
      </w:r>
      <w:r>
        <w:rPr/>
        <w:t xml:space="preserve">texte </w:t>
      </w:r>
      <w:r>
        <w:rPr/>
        <w:t xml:space="preserve">sur l’entrée standard. </w:t>
      </w:r>
      <w:r>
        <w:rPr/>
        <w:t>Les sorties quant à eux sont affichés sur la sortie standard ou écrit dans un ficher par redirection de la sortie standard sur un fichier texte.</w:t>
      </w:r>
    </w:p>
    <w:p>
      <w:pPr>
        <w:pStyle w:val="Titre1"/>
        <w:bidi w:val="0"/>
        <w:jc w:val="left"/>
        <w:rPr/>
      </w:pPr>
      <w:r>
        <w:rPr>
          <w:rFonts w:ascii="Calibri" w:hAnsi="Calibri"/>
        </w:rPr>
        <w:t>G</w:t>
      </w:r>
      <w:r>
        <w:rPr>
          <w:rFonts w:ascii="Calibri" w:hAnsi="Calibri"/>
        </w:rPr>
        <w:t>RAPHE DE DÉPENDANCE DES FICHIERS</w:t>
      </w:r>
    </w:p>
    <w:p>
      <w:pPr>
        <w:pStyle w:val="Corpsdetexte"/>
        <w:bidi w:val="0"/>
        <w:jc w:val="left"/>
        <w:rPr>
          <w:rFonts w:ascii="Calibri" w:hAnsi="Calibri"/>
        </w:rPr>
      </w:pPr>
      <w:r>
        <w:rPr/>
      </w:r>
    </w:p>
    <w:p>
      <w:pPr>
        <w:pStyle w:val="Corpsdetexte"/>
        <w:bidi w:val="0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Titre1"/>
        <w:bidi w:val="0"/>
        <w:jc w:val="left"/>
        <w:rPr/>
      </w:pPr>
      <w:r>
        <w:rPr/>
        <w:t>BILAN DU PROJET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Nous sommes assez satisfait de notre travail. Nous avons appris de nos erreurs précédente</w:t>
      </w:r>
      <w:r>
        <w:rPr/>
        <w:t>s</w:t>
      </w:r>
      <w:r>
        <w:rPr/>
        <w:t xml:space="preserve"> et avons mis un accent sur la communication au sein du groupe et sur la répartition des tâches. Le développement ne nous a pas poser énormément de problème et a été plutôt simple et rapide. </w:t>
      </w:r>
      <w:r>
        <w:rPr/>
        <w:t>En conclusion, aucune difficulté majeur n’a été rencontré durant ce projet.</w:t>
      </w:r>
      <w:r>
        <w:br w:type="page"/>
      </w:r>
    </w:p>
    <w:p>
      <w:pPr>
        <w:pStyle w:val="Titre1"/>
        <w:bidi w:val="0"/>
        <w:spacing w:before="240" w:after="120"/>
        <w:jc w:val="left"/>
        <w:rPr/>
      </w:pPr>
      <w:r>
        <w:rPr/>
        <w:t>ANNEXES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>
      <w:rFonts w:ascii="Calibri" w:hAnsi="Calibri"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LibreOffice/6.3.0.4$Windows_X86_64 LibreOffice_project/057fc023c990d676a43019934386b85b21a9ee99</Application>
  <Pages>3</Pages>
  <Words>179</Words>
  <Characters>913</Characters>
  <CharactersWithSpaces>1075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2021-12-24T14:37:51Z</dcterms:created>
  <dc:creator/>
  <dc:description/>
  <dc:language>fr-FR</dc:language>
  <cp:lastModifiedBy/>
  <dcterms:modified xsi:type="dcterms:W3CDTF">2021-12-24T15:20:36Z</dcterms:modified>
  <cp:revision>3</cp:revision>
  <dc:subject/>
  <dc:title/>
</cp:coreProperties>
</file>