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001D9" w14:textId="77777777" w:rsidR="00F7041B" w:rsidRDefault="00000000">
      <w:pPr>
        <w:spacing w:after="80"/>
        <w:jc w:val="center"/>
      </w:pPr>
      <w:r>
        <w:rPr>
          <w:b/>
          <w:color w:val="1A365D"/>
          <w:sz w:val="44"/>
        </w:rPr>
        <w:t>PROJECT PROPOSAL</w:t>
      </w:r>
    </w:p>
    <w:p w14:paraId="1123D227" w14:textId="77777777" w:rsidR="00F7041B" w:rsidRDefault="00000000">
      <w:pPr>
        <w:spacing w:after="360"/>
        <w:jc w:val="center"/>
      </w:pPr>
      <w:r>
        <w:rPr>
          <w:i/>
          <w:color w:val="2B6CB0"/>
          <w:sz w:val="24"/>
        </w:rPr>
        <w:t>Global Weather &amp; Climate Insights Pipeline (ETL + EDA)</w:t>
      </w:r>
    </w:p>
    <w:p w14:paraId="2641E05C" w14:textId="77777777" w:rsidR="00F7041B" w:rsidRDefault="00000000">
      <w:pPr>
        <w:keepNext/>
        <w:pBdr>
          <w:bottom w:val="single" w:sz="12" w:space="4" w:color="1A365D"/>
        </w:pBdr>
        <w:spacing w:before="280"/>
      </w:pPr>
      <w:r>
        <w:rPr>
          <w:b/>
          <w:color w:val="1A365D"/>
          <w:sz w:val="28"/>
        </w:rPr>
        <w:t>1. Project Title</w:t>
      </w:r>
    </w:p>
    <w:p w14:paraId="4848FA1F" w14:textId="77777777" w:rsidR="00F7041B" w:rsidRDefault="00000000">
      <w:r>
        <w:rPr>
          <w:b/>
          <w:sz w:val="24"/>
        </w:rPr>
        <w:t>Real-Time Global Weather &amp; Climate Insights ETL + EDA Pipeline</w:t>
      </w:r>
    </w:p>
    <w:p w14:paraId="32B042CA" w14:textId="77777777" w:rsidR="00F7041B" w:rsidRDefault="00000000">
      <w:pPr>
        <w:keepNext/>
        <w:pBdr>
          <w:bottom w:val="single" w:sz="12" w:space="4" w:color="1A365D"/>
        </w:pBdr>
        <w:spacing w:before="280"/>
      </w:pPr>
      <w:r>
        <w:rPr>
          <w:b/>
          <w:color w:val="1A365D"/>
          <w:sz w:val="28"/>
        </w:rPr>
        <w:t>2. Introduction (What We Are Building)</w:t>
      </w:r>
    </w:p>
    <w:p w14:paraId="2EFF1CD2" w14:textId="77777777" w:rsidR="00F7041B" w:rsidRDefault="00000000">
      <w:r>
        <w:t xml:space="preserve">This project focuses on building an automated, real-time Weather Data Pipeline and Web Application. The system connects to global weather APIs to extract live weather data across major international cities, performs strict schema and data type validation via Pydantic, loads cleansed structured data into </w:t>
      </w:r>
      <w:proofErr w:type="gramStart"/>
      <w:r>
        <w:t>a</w:t>
      </w:r>
      <w:proofErr w:type="gramEnd"/>
      <w:r>
        <w:t xml:space="preserve"> SQLite database and CSV storage, and renders interactive analytical visualizations using </w:t>
      </w:r>
      <w:proofErr w:type="spellStart"/>
      <w:r>
        <w:t>Streamlit</w:t>
      </w:r>
      <w:proofErr w:type="spellEnd"/>
      <w:r>
        <w:t>.</w:t>
      </w:r>
    </w:p>
    <w:p w14:paraId="0C016B2D" w14:textId="77777777" w:rsidR="00F7041B" w:rsidRDefault="00000000">
      <w:r>
        <w:t>The system comprises four core operational components:</w:t>
      </w:r>
    </w:p>
    <w:p w14:paraId="2D794A62" w14:textId="394E95BB" w:rsidR="00F7041B" w:rsidRDefault="00000000">
      <w:pPr>
        <w:pStyle w:val="ListBullet"/>
        <w:spacing w:after="60"/>
      </w:pPr>
      <w:r w:rsidRPr="00790C64">
        <w:rPr>
          <w:b/>
          <w:color w:val="0070C0"/>
        </w:rPr>
        <w:t>Automated ETL Pipeline:</w:t>
      </w:r>
      <w:r>
        <w:rPr>
          <w:b/>
          <w:color w:val="1A365D"/>
        </w:rPr>
        <w:t xml:space="preserve"> </w:t>
      </w:r>
      <w:r>
        <w:t xml:space="preserve">Extracts real-time temperature, humidity, atmospheric pressure, and wind speed metrics from the </w:t>
      </w:r>
      <w:proofErr w:type="spellStart"/>
      <w:r>
        <w:t>OpenWeatherMap</w:t>
      </w:r>
      <w:proofErr w:type="spellEnd"/>
      <w:r>
        <w:t xml:space="preserve"> API.</w:t>
      </w:r>
    </w:p>
    <w:p w14:paraId="21274B73" w14:textId="71ED7026" w:rsidR="00F7041B" w:rsidRDefault="00000000">
      <w:pPr>
        <w:pStyle w:val="ListBullet"/>
        <w:spacing w:after="60"/>
      </w:pPr>
      <w:r w:rsidRPr="00790C64">
        <w:rPr>
          <w:b/>
          <w:color w:val="0070C0"/>
        </w:rPr>
        <w:t>Data Validation Engine:</w:t>
      </w:r>
      <w:r>
        <w:rPr>
          <w:b/>
          <w:color w:val="1A365D"/>
        </w:rPr>
        <w:t xml:space="preserve"> </w:t>
      </w:r>
      <w:r>
        <w:t>Utilizes Pydantic data models to automatically filter out corrupt, incomplete, or invalid API responses.</w:t>
      </w:r>
    </w:p>
    <w:p w14:paraId="7B8636F1" w14:textId="7119E9EA" w:rsidR="00F7041B" w:rsidRDefault="00000000">
      <w:pPr>
        <w:pStyle w:val="ListBullet"/>
        <w:spacing w:after="60"/>
      </w:pPr>
      <w:r w:rsidRPr="00790C64">
        <w:rPr>
          <w:b/>
          <w:color w:val="0070C0"/>
        </w:rPr>
        <w:t>Centralized Relational Database:</w:t>
      </w:r>
      <w:r>
        <w:rPr>
          <w:b/>
          <w:color w:val="1A365D"/>
        </w:rPr>
        <w:t xml:space="preserve"> </w:t>
      </w:r>
      <w:r>
        <w:t xml:space="preserve">Persists cleaned weather records into </w:t>
      </w:r>
      <w:proofErr w:type="gramStart"/>
      <w:r>
        <w:t>a</w:t>
      </w:r>
      <w:proofErr w:type="gramEnd"/>
      <w:r>
        <w:t xml:space="preserve"> SQLite database for long-term historical trend analysis.</w:t>
      </w:r>
    </w:p>
    <w:p w14:paraId="66F6B648" w14:textId="44A774CB" w:rsidR="00F7041B" w:rsidRDefault="00000000">
      <w:pPr>
        <w:pStyle w:val="ListBullet"/>
        <w:spacing w:after="60"/>
      </w:pPr>
      <w:r w:rsidRPr="00790C64">
        <w:rPr>
          <w:b/>
          <w:color w:val="0070C0"/>
        </w:rPr>
        <w:t>Interactive Web Dashboard:</w:t>
      </w:r>
      <w:r>
        <w:rPr>
          <w:b/>
          <w:color w:val="1A365D"/>
        </w:rPr>
        <w:t xml:space="preserve"> </w:t>
      </w:r>
      <w:r>
        <w:t>Renders clear visual charts (Matplotlib/Seaborn) on a Streamlit UI, enabling 1-click pipeline execution.</w:t>
      </w:r>
    </w:p>
    <w:p w14:paraId="21BBD661" w14:textId="77777777" w:rsidR="00F7041B" w:rsidRDefault="00000000">
      <w:pPr>
        <w:keepNext/>
        <w:pBdr>
          <w:bottom w:val="single" w:sz="12" w:space="4" w:color="1A365D"/>
        </w:pBdr>
        <w:spacing w:before="280"/>
      </w:pPr>
      <w:r>
        <w:rPr>
          <w:b/>
          <w:color w:val="1A365D"/>
          <w:sz w:val="28"/>
        </w:rPr>
        <w:t>3. Problem Statement &amp; Real-World Domain Impact</w:t>
      </w:r>
    </w:p>
    <w:p w14:paraId="3E1C0222" w14:textId="77777777" w:rsidR="00F7041B" w:rsidRDefault="00000000">
      <w:r>
        <w:t>Weather fluctuations directly impact agricultural yields, supply chain operations, and public safety. The absence of reliable, real-time, and structured weather insights creates significant operational challenges across multiple domains:</w:t>
      </w:r>
    </w:p>
    <w:p w14:paraId="538AA359" w14:textId="6B9464E3" w:rsidR="00F7041B" w:rsidRDefault="00000000">
      <w:pPr>
        <w:pStyle w:val="ListBullet"/>
        <w:spacing w:after="60"/>
      </w:pPr>
      <w:r w:rsidRPr="00790C64">
        <w:rPr>
          <w:b/>
          <w:color w:val="0070C0"/>
        </w:rPr>
        <w:t>Agriculture &amp; Crop Damage Prevention:</w:t>
      </w:r>
      <w:r>
        <w:rPr>
          <w:b/>
          <w:color w:val="1A365D"/>
        </w:rPr>
        <w:t xml:space="preserve"> </w:t>
      </w:r>
      <w:r>
        <w:t>Unpredictable temperature shifts, sudden rainfall, and frost cause severe crop damage. Lacking real-time environmental alerts prevents farmers from optimizing irrigation, fertilization, and harvesting schedules. This system provides actionable weather tracking, allowing agricultural managers to prepare for climate hazards and mitigate financial losses.</w:t>
      </w:r>
    </w:p>
    <w:p w14:paraId="08A974BD" w14:textId="5C0F2719" w:rsidR="00F7041B" w:rsidRDefault="00000000">
      <w:pPr>
        <w:pStyle w:val="ListBullet"/>
        <w:spacing w:after="60"/>
      </w:pPr>
      <w:r w:rsidRPr="00790C64">
        <w:rPr>
          <w:b/>
          <w:color w:val="0070C0"/>
        </w:rPr>
        <w:t>Logistics &amp; Cold-Chain Supply Risks:</w:t>
      </w:r>
      <w:r>
        <w:rPr>
          <w:b/>
          <w:color w:val="1A365D"/>
        </w:rPr>
        <w:t xml:space="preserve"> </w:t>
      </w:r>
      <w:r>
        <w:t>Temperature-sensitive cargo—such as pharmaceuticals, perishable food items, and specialized chemicals—requires strict climate control during transit. Unmonitored route exposure to extreme heat or freezing conditions leads to cargo spoilage. City-wise temperature insights assist logistics planners in optimizing transit routes and safeguarding perishable cargo.</w:t>
      </w:r>
    </w:p>
    <w:p w14:paraId="67F01D3F" w14:textId="5FEAD99E" w:rsidR="00F7041B" w:rsidRDefault="00000000">
      <w:pPr>
        <w:pStyle w:val="ListBullet"/>
        <w:spacing w:after="60"/>
      </w:pPr>
      <w:r w:rsidRPr="00790C64">
        <w:rPr>
          <w:b/>
          <w:color w:val="0070C0"/>
        </w:rPr>
        <w:t>Emergency &amp; Disaster Preparedness:</w:t>
      </w:r>
      <w:r>
        <w:rPr>
          <w:b/>
          <w:color w:val="1A365D"/>
        </w:rPr>
        <w:t xml:space="preserve"> </w:t>
      </w:r>
      <w:r>
        <w:t xml:space="preserve">Sudden heatwaves, intense storms, and heavy rainfall pose risks to public safety when local authorities lack advance visibility. Continuous </w:t>
      </w:r>
      <w:r>
        <w:lastRenderedPageBreak/>
        <w:t>real-time data tracking enables municipal bodies and emergency teams to initiate proactive disaster management and public safety protocols.</w:t>
      </w:r>
    </w:p>
    <w:p w14:paraId="019EE8A3" w14:textId="3B89ECCE" w:rsidR="00F7041B" w:rsidRDefault="00000000">
      <w:pPr>
        <w:pStyle w:val="ListBullet"/>
        <w:spacing w:after="60"/>
      </w:pPr>
      <w:r w:rsidRPr="00790C64">
        <w:rPr>
          <w:b/>
          <w:color w:val="0070C0"/>
        </w:rPr>
        <w:t>Technical Data Quality &amp; Decision Complexity:</w:t>
      </w:r>
      <w:r>
        <w:rPr>
          <w:b/>
          <w:color w:val="1A365D"/>
        </w:rPr>
        <w:t xml:space="preserve"> </w:t>
      </w:r>
      <w:r>
        <w:t>Public API data is inherently unstructured, containing nested JSON formats and missing values that can crash web platforms. Furthermore, raw numerical data is difficult for non-technical stakeholders to interpret. Our system uses Pydantic to filter out bad data records and transforms raw numbers into intuitive visual graphs for seamless decision-making.</w:t>
      </w:r>
    </w:p>
    <w:p w14:paraId="484F5429" w14:textId="77777777" w:rsidR="00F7041B" w:rsidRDefault="00000000">
      <w:pPr>
        <w:keepNext/>
        <w:pBdr>
          <w:bottom w:val="single" w:sz="12" w:space="4" w:color="1A365D"/>
        </w:pBdr>
        <w:spacing w:before="280"/>
      </w:pPr>
      <w:r>
        <w:rPr>
          <w:b/>
          <w:color w:val="1A365D"/>
          <w:sz w:val="28"/>
        </w:rPr>
        <w:t>4. Objectives</w:t>
      </w:r>
    </w:p>
    <w:p w14:paraId="265C8369" w14:textId="77777777" w:rsidR="00F7041B" w:rsidRDefault="00000000">
      <w:r>
        <w:t>The primary objectives of this project are:</w:t>
      </w:r>
    </w:p>
    <w:p w14:paraId="462A2245" w14:textId="77777777" w:rsidR="00F7041B" w:rsidRDefault="00000000">
      <w:pPr>
        <w:pStyle w:val="ListBullet"/>
        <w:spacing w:after="60"/>
      </w:pPr>
      <w:r w:rsidRPr="00790C64">
        <w:rPr>
          <w:b/>
          <w:color w:val="0070C0"/>
        </w:rPr>
        <w:t>API Data Extraction:</w:t>
      </w:r>
      <w:r>
        <w:rPr>
          <w:b/>
          <w:color w:val="1A365D"/>
        </w:rPr>
        <w:t xml:space="preserve"> </w:t>
      </w:r>
      <w:r>
        <w:t xml:space="preserve">Fetch live weather parameters across multiple global cities via the </w:t>
      </w:r>
      <w:proofErr w:type="spellStart"/>
      <w:r>
        <w:t>OpenWeatherMap</w:t>
      </w:r>
      <w:proofErr w:type="spellEnd"/>
      <w:r>
        <w:t xml:space="preserve"> REST API.</w:t>
      </w:r>
    </w:p>
    <w:p w14:paraId="597183B6" w14:textId="77777777" w:rsidR="00F7041B" w:rsidRDefault="00000000">
      <w:pPr>
        <w:pStyle w:val="ListBullet"/>
        <w:spacing w:after="60"/>
      </w:pPr>
      <w:r w:rsidRPr="00790C64">
        <w:rPr>
          <w:b/>
          <w:color w:val="0070C0"/>
        </w:rPr>
        <w:t>Data Validation &amp; Schema Enforcement:</w:t>
      </w:r>
      <w:r>
        <w:rPr>
          <w:b/>
          <w:color w:val="1A365D"/>
        </w:rPr>
        <w:t xml:space="preserve"> </w:t>
      </w:r>
      <w:r>
        <w:t>Validate JSON responses and enforce structural data types using Pydantic schema models.</w:t>
      </w:r>
    </w:p>
    <w:p w14:paraId="72D6C45E" w14:textId="77777777" w:rsidR="00F7041B" w:rsidRDefault="00000000">
      <w:pPr>
        <w:pStyle w:val="ListBullet"/>
        <w:spacing w:after="60"/>
      </w:pPr>
      <w:r w:rsidRPr="00790C64">
        <w:rPr>
          <w:b/>
          <w:color w:val="0070C0"/>
        </w:rPr>
        <w:t>Data Transformation &amp; Cleaning:</w:t>
      </w:r>
      <w:r>
        <w:rPr>
          <w:b/>
          <w:color w:val="1A365D"/>
        </w:rPr>
        <w:t xml:space="preserve"> </w:t>
      </w:r>
      <w:r>
        <w:t>Perform Kelvin-to-Celsius unit conversions, handle missing data, and structure dataframes using Pandas.</w:t>
      </w:r>
    </w:p>
    <w:p w14:paraId="34382F87" w14:textId="77777777" w:rsidR="00F7041B" w:rsidRDefault="00000000">
      <w:pPr>
        <w:pStyle w:val="ListBullet"/>
        <w:spacing w:after="60"/>
      </w:pPr>
      <w:r w:rsidRPr="00790C64">
        <w:rPr>
          <w:b/>
          <w:color w:val="0070C0"/>
        </w:rPr>
        <w:t>Persistent Data Loading:</w:t>
      </w:r>
      <w:r>
        <w:rPr>
          <w:b/>
          <w:color w:val="1A365D"/>
        </w:rPr>
        <w:t xml:space="preserve"> </w:t>
      </w:r>
      <w:r>
        <w:t>Store cleaned records into a relational SQLite database (`weather_history.db`) and CSV files.</w:t>
      </w:r>
    </w:p>
    <w:p w14:paraId="6A841EBD" w14:textId="77777777" w:rsidR="00F7041B" w:rsidRDefault="00000000">
      <w:pPr>
        <w:pStyle w:val="ListBullet"/>
        <w:spacing w:after="60"/>
      </w:pPr>
      <w:r w:rsidRPr="00790C64">
        <w:rPr>
          <w:b/>
          <w:color w:val="0070C0"/>
        </w:rPr>
        <w:t>Exploratory Data Analysis (EDA):</w:t>
      </w:r>
      <w:r>
        <w:rPr>
          <w:b/>
          <w:color w:val="1A365D"/>
        </w:rPr>
        <w:t xml:space="preserve"> </w:t>
      </w:r>
      <w:r>
        <w:t>Generate intuitive visual plots (temperature distributions, city rankings, humidity scatter plots) using Matplotlib and Seaborn.</w:t>
      </w:r>
    </w:p>
    <w:p w14:paraId="699C2A8D" w14:textId="77777777" w:rsidR="00F7041B" w:rsidRDefault="00000000">
      <w:pPr>
        <w:pStyle w:val="ListBullet"/>
        <w:spacing w:after="60"/>
      </w:pPr>
      <w:r w:rsidRPr="00790C64">
        <w:rPr>
          <w:b/>
          <w:color w:val="0070C0"/>
        </w:rPr>
        <w:t>Cloud Web Deployment:</w:t>
      </w:r>
      <w:r>
        <w:rPr>
          <w:b/>
          <w:color w:val="1A365D"/>
        </w:rPr>
        <w:t xml:space="preserve"> </w:t>
      </w:r>
      <w:r>
        <w:t>Deploy the Streamlit dashboard via GitHub to Streamlit Cloud, delivering a publicly accessible web URL.</w:t>
      </w:r>
    </w:p>
    <w:p w14:paraId="271940A9" w14:textId="77777777" w:rsidR="00F7041B" w:rsidRDefault="00000000">
      <w:pPr>
        <w:keepNext/>
        <w:pBdr>
          <w:bottom w:val="single" w:sz="12" w:space="4" w:color="1A365D"/>
        </w:pBdr>
        <w:spacing w:before="280"/>
      </w:pPr>
      <w:r>
        <w:rPr>
          <w:b/>
          <w:color w:val="1A365D"/>
          <w:sz w:val="28"/>
        </w:rPr>
        <w:t>5. Methodology</w:t>
      </w:r>
    </w:p>
    <w:p w14:paraId="0ED25A48" w14:textId="77777777" w:rsidR="00F7041B" w:rsidRDefault="00000000">
      <w:r>
        <w:t>The project follows a structured 4-stage pipeline execution architecture:</w:t>
      </w:r>
    </w:p>
    <w:p w14:paraId="36DE2930" w14:textId="77777777" w:rsidR="00F7041B" w:rsidRDefault="00000000">
      <w:pPr>
        <w:keepNext/>
        <w:spacing w:before="200" w:after="80"/>
      </w:pPr>
      <w:r>
        <w:rPr>
          <w:b/>
          <w:color w:val="2B6CB0"/>
          <w:sz w:val="24"/>
        </w:rPr>
        <w:t>Stage 1: Extract (API Integration)</w:t>
      </w:r>
    </w:p>
    <w:p w14:paraId="03DEF6A6" w14:textId="77777777" w:rsidR="00F7041B" w:rsidRDefault="00000000">
      <w:r>
        <w:t>The Python `requests` library queries the OpenWeatherMap REST API to retrieve real-time JSON payloads containing environmental parameters for target cities.</w:t>
      </w:r>
    </w:p>
    <w:p w14:paraId="1BA8FA7A" w14:textId="77777777" w:rsidR="00F7041B" w:rsidRDefault="00000000">
      <w:pPr>
        <w:keepNext/>
        <w:spacing w:before="200" w:after="80"/>
      </w:pPr>
      <w:r>
        <w:rPr>
          <w:b/>
          <w:color w:val="2B6CB0"/>
          <w:sz w:val="24"/>
        </w:rPr>
        <w:t>Stage 2: Transform &amp; Validate</w:t>
      </w:r>
    </w:p>
    <w:p w14:paraId="3C9DC854" w14:textId="77777777" w:rsidR="00F7041B" w:rsidRDefault="00000000">
      <w:r>
        <w:t>1. Pydantic models validate raw JSON attributes, stripping invalid or malformed data points.</w:t>
      </w:r>
      <w:r>
        <w:br/>
        <w:t>2. Pandas performs temperature scale conversions (Kelvin to Celsius), null checks, and dataset restructuring.</w:t>
      </w:r>
    </w:p>
    <w:p w14:paraId="0C1B063A" w14:textId="77777777" w:rsidR="00F7041B" w:rsidRDefault="00000000">
      <w:pPr>
        <w:keepNext/>
        <w:spacing w:before="200" w:after="80"/>
      </w:pPr>
      <w:r>
        <w:rPr>
          <w:b/>
          <w:color w:val="2B6CB0"/>
          <w:sz w:val="24"/>
        </w:rPr>
        <w:t>Stage 3: Load (Database Storage)</w:t>
      </w:r>
    </w:p>
    <w:p w14:paraId="03CA8C08" w14:textId="77777777" w:rsidR="00F7041B" w:rsidRDefault="00000000">
      <w:r>
        <w:t>Validated weather records are written to a SQLite table (`weather_history.db`) and exported to a structured `cleaned_weather.csv` file for offline analysis.</w:t>
      </w:r>
    </w:p>
    <w:p w14:paraId="0C6AC1C9" w14:textId="77777777" w:rsidR="00F7041B" w:rsidRDefault="00000000">
      <w:pPr>
        <w:keepNext/>
        <w:spacing w:before="200" w:after="80"/>
      </w:pPr>
      <w:r>
        <w:rPr>
          <w:b/>
          <w:color w:val="2B6CB0"/>
          <w:sz w:val="24"/>
        </w:rPr>
        <w:lastRenderedPageBreak/>
        <w:t>Stage 4: EDA &amp; Web UI Deployment</w:t>
      </w:r>
    </w:p>
    <w:p w14:paraId="7698FC4E" w14:textId="77777777" w:rsidR="00F7041B" w:rsidRDefault="00000000">
      <w:r>
        <w:t>The Streamlit application renders visual analytical charts and provides a user-friendly trigger button. The application is hosted publicly on Streamlit Cloud.</w:t>
      </w:r>
    </w:p>
    <w:tbl>
      <w:tblPr>
        <w:tblW w:w="0" w:type="auto"/>
        <w:jc w:val="center"/>
        <w:tblLayout w:type="fixed"/>
        <w:tblLook w:val="04A0" w:firstRow="1" w:lastRow="0" w:firstColumn="1" w:lastColumn="0" w:noHBand="0" w:noVBand="1"/>
      </w:tblPr>
      <w:tblGrid>
        <w:gridCol w:w="9360"/>
      </w:tblGrid>
      <w:tr w:rsidR="00F7041B" w14:paraId="308315F8" w14:textId="77777777">
        <w:trPr>
          <w:jc w:val="center"/>
        </w:trPr>
        <w:tc>
          <w:tcPr>
            <w:tcW w:w="9360" w:type="dxa"/>
            <w:tcBorders>
              <w:left w:val="single" w:sz="24" w:space="0" w:color="1A365D"/>
            </w:tcBorders>
            <w:shd w:val="clear" w:color="auto" w:fill="F7FAFC"/>
          </w:tcPr>
          <w:p w14:paraId="661436B1" w14:textId="77777777" w:rsidR="00F7041B" w:rsidRDefault="00000000">
            <w:pPr>
              <w:spacing w:before="80" w:after="80"/>
            </w:pPr>
            <w:r>
              <w:rPr>
                <w:b/>
                <w:color w:val="1A365D"/>
              </w:rPr>
              <w:t xml:space="preserve">PIPELINE AUTOMATION: </w:t>
            </w:r>
            <w:r>
              <w:t>Clicking 'Run ETL Pipeline' on the live dashboard executes real-time API extraction, validation, database persistence, and graph re-rendering instantly.</w:t>
            </w:r>
          </w:p>
        </w:tc>
      </w:tr>
    </w:tbl>
    <w:p w14:paraId="2FEE93A0" w14:textId="77777777" w:rsidR="00F7041B" w:rsidRDefault="00F7041B">
      <w:pPr>
        <w:spacing w:after="80"/>
      </w:pPr>
    </w:p>
    <w:p w14:paraId="6EA2345E" w14:textId="77777777" w:rsidR="00F7041B" w:rsidRDefault="00000000">
      <w:pPr>
        <w:keepNext/>
        <w:pBdr>
          <w:bottom w:val="single" w:sz="12" w:space="4" w:color="1A365D"/>
        </w:pBdr>
        <w:spacing w:before="280"/>
      </w:pPr>
      <w:r>
        <w:rPr>
          <w:b/>
          <w:color w:val="1A365D"/>
          <w:sz w:val="28"/>
        </w:rPr>
        <w:t>6. Tools &amp; Technologies</w:t>
      </w:r>
    </w:p>
    <w:tbl>
      <w:tblPr>
        <w:tblW w:w="0" w:type="auto"/>
        <w:jc w:val="center"/>
        <w:tblLayout w:type="fixed"/>
        <w:tblLook w:val="04A0" w:firstRow="1" w:lastRow="0" w:firstColumn="1" w:lastColumn="0" w:noHBand="0" w:noVBand="1"/>
      </w:tblPr>
      <w:tblGrid>
        <w:gridCol w:w="3168"/>
        <w:gridCol w:w="6192"/>
      </w:tblGrid>
      <w:tr w:rsidR="00F7041B" w14:paraId="48C88852" w14:textId="77777777">
        <w:trPr>
          <w:jc w:val="center"/>
        </w:trPr>
        <w:tc>
          <w:tcPr>
            <w:tcW w:w="3168" w:type="dxa"/>
            <w:shd w:val="clear" w:color="auto" w:fill="1A365D"/>
          </w:tcPr>
          <w:p w14:paraId="5FBFF2C8" w14:textId="77777777" w:rsidR="00F7041B" w:rsidRDefault="00000000">
            <w:pPr>
              <w:spacing w:before="80" w:after="80"/>
            </w:pPr>
            <w:r>
              <w:rPr>
                <w:b/>
                <w:color w:val="FFFFFF"/>
              </w:rPr>
              <w:t>Category</w:t>
            </w:r>
          </w:p>
        </w:tc>
        <w:tc>
          <w:tcPr>
            <w:tcW w:w="6192" w:type="dxa"/>
            <w:shd w:val="clear" w:color="auto" w:fill="1A365D"/>
          </w:tcPr>
          <w:p w14:paraId="61D1CD94" w14:textId="77777777" w:rsidR="00F7041B" w:rsidRDefault="00000000">
            <w:pPr>
              <w:spacing w:before="80" w:after="80"/>
            </w:pPr>
            <w:r>
              <w:rPr>
                <w:b/>
                <w:color w:val="FFFFFF"/>
              </w:rPr>
              <w:t>Tools / Libraries Used</w:t>
            </w:r>
          </w:p>
        </w:tc>
      </w:tr>
      <w:tr w:rsidR="00F7041B" w14:paraId="7E061B82" w14:textId="77777777">
        <w:trPr>
          <w:jc w:val="center"/>
        </w:trPr>
        <w:tc>
          <w:tcPr>
            <w:tcW w:w="3168" w:type="dxa"/>
            <w:tcBorders>
              <w:bottom w:val="single" w:sz="4" w:space="0" w:color="CBD5E0"/>
            </w:tcBorders>
            <w:shd w:val="clear" w:color="auto" w:fill="F7FAFC"/>
          </w:tcPr>
          <w:p w14:paraId="50229EA9" w14:textId="77777777" w:rsidR="00F7041B" w:rsidRDefault="00000000">
            <w:pPr>
              <w:spacing w:before="80" w:after="80"/>
            </w:pPr>
            <w:r>
              <w:rPr>
                <w:b/>
                <w:color w:val="1A365D"/>
              </w:rPr>
              <w:t>Programming Language</w:t>
            </w:r>
          </w:p>
        </w:tc>
        <w:tc>
          <w:tcPr>
            <w:tcW w:w="6192" w:type="dxa"/>
            <w:tcBorders>
              <w:bottom w:val="single" w:sz="4" w:space="0" w:color="CBD5E0"/>
            </w:tcBorders>
            <w:shd w:val="clear" w:color="auto" w:fill="F7FAFC"/>
          </w:tcPr>
          <w:p w14:paraId="5B2D904F" w14:textId="77777777" w:rsidR="00F7041B" w:rsidRDefault="00000000">
            <w:pPr>
              <w:spacing w:before="80" w:after="80"/>
            </w:pPr>
            <w:r>
              <w:t>Python 3.x</w:t>
            </w:r>
          </w:p>
        </w:tc>
      </w:tr>
      <w:tr w:rsidR="00F7041B" w14:paraId="09CB9709" w14:textId="77777777">
        <w:trPr>
          <w:jc w:val="center"/>
        </w:trPr>
        <w:tc>
          <w:tcPr>
            <w:tcW w:w="3168" w:type="dxa"/>
            <w:tcBorders>
              <w:bottom w:val="single" w:sz="4" w:space="0" w:color="CBD5E0"/>
            </w:tcBorders>
            <w:shd w:val="clear" w:color="auto" w:fill="FFFFFF"/>
          </w:tcPr>
          <w:p w14:paraId="4B5A513F" w14:textId="77777777" w:rsidR="00F7041B" w:rsidRDefault="00000000">
            <w:pPr>
              <w:spacing w:before="80" w:after="80"/>
            </w:pPr>
            <w:r>
              <w:rPr>
                <w:b/>
                <w:color w:val="1A365D"/>
              </w:rPr>
              <w:t>Data Extraction &amp; API</w:t>
            </w:r>
          </w:p>
        </w:tc>
        <w:tc>
          <w:tcPr>
            <w:tcW w:w="6192" w:type="dxa"/>
            <w:tcBorders>
              <w:bottom w:val="single" w:sz="4" w:space="0" w:color="CBD5E0"/>
            </w:tcBorders>
            <w:shd w:val="clear" w:color="auto" w:fill="FFFFFF"/>
          </w:tcPr>
          <w:p w14:paraId="62EBC403" w14:textId="77777777" w:rsidR="00F7041B" w:rsidRDefault="00000000">
            <w:pPr>
              <w:spacing w:before="80" w:after="80"/>
            </w:pPr>
            <w:r>
              <w:t>OpenWeatherMap API, Requests library</w:t>
            </w:r>
          </w:p>
        </w:tc>
      </w:tr>
      <w:tr w:rsidR="00F7041B" w14:paraId="3CFB1C11" w14:textId="77777777">
        <w:trPr>
          <w:jc w:val="center"/>
        </w:trPr>
        <w:tc>
          <w:tcPr>
            <w:tcW w:w="3168" w:type="dxa"/>
            <w:tcBorders>
              <w:bottom w:val="single" w:sz="4" w:space="0" w:color="CBD5E0"/>
            </w:tcBorders>
            <w:shd w:val="clear" w:color="auto" w:fill="F7FAFC"/>
          </w:tcPr>
          <w:p w14:paraId="626DF5FB" w14:textId="77777777" w:rsidR="00F7041B" w:rsidRDefault="00000000">
            <w:pPr>
              <w:spacing w:before="80" w:after="80"/>
            </w:pPr>
            <w:r>
              <w:rPr>
                <w:b/>
                <w:color w:val="1A365D"/>
              </w:rPr>
              <w:t>Validation &amp; Transformation</w:t>
            </w:r>
          </w:p>
        </w:tc>
        <w:tc>
          <w:tcPr>
            <w:tcW w:w="6192" w:type="dxa"/>
            <w:tcBorders>
              <w:bottom w:val="single" w:sz="4" w:space="0" w:color="CBD5E0"/>
            </w:tcBorders>
            <w:shd w:val="clear" w:color="auto" w:fill="F7FAFC"/>
          </w:tcPr>
          <w:p w14:paraId="2F82837D" w14:textId="77777777" w:rsidR="00F7041B" w:rsidRDefault="00000000">
            <w:pPr>
              <w:spacing w:before="80" w:after="80"/>
            </w:pPr>
            <w:r>
              <w:t>Pydantic (Schema Validation), Pandas, NumPy</w:t>
            </w:r>
          </w:p>
        </w:tc>
      </w:tr>
      <w:tr w:rsidR="00F7041B" w14:paraId="72036D0D" w14:textId="77777777">
        <w:trPr>
          <w:jc w:val="center"/>
        </w:trPr>
        <w:tc>
          <w:tcPr>
            <w:tcW w:w="3168" w:type="dxa"/>
            <w:tcBorders>
              <w:bottom w:val="single" w:sz="4" w:space="0" w:color="CBD5E0"/>
            </w:tcBorders>
            <w:shd w:val="clear" w:color="auto" w:fill="FFFFFF"/>
          </w:tcPr>
          <w:p w14:paraId="087080DC" w14:textId="77777777" w:rsidR="00F7041B" w:rsidRDefault="00000000">
            <w:pPr>
              <w:spacing w:before="80" w:after="80"/>
            </w:pPr>
            <w:r>
              <w:rPr>
                <w:b/>
                <w:color w:val="1A365D"/>
              </w:rPr>
              <w:t>Database &amp; Storage</w:t>
            </w:r>
          </w:p>
        </w:tc>
        <w:tc>
          <w:tcPr>
            <w:tcW w:w="6192" w:type="dxa"/>
            <w:tcBorders>
              <w:bottom w:val="single" w:sz="4" w:space="0" w:color="CBD5E0"/>
            </w:tcBorders>
            <w:shd w:val="clear" w:color="auto" w:fill="FFFFFF"/>
          </w:tcPr>
          <w:p w14:paraId="5F0C32BD" w14:textId="77777777" w:rsidR="00F7041B" w:rsidRDefault="00000000">
            <w:pPr>
              <w:spacing w:before="80" w:after="80"/>
            </w:pPr>
            <w:r>
              <w:t>SQLite3, SQLAlchemy, CSV Export</w:t>
            </w:r>
          </w:p>
        </w:tc>
      </w:tr>
      <w:tr w:rsidR="00F7041B" w14:paraId="580F1901" w14:textId="77777777">
        <w:trPr>
          <w:jc w:val="center"/>
        </w:trPr>
        <w:tc>
          <w:tcPr>
            <w:tcW w:w="3168" w:type="dxa"/>
            <w:tcBorders>
              <w:bottom w:val="single" w:sz="4" w:space="0" w:color="CBD5E0"/>
            </w:tcBorders>
            <w:shd w:val="clear" w:color="auto" w:fill="F7FAFC"/>
          </w:tcPr>
          <w:p w14:paraId="087B7740" w14:textId="77777777" w:rsidR="00F7041B" w:rsidRDefault="00000000">
            <w:pPr>
              <w:spacing w:before="80" w:after="80"/>
            </w:pPr>
            <w:r>
              <w:rPr>
                <w:b/>
                <w:color w:val="1A365D"/>
              </w:rPr>
              <w:t>EDA, Visualization &amp; Deployment</w:t>
            </w:r>
          </w:p>
        </w:tc>
        <w:tc>
          <w:tcPr>
            <w:tcW w:w="6192" w:type="dxa"/>
            <w:tcBorders>
              <w:bottom w:val="single" w:sz="4" w:space="0" w:color="CBD5E0"/>
            </w:tcBorders>
            <w:shd w:val="clear" w:color="auto" w:fill="F7FAFC"/>
          </w:tcPr>
          <w:p w14:paraId="039A788B" w14:textId="77777777" w:rsidR="00F7041B" w:rsidRDefault="00000000">
            <w:pPr>
              <w:spacing w:before="80" w:after="80"/>
            </w:pPr>
            <w:r>
              <w:t>Matplotlib, Seaborn, Streamlit, GitHub, Streamlit Cloud</w:t>
            </w:r>
          </w:p>
        </w:tc>
      </w:tr>
    </w:tbl>
    <w:p w14:paraId="563F1128" w14:textId="77777777" w:rsidR="00F7041B" w:rsidRDefault="00F7041B">
      <w:pPr>
        <w:spacing w:after="80"/>
      </w:pPr>
    </w:p>
    <w:p w14:paraId="4C82048C" w14:textId="77777777" w:rsidR="00F7041B" w:rsidRDefault="00000000">
      <w:pPr>
        <w:keepNext/>
        <w:pBdr>
          <w:bottom w:val="single" w:sz="12" w:space="4" w:color="1A365D"/>
        </w:pBdr>
        <w:spacing w:before="280"/>
      </w:pPr>
      <w:r>
        <w:rPr>
          <w:b/>
          <w:color w:val="1A365D"/>
          <w:sz w:val="28"/>
        </w:rPr>
        <w:t>7. Expected Outcomes</w:t>
      </w:r>
    </w:p>
    <w:p w14:paraId="32F5409B" w14:textId="77777777" w:rsidR="00F7041B" w:rsidRDefault="00000000">
      <w:r>
        <w:t>Upon completion, the project delivers the following key artifacts:</w:t>
      </w:r>
    </w:p>
    <w:p w14:paraId="05BC5AAC" w14:textId="77777777" w:rsidR="00F7041B" w:rsidRDefault="00000000">
      <w:pPr>
        <w:pStyle w:val="ListBullet"/>
        <w:spacing w:after="60"/>
      </w:pPr>
      <w:r w:rsidRPr="00790C64">
        <w:rPr>
          <w:b/>
          <w:color w:val="0070C0"/>
        </w:rPr>
        <w:t>Fully Functional ETL Script:</w:t>
      </w:r>
      <w:r>
        <w:rPr>
          <w:b/>
          <w:color w:val="1A365D"/>
        </w:rPr>
        <w:t xml:space="preserve"> </w:t>
      </w:r>
      <w:r>
        <w:t>A robust Python script for API data extraction, Pydantic validation, and automated cleaning.</w:t>
      </w:r>
    </w:p>
    <w:p w14:paraId="25EF1C3A" w14:textId="77777777" w:rsidR="00F7041B" w:rsidRDefault="00000000">
      <w:pPr>
        <w:pStyle w:val="ListBullet"/>
        <w:spacing w:after="60"/>
      </w:pPr>
      <w:r w:rsidRPr="00790C64">
        <w:rPr>
          <w:b/>
          <w:color w:val="0070C0"/>
        </w:rPr>
        <w:t>Structured Relational Database:</w:t>
      </w:r>
      <w:r>
        <w:rPr>
          <w:b/>
          <w:color w:val="1A365D"/>
        </w:rPr>
        <w:t xml:space="preserve"> </w:t>
      </w:r>
      <w:r>
        <w:t>A SQLite database containing clean historical weather data records.</w:t>
      </w:r>
    </w:p>
    <w:p w14:paraId="611AA932" w14:textId="77777777" w:rsidR="00F7041B" w:rsidRDefault="00000000">
      <w:pPr>
        <w:pStyle w:val="ListBullet"/>
        <w:spacing w:after="60"/>
      </w:pPr>
      <w:r w:rsidRPr="00790C64">
        <w:rPr>
          <w:b/>
          <w:color w:val="0070C0"/>
        </w:rPr>
        <w:t>Interactive EDA Dashboard:</w:t>
      </w:r>
      <w:r>
        <w:rPr>
          <w:b/>
          <w:color w:val="1A365D"/>
        </w:rPr>
        <w:t xml:space="preserve"> </w:t>
      </w:r>
      <w:r>
        <w:t>Visual analytical charts illustrating temperature distribution, city rankings, and humidity trends.</w:t>
      </w:r>
    </w:p>
    <w:p w14:paraId="56D9D1FB" w14:textId="77777777" w:rsidR="00F7041B" w:rsidRDefault="00000000">
      <w:pPr>
        <w:pStyle w:val="ListBullet"/>
        <w:spacing w:after="60"/>
      </w:pPr>
      <w:r w:rsidRPr="00790C64">
        <w:rPr>
          <w:b/>
          <w:color w:val="0070C0"/>
        </w:rPr>
        <w:t>Public Cloud Deployment:</w:t>
      </w:r>
      <w:r>
        <w:rPr>
          <w:b/>
          <w:color w:val="1A365D"/>
        </w:rPr>
        <w:t xml:space="preserve"> </w:t>
      </w:r>
      <w:r>
        <w:t>A live Streamlit Cloud web application accessible via a public URL for evaluation.</w:t>
      </w:r>
    </w:p>
    <w:p w14:paraId="7D597CD2" w14:textId="77777777" w:rsidR="00F7041B" w:rsidRDefault="00000000">
      <w:pPr>
        <w:keepNext/>
        <w:pBdr>
          <w:bottom w:val="single" w:sz="12" w:space="4" w:color="1A365D"/>
        </w:pBdr>
        <w:spacing w:before="280"/>
      </w:pPr>
      <w:r>
        <w:rPr>
          <w:b/>
          <w:color w:val="1A365D"/>
          <w:sz w:val="28"/>
        </w:rPr>
        <w:t>8. Team Members</w:t>
      </w:r>
    </w:p>
    <w:p w14:paraId="6D16810B" w14:textId="77777777" w:rsidR="00F7041B" w:rsidRDefault="00000000">
      <w:r>
        <w:t>This project is submitted by a 3-member group from Section B:</w:t>
      </w:r>
    </w:p>
    <w:tbl>
      <w:tblPr>
        <w:tblW w:w="0" w:type="auto"/>
        <w:jc w:val="center"/>
        <w:tblLayout w:type="fixed"/>
        <w:tblLook w:val="04A0" w:firstRow="1" w:lastRow="0" w:firstColumn="1" w:lastColumn="0" w:noHBand="0" w:noVBand="1"/>
      </w:tblPr>
      <w:tblGrid>
        <w:gridCol w:w="1152"/>
        <w:gridCol w:w="3168"/>
        <w:gridCol w:w="3312"/>
        <w:gridCol w:w="1728"/>
      </w:tblGrid>
      <w:tr w:rsidR="00F7041B" w14:paraId="77B24787" w14:textId="77777777">
        <w:trPr>
          <w:jc w:val="center"/>
        </w:trPr>
        <w:tc>
          <w:tcPr>
            <w:tcW w:w="1152" w:type="dxa"/>
            <w:shd w:val="clear" w:color="auto" w:fill="1A365D"/>
          </w:tcPr>
          <w:p w14:paraId="13616D79" w14:textId="77777777" w:rsidR="00F7041B" w:rsidRDefault="00000000" w:rsidP="00790C64">
            <w:pPr>
              <w:spacing w:after="80" w:line="240" w:lineRule="auto"/>
              <w:jc w:val="center"/>
            </w:pPr>
            <w:proofErr w:type="spellStart"/>
            <w:proofErr w:type="gramStart"/>
            <w:r>
              <w:rPr>
                <w:b/>
                <w:color w:val="FFFFFF"/>
              </w:rPr>
              <w:t>S.No</w:t>
            </w:r>
            <w:proofErr w:type="spellEnd"/>
            <w:proofErr w:type="gramEnd"/>
          </w:p>
        </w:tc>
        <w:tc>
          <w:tcPr>
            <w:tcW w:w="3168" w:type="dxa"/>
            <w:shd w:val="clear" w:color="auto" w:fill="1A365D"/>
          </w:tcPr>
          <w:p w14:paraId="1BB172C8" w14:textId="77777777" w:rsidR="00F7041B" w:rsidRDefault="00000000" w:rsidP="00790C64">
            <w:pPr>
              <w:spacing w:after="80" w:line="240" w:lineRule="auto"/>
              <w:jc w:val="center"/>
            </w:pPr>
            <w:r>
              <w:rPr>
                <w:b/>
                <w:color w:val="FFFFFF"/>
              </w:rPr>
              <w:t>Member Name</w:t>
            </w:r>
          </w:p>
        </w:tc>
        <w:tc>
          <w:tcPr>
            <w:tcW w:w="3312" w:type="dxa"/>
            <w:shd w:val="clear" w:color="auto" w:fill="1A365D"/>
          </w:tcPr>
          <w:p w14:paraId="018D2280" w14:textId="77777777" w:rsidR="00F7041B" w:rsidRDefault="00000000" w:rsidP="00790C64">
            <w:pPr>
              <w:spacing w:after="80" w:line="240" w:lineRule="auto"/>
              <w:jc w:val="center"/>
            </w:pPr>
            <w:r>
              <w:rPr>
                <w:b/>
                <w:color w:val="FFFFFF"/>
              </w:rPr>
              <w:t>Registration No.</w:t>
            </w:r>
          </w:p>
        </w:tc>
        <w:tc>
          <w:tcPr>
            <w:tcW w:w="1728" w:type="dxa"/>
            <w:shd w:val="clear" w:color="auto" w:fill="1A365D"/>
          </w:tcPr>
          <w:p w14:paraId="1E7132B0" w14:textId="77777777" w:rsidR="00F7041B" w:rsidRDefault="00000000" w:rsidP="00790C64">
            <w:pPr>
              <w:spacing w:after="80" w:line="240" w:lineRule="auto"/>
              <w:jc w:val="center"/>
            </w:pPr>
            <w:r>
              <w:rPr>
                <w:b/>
                <w:color w:val="FFFFFF"/>
              </w:rPr>
              <w:t>Section</w:t>
            </w:r>
          </w:p>
        </w:tc>
      </w:tr>
      <w:tr w:rsidR="00F7041B" w14:paraId="26D58BF4" w14:textId="77777777">
        <w:trPr>
          <w:jc w:val="center"/>
        </w:trPr>
        <w:tc>
          <w:tcPr>
            <w:tcW w:w="1152" w:type="dxa"/>
            <w:tcBorders>
              <w:bottom w:val="single" w:sz="4" w:space="0" w:color="CBD5E0"/>
            </w:tcBorders>
            <w:shd w:val="clear" w:color="auto" w:fill="F7FAFC"/>
          </w:tcPr>
          <w:p w14:paraId="0D6EF73A" w14:textId="77777777" w:rsidR="00F7041B" w:rsidRDefault="00000000" w:rsidP="00790C64">
            <w:pPr>
              <w:spacing w:after="80" w:line="240" w:lineRule="auto"/>
              <w:jc w:val="center"/>
            </w:pPr>
            <w:r>
              <w:t>1</w:t>
            </w:r>
          </w:p>
        </w:tc>
        <w:tc>
          <w:tcPr>
            <w:tcW w:w="3168" w:type="dxa"/>
            <w:tcBorders>
              <w:bottom w:val="single" w:sz="4" w:space="0" w:color="CBD5E0"/>
            </w:tcBorders>
            <w:shd w:val="clear" w:color="auto" w:fill="F7FAFC"/>
          </w:tcPr>
          <w:p w14:paraId="750F1A99" w14:textId="32BC5D52" w:rsidR="00F7041B" w:rsidRDefault="00790C64" w:rsidP="00790C64">
            <w:pPr>
              <w:spacing w:after="80" w:line="240" w:lineRule="auto"/>
              <w:jc w:val="center"/>
            </w:pPr>
            <w:r>
              <w:t>Ali Zain Idrees</w:t>
            </w:r>
          </w:p>
        </w:tc>
        <w:tc>
          <w:tcPr>
            <w:tcW w:w="3312" w:type="dxa"/>
            <w:tcBorders>
              <w:bottom w:val="single" w:sz="4" w:space="0" w:color="CBD5E0"/>
            </w:tcBorders>
            <w:shd w:val="clear" w:color="auto" w:fill="F7FAFC"/>
          </w:tcPr>
          <w:p w14:paraId="5F7C5811" w14:textId="0C33E2DE" w:rsidR="00F7041B" w:rsidRDefault="00790C64" w:rsidP="00790C64">
            <w:pPr>
              <w:spacing w:after="80" w:line="240" w:lineRule="auto"/>
              <w:jc w:val="center"/>
            </w:pPr>
            <w:r>
              <w:t>2025-AI-105</w:t>
            </w:r>
          </w:p>
        </w:tc>
        <w:tc>
          <w:tcPr>
            <w:tcW w:w="1728" w:type="dxa"/>
            <w:tcBorders>
              <w:bottom w:val="single" w:sz="4" w:space="0" w:color="CBD5E0"/>
            </w:tcBorders>
            <w:shd w:val="clear" w:color="auto" w:fill="F7FAFC"/>
          </w:tcPr>
          <w:p w14:paraId="404B6103" w14:textId="77777777" w:rsidR="00F7041B" w:rsidRDefault="00000000" w:rsidP="00790C64">
            <w:pPr>
              <w:spacing w:after="80" w:line="240" w:lineRule="auto"/>
              <w:jc w:val="center"/>
            </w:pPr>
            <w:r>
              <w:t>Section B</w:t>
            </w:r>
          </w:p>
        </w:tc>
      </w:tr>
      <w:tr w:rsidR="00F7041B" w14:paraId="72E47CD0" w14:textId="77777777">
        <w:trPr>
          <w:jc w:val="center"/>
        </w:trPr>
        <w:tc>
          <w:tcPr>
            <w:tcW w:w="1152" w:type="dxa"/>
            <w:tcBorders>
              <w:bottom w:val="single" w:sz="4" w:space="0" w:color="CBD5E0"/>
            </w:tcBorders>
            <w:shd w:val="clear" w:color="auto" w:fill="FFFFFF"/>
          </w:tcPr>
          <w:p w14:paraId="6966DDA4" w14:textId="77777777" w:rsidR="00F7041B" w:rsidRDefault="00000000" w:rsidP="00790C64">
            <w:pPr>
              <w:spacing w:after="80" w:line="240" w:lineRule="auto"/>
              <w:jc w:val="center"/>
            </w:pPr>
            <w:r>
              <w:t>2</w:t>
            </w:r>
          </w:p>
        </w:tc>
        <w:tc>
          <w:tcPr>
            <w:tcW w:w="3168" w:type="dxa"/>
            <w:tcBorders>
              <w:bottom w:val="single" w:sz="4" w:space="0" w:color="CBD5E0"/>
            </w:tcBorders>
            <w:shd w:val="clear" w:color="auto" w:fill="FFFFFF"/>
          </w:tcPr>
          <w:p w14:paraId="2A51B9CA" w14:textId="38F112A8" w:rsidR="00F7041B" w:rsidRDefault="00790C64" w:rsidP="00790C64">
            <w:pPr>
              <w:spacing w:after="80" w:line="240" w:lineRule="auto"/>
              <w:jc w:val="center"/>
            </w:pPr>
            <w:r>
              <w:t xml:space="preserve">Muhammad Ali </w:t>
            </w:r>
          </w:p>
        </w:tc>
        <w:tc>
          <w:tcPr>
            <w:tcW w:w="3312" w:type="dxa"/>
            <w:tcBorders>
              <w:bottom w:val="single" w:sz="4" w:space="0" w:color="CBD5E0"/>
            </w:tcBorders>
            <w:shd w:val="clear" w:color="auto" w:fill="FFFFFF"/>
          </w:tcPr>
          <w:p w14:paraId="1C5152BA" w14:textId="55FAA98B" w:rsidR="00F7041B" w:rsidRDefault="00790C64" w:rsidP="00790C64">
            <w:pPr>
              <w:spacing w:after="80" w:line="240" w:lineRule="auto"/>
              <w:jc w:val="center"/>
            </w:pPr>
            <w:r>
              <w:t>2025-AI-</w:t>
            </w:r>
          </w:p>
        </w:tc>
        <w:tc>
          <w:tcPr>
            <w:tcW w:w="1728" w:type="dxa"/>
            <w:tcBorders>
              <w:bottom w:val="single" w:sz="4" w:space="0" w:color="CBD5E0"/>
            </w:tcBorders>
            <w:shd w:val="clear" w:color="auto" w:fill="FFFFFF"/>
          </w:tcPr>
          <w:p w14:paraId="76DF62F6" w14:textId="77777777" w:rsidR="00F7041B" w:rsidRDefault="00000000" w:rsidP="00790C64">
            <w:pPr>
              <w:spacing w:after="80" w:line="240" w:lineRule="auto"/>
              <w:jc w:val="center"/>
            </w:pPr>
            <w:r>
              <w:t>Section B</w:t>
            </w:r>
          </w:p>
        </w:tc>
      </w:tr>
      <w:tr w:rsidR="00F7041B" w14:paraId="2FCD5231" w14:textId="77777777">
        <w:trPr>
          <w:jc w:val="center"/>
        </w:trPr>
        <w:tc>
          <w:tcPr>
            <w:tcW w:w="1152" w:type="dxa"/>
            <w:tcBorders>
              <w:bottom w:val="single" w:sz="4" w:space="0" w:color="CBD5E0"/>
            </w:tcBorders>
            <w:shd w:val="clear" w:color="auto" w:fill="F7FAFC"/>
          </w:tcPr>
          <w:p w14:paraId="429524BC" w14:textId="77777777" w:rsidR="00F7041B" w:rsidRDefault="00000000" w:rsidP="00790C64">
            <w:pPr>
              <w:spacing w:after="80" w:line="240" w:lineRule="auto"/>
              <w:jc w:val="center"/>
            </w:pPr>
            <w:r>
              <w:t>3</w:t>
            </w:r>
          </w:p>
        </w:tc>
        <w:tc>
          <w:tcPr>
            <w:tcW w:w="3168" w:type="dxa"/>
            <w:tcBorders>
              <w:bottom w:val="single" w:sz="4" w:space="0" w:color="CBD5E0"/>
            </w:tcBorders>
            <w:shd w:val="clear" w:color="auto" w:fill="F7FAFC"/>
          </w:tcPr>
          <w:p w14:paraId="6EAF0CCC" w14:textId="07DD434B" w:rsidR="00F7041B" w:rsidRDefault="00790C64" w:rsidP="00790C64">
            <w:pPr>
              <w:spacing w:after="80" w:line="240" w:lineRule="auto"/>
              <w:jc w:val="center"/>
            </w:pPr>
            <w:proofErr w:type="spellStart"/>
            <w:r>
              <w:t>Asfand</w:t>
            </w:r>
            <w:proofErr w:type="spellEnd"/>
            <w:r>
              <w:t xml:space="preserve"> Shafi</w:t>
            </w:r>
          </w:p>
        </w:tc>
        <w:tc>
          <w:tcPr>
            <w:tcW w:w="3312" w:type="dxa"/>
            <w:tcBorders>
              <w:bottom w:val="single" w:sz="4" w:space="0" w:color="CBD5E0"/>
            </w:tcBorders>
            <w:shd w:val="clear" w:color="auto" w:fill="F7FAFC"/>
          </w:tcPr>
          <w:p w14:paraId="4C8AD968" w14:textId="77C553E0" w:rsidR="00F7041B" w:rsidRDefault="00790C64" w:rsidP="00790C64">
            <w:pPr>
              <w:spacing w:after="80" w:line="240" w:lineRule="auto"/>
              <w:jc w:val="center"/>
            </w:pPr>
            <w:r>
              <w:t>2025-AI-</w:t>
            </w:r>
          </w:p>
        </w:tc>
        <w:tc>
          <w:tcPr>
            <w:tcW w:w="1728" w:type="dxa"/>
            <w:tcBorders>
              <w:bottom w:val="single" w:sz="4" w:space="0" w:color="CBD5E0"/>
            </w:tcBorders>
            <w:shd w:val="clear" w:color="auto" w:fill="F7FAFC"/>
          </w:tcPr>
          <w:p w14:paraId="05C348D2" w14:textId="77777777" w:rsidR="00F7041B" w:rsidRDefault="00000000" w:rsidP="00790C64">
            <w:pPr>
              <w:spacing w:after="80" w:line="240" w:lineRule="auto"/>
              <w:jc w:val="center"/>
            </w:pPr>
            <w:r>
              <w:t>Section B</w:t>
            </w:r>
          </w:p>
        </w:tc>
      </w:tr>
    </w:tbl>
    <w:p w14:paraId="72D6FA97" w14:textId="77777777" w:rsidR="00C62F83" w:rsidRDefault="00C62F83"/>
    <w:sectPr w:rsidR="00C62F83" w:rsidSect="00817CFF">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893828">
    <w:abstractNumId w:val="8"/>
  </w:num>
  <w:num w:numId="2" w16cid:durableId="141896744">
    <w:abstractNumId w:val="6"/>
  </w:num>
  <w:num w:numId="3" w16cid:durableId="1168011963">
    <w:abstractNumId w:val="5"/>
  </w:num>
  <w:num w:numId="4" w16cid:durableId="1394159506">
    <w:abstractNumId w:val="4"/>
  </w:num>
  <w:num w:numId="5" w16cid:durableId="113253274">
    <w:abstractNumId w:val="7"/>
  </w:num>
  <w:num w:numId="6" w16cid:durableId="848519861">
    <w:abstractNumId w:val="3"/>
  </w:num>
  <w:num w:numId="7" w16cid:durableId="2085837746">
    <w:abstractNumId w:val="2"/>
  </w:num>
  <w:num w:numId="8" w16cid:durableId="265770388">
    <w:abstractNumId w:val="1"/>
  </w:num>
  <w:num w:numId="9" w16cid:durableId="82354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C64"/>
    <w:rsid w:val="00817CFF"/>
    <w:rsid w:val="00AA1D8D"/>
    <w:rsid w:val="00B47730"/>
    <w:rsid w:val="00C62F83"/>
    <w:rsid w:val="00CB0664"/>
    <w:rsid w:val="00F70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A6A2C"/>
  <w14:defaultImageDpi w14:val="300"/>
  <w15:docId w15:val="{1805C305-8F5B-425D-AC80-3EF5F8D0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Zain</cp:lastModifiedBy>
  <cp:revision>2</cp:revision>
  <dcterms:created xsi:type="dcterms:W3CDTF">2013-12-23T23:15:00Z</dcterms:created>
  <dcterms:modified xsi:type="dcterms:W3CDTF">2026-10-04T08:36:00Z</dcterms:modified>
  <cp:category/>
</cp:coreProperties>
</file>