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34AF" w14:textId="77777777" w:rsidR="007273B4" w:rsidRPr="007273B4" w:rsidRDefault="007273B4" w:rsidP="007273B4">
      <w:pPr>
        <w:jc w:val="center"/>
        <w:rPr>
          <w:b/>
          <w:sz w:val="48"/>
          <w:szCs w:val="48"/>
        </w:rPr>
      </w:pPr>
      <w:r w:rsidRPr="007273B4">
        <w:rPr>
          <w:b/>
          <w:sz w:val="48"/>
          <w:szCs w:val="48"/>
        </w:rPr>
        <w:t xml:space="preserve">Artificial Intelligence </w:t>
      </w:r>
    </w:p>
    <w:p w14:paraId="156F0A5C" w14:textId="0DB9948C" w:rsidR="007273B4" w:rsidRPr="007273B4" w:rsidRDefault="007273B4" w:rsidP="007273B4">
      <w:pPr>
        <w:jc w:val="center"/>
        <w:rPr>
          <w:i/>
          <w:iCs/>
          <w:sz w:val="36"/>
          <w:szCs w:val="36"/>
        </w:rPr>
      </w:pPr>
      <w:r w:rsidRPr="007273B4">
        <w:rPr>
          <w:b/>
          <w:i/>
          <w:iCs/>
          <w:sz w:val="36"/>
          <w:szCs w:val="36"/>
        </w:rPr>
        <w:t>Lab Final Project</w:t>
      </w:r>
    </w:p>
    <w:p w14:paraId="5FED17ED" w14:textId="2F5A9FB9" w:rsidR="007273B4" w:rsidRPr="007273B4" w:rsidRDefault="007273B4" w:rsidP="007273B4">
      <w:pPr>
        <w:jc w:val="center"/>
      </w:pPr>
    </w:p>
    <w:p w14:paraId="32D725A1" w14:textId="42AE48A2" w:rsidR="007273B4" w:rsidRPr="007273B4" w:rsidRDefault="007273B4" w:rsidP="007273B4"/>
    <w:p w14:paraId="02CB633D" w14:textId="6552128E" w:rsidR="007273B4" w:rsidRPr="007273B4" w:rsidRDefault="007273B4" w:rsidP="007273B4">
      <w:pPr>
        <w:jc w:val="center"/>
        <w:rPr>
          <w:i/>
          <w:iCs/>
          <w:sz w:val="28"/>
          <w:szCs w:val="28"/>
        </w:rPr>
      </w:pPr>
      <w:r w:rsidRPr="007273B4">
        <w:rPr>
          <w:i/>
          <w:iCs/>
          <w:sz w:val="28"/>
          <w:szCs w:val="28"/>
        </w:rPr>
        <w:t>Dataset: Mental health tech survey OSMI</w:t>
      </w:r>
    </w:p>
    <w:p w14:paraId="5DD19680" w14:textId="77777777" w:rsidR="007273B4" w:rsidRDefault="007273B4" w:rsidP="007273B4">
      <w:pPr>
        <w:jc w:val="center"/>
      </w:pPr>
    </w:p>
    <w:p w14:paraId="0A6F78C9" w14:textId="77777777" w:rsidR="007273B4" w:rsidRDefault="007273B4" w:rsidP="007273B4">
      <w:pPr>
        <w:jc w:val="center"/>
      </w:pPr>
    </w:p>
    <w:p w14:paraId="58454F56" w14:textId="77777777" w:rsidR="007273B4" w:rsidRPr="007273B4" w:rsidRDefault="007273B4" w:rsidP="007273B4">
      <w:pPr>
        <w:jc w:val="center"/>
      </w:pPr>
    </w:p>
    <w:p w14:paraId="4FAAD527" w14:textId="1772C847" w:rsidR="007273B4" w:rsidRPr="007273B4" w:rsidRDefault="007273B4" w:rsidP="007273B4">
      <w:pPr>
        <w:jc w:val="center"/>
        <w:rPr>
          <w:sz w:val="28"/>
          <w:szCs w:val="28"/>
        </w:rPr>
      </w:pPr>
    </w:p>
    <w:p w14:paraId="67C029A3" w14:textId="297A15F9" w:rsidR="007273B4" w:rsidRPr="007273B4" w:rsidRDefault="007273B4" w:rsidP="007273B4">
      <w:pPr>
        <w:jc w:val="center"/>
        <w:rPr>
          <w:sz w:val="28"/>
          <w:szCs w:val="28"/>
        </w:rPr>
      </w:pPr>
      <w:r w:rsidRPr="007273B4">
        <w:rPr>
          <w:b/>
          <w:sz w:val="28"/>
          <w:szCs w:val="28"/>
        </w:rPr>
        <w:t>Prepared by</w:t>
      </w:r>
    </w:p>
    <w:p w14:paraId="520A3558" w14:textId="278CEA81" w:rsidR="007273B4" w:rsidRPr="007273B4" w:rsidRDefault="007273B4" w:rsidP="007273B4">
      <w:pPr>
        <w:jc w:val="center"/>
        <w:rPr>
          <w:sz w:val="28"/>
          <w:szCs w:val="28"/>
        </w:rPr>
      </w:pPr>
      <w:r w:rsidRPr="007273B4">
        <w:rPr>
          <w:sz w:val="28"/>
          <w:szCs w:val="28"/>
        </w:rPr>
        <w:t>Muhammad Ali Irfan (24F-0517)</w:t>
      </w:r>
    </w:p>
    <w:p w14:paraId="6CAD56B8" w14:textId="4AE63FEC" w:rsidR="007273B4" w:rsidRPr="007273B4" w:rsidRDefault="007273B4" w:rsidP="007273B4">
      <w:pPr>
        <w:jc w:val="center"/>
        <w:rPr>
          <w:sz w:val="28"/>
          <w:szCs w:val="28"/>
        </w:rPr>
      </w:pPr>
      <w:r w:rsidRPr="007273B4">
        <w:rPr>
          <w:sz w:val="28"/>
          <w:szCs w:val="28"/>
        </w:rPr>
        <w:t>Eshal Hussain (24F-0597)</w:t>
      </w:r>
    </w:p>
    <w:p w14:paraId="0E409F61" w14:textId="77777777" w:rsidR="007273B4" w:rsidRDefault="007273B4" w:rsidP="007273B4"/>
    <w:p w14:paraId="06963B56" w14:textId="77777777" w:rsidR="007273B4" w:rsidRDefault="007273B4" w:rsidP="007273B4">
      <w:pPr>
        <w:jc w:val="center"/>
      </w:pPr>
    </w:p>
    <w:p w14:paraId="5B1E4B4C" w14:textId="77777777" w:rsidR="007273B4" w:rsidRDefault="007273B4" w:rsidP="007273B4">
      <w:pPr>
        <w:jc w:val="center"/>
      </w:pPr>
    </w:p>
    <w:p w14:paraId="1AF6061C" w14:textId="77777777" w:rsidR="007273B4" w:rsidRPr="007273B4" w:rsidRDefault="007273B4" w:rsidP="007273B4">
      <w:pPr>
        <w:jc w:val="center"/>
      </w:pPr>
    </w:p>
    <w:p w14:paraId="734BE117" w14:textId="6E2161D5" w:rsidR="007273B4" w:rsidRPr="007273B4" w:rsidRDefault="007273B4" w:rsidP="007273B4">
      <w:pPr>
        <w:jc w:val="center"/>
      </w:pPr>
      <w:r w:rsidRPr="007273B4">
        <w:rPr>
          <w:noProof/>
        </w:rPr>
        <w:drawing>
          <wp:inline distT="0" distB="0" distL="0" distR="0" wp14:anchorId="3F4CF5C6" wp14:editId="675EE1EF">
            <wp:extent cx="1473200" cy="1473200"/>
            <wp:effectExtent l="0" t="0" r="0" b="0"/>
            <wp:docPr id="166622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410719C1" w14:textId="11B324B0" w:rsidR="007273B4" w:rsidRPr="007273B4" w:rsidRDefault="007273B4" w:rsidP="007273B4">
      <w:pPr>
        <w:jc w:val="center"/>
      </w:pPr>
    </w:p>
    <w:p w14:paraId="4873D841" w14:textId="2093349A" w:rsidR="007273B4" w:rsidRPr="007273B4" w:rsidRDefault="007273B4" w:rsidP="007273B4">
      <w:pPr>
        <w:jc w:val="center"/>
        <w:rPr>
          <w:sz w:val="36"/>
          <w:szCs w:val="36"/>
        </w:rPr>
      </w:pPr>
      <w:r w:rsidRPr="007273B4">
        <w:rPr>
          <w:b/>
          <w:sz w:val="36"/>
          <w:szCs w:val="36"/>
        </w:rPr>
        <w:t>Department of Computer Science</w:t>
      </w:r>
    </w:p>
    <w:p w14:paraId="1F3C18F8" w14:textId="4A55C86B" w:rsidR="007273B4" w:rsidRPr="007273B4" w:rsidRDefault="007273B4" w:rsidP="007273B4">
      <w:pPr>
        <w:jc w:val="center"/>
        <w:rPr>
          <w:sz w:val="36"/>
          <w:szCs w:val="36"/>
        </w:rPr>
      </w:pPr>
      <w:r w:rsidRPr="007273B4">
        <w:rPr>
          <w:b/>
          <w:sz w:val="36"/>
          <w:szCs w:val="36"/>
        </w:rPr>
        <w:t>FAST – National University of Computer &amp; Emerging Sciences Chiniot-Faisalabad Campus</w:t>
      </w:r>
    </w:p>
    <w:p w14:paraId="1BBD59A1" w14:textId="77777777" w:rsidR="00A14974" w:rsidRDefault="00A14974"/>
    <w:p w14:paraId="6FB57CEC" w14:textId="0970C281" w:rsidR="007273B4" w:rsidRDefault="007273B4" w:rsidP="007273B4">
      <w:pPr>
        <w:pStyle w:val="Heading1"/>
        <w:rPr>
          <w:b/>
          <w:bCs/>
          <w:color w:val="000000" w:themeColor="text1"/>
        </w:rPr>
      </w:pPr>
      <w:r w:rsidRPr="007273B4">
        <w:rPr>
          <w:b/>
          <w:bCs/>
          <w:color w:val="000000" w:themeColor="text1"/>
        </w:rPr>
        <w:lastRenderedPageBreak/>
        <w:t>Phase 1: Reflection</w:t>
      </w:r>
      <w:r>
        <w:rPr>
          <w:b/>
          <w:bCs/>
          <w:color w:val="000000" w:themeColor="text1"/>
        </w:rPr>
        <w:t>:</w:t>
      </w:r>
    </w:p>
    <w:p w14:paraId="70AD578C" w14:textId="77777777" w:rsidR="007273B4" w:rsidRPr="007273B4" w:rsidRDefault="007273B4" w:rsidP="007273B4"/>
    <w:p w14:paraId="6493990F" w14:textId="1D0E983E" w:rsidR="007273B4" w:rsidRPr="007273B4" w:rsidRDefault="007273B4" w:rsidP="007273B4">
      <w:pPr>
        <w:pStyle w:val="ListParagraph"/>
        <w:numPr>
          <w:ilvl w:val="0"/>
          <w:numId w:val="1"/>
        </w:numPr>
        <w:rPr>
          <w:b/>
          <w:bCs/>
        </w:rPr>
      </w:pPr>
      <w:r w:rsidRPr="007273B4">
        <w:rPr>
          <w:b/>
          <w:bCs/>
        </w:rPr>
        <w:t>How many rows and columns does your dataset have? What does each row represent?</w:t>
      </w:r>
    </w:p>
    <w:p w14:paraId="08E693E9" w14:textId="0122BFB9" w:rsidR="007273B4" w:rsidRDefault="007273B4" w:rsidP="007273B4">
      <w:pPr>
        <w:ind w:left="360"/>
      </w:pPr>
      <w:r w:rsidRPr="007273B4">
        <w:t>The dataset has 1,259 rows and 27 columns. Each row represents a single survey response from a tech industry worker, capturing their demographic information, workplace conditions, and mental health attitudes and history.</w:t>
      </w:r>
    </w:p>
    <w:p w14:paraId="18A1BEB5" w14:textId="54542FEF" w:rsidR="007273B4" w:rsidRDefault="00C53689" w:rsidP="00C53689">
      <w:pPr>
        <w:pStyle w:val="ListParagraph"/>
        <w:jc w:val="center"/>
      </w:pPr>
      <w:r w:rsidRPr="00C53689">
        <w:rPr>
          <w:noProof/>
        </w:rPr>
        <w:drawing>
          <wp:inline distT="0" distB="0" distL="0" distR="0" wp14:anchorId="3CBFD6B1" wp14:editId="2230D7BA">
            <wp:extent cx="2901950" cy="464088"/>
            <wp:effectExtent l="0" t="0" r="0" b="0"/>
            <wp:docPr id="4387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1548" name=""/>
                    <pic:cNvPicPr/>
                  </pic:nvPicPr>
                  <pic:blipFill>
                    <a:blip r:embed="rId6"/>
                    <a:stretch>
                      <a:fillRect/>
                    </a:stretch>
                  </pic:blipFill>
                  <pic:spPr>
                    <a:xfrm>
                      <a:off x="0" y="0"/>
                      <a:ext cx="2942373" cy="470552"/>
                    </a:xfrm>
                    <a:prstGeom prst="rect">
                      <a:avLst/>
                    </a:prstGeom>
                  </pic:spPr>
                </pic:pic>
              </a:graphicData>
            </a:graphic>
          </wp:inline>
        </w:drawing>
      </w:r>
    </w:p>
    <w:p w14:paraId="6AC763A4" w14:textId="77777777" w:rsidR="00C53689" w:rsidRDefault="00C53689" w:rsidP="007273B4">
      <w:pPr>
        <w:pStyle w:val="ListParagraph"/>
      </w:pPr>
    </w:p>
    <w:p w14:paraId="570374FA" w14:textId="1F2D82C4" w:rsidR="007273B4" w:rsidRDefault="007273B4" w:rsidP="007273B4">
      <w:pPr>
        <w:pStyle w:val="ListParagraph"/>
        <w:numPr>
          <w:ilvl w:val="0"/>
          <w:numId w:val="1"/>
        </w:numPr>
        <w:rPr>
          <w:b/>
          <w:bCs/>
        </w:rPr>
      </w:pPr>
      <w:r w:rsidRPr="007273B4">
        <w:rPr>
          <w:b/>
          <w:bCs/>
        </w:rPr>
        <w:t>Are there missing values? If yes, which columns have them and how might this affect your analysis?</w:t>
      </w:r>
    </w:p>
    <w:p w14:paraId="29BB7182" w14:textId="3BC4185C" w:rsidR="007273B4" w:rsidRDefault="007273B4" w:rsidP="007273B4">
      <w:pPr>
        <w:ind w:left="360"/>
      </w:pPr>
      <w:r>
        <w:t>Y</w:t>
      </w:r>
      <w:r w:rsidRPr="007273B4">
        <w:t xml:space="preserve">es, three columns have missing values: state (515 missing), </w:t>
      </w:r>
      <w:proofErr w:type="spellStart"/>
      <w:r w:rsidRPr="007273B4">
        <w:t>work_interfere</w:t>
      </w:r>
      <w:proofErr w:type="spellEnd"/>
      <w:r w:rsidRPr="007273B4">
        <w:t xml:space="preserve"> (264 missing), and comments (1,095 missing). The comments column is mostly empty and can be dropped entirely, while </w:t>
      </w:r>
      <w:proofErr w:type="spellStart"/>
      <w:r w:rsidRPr="007273B4">
        <w:t>work_interfere</w:t>
      </w:r>
      <w:proofErr w:type="spellEnd"/>
      <w:r w:rsidRPr="007273B4">
        <w:t xml:space="preserve"> is a meaningful feature</w:t>
      </w:r>
      <w:r>
        <w:t xml:space="preserve">, </w:t>
      </w:r>
      <w:r w:rsidRPr="007273B4">
        <w:t>its missing values may need to be filled or handled carefully, as ignoring them could reduce the accuracy of our predictions.</w:t>
      </w:r>
    </w:p>
    <w:p w14:paraId="731EAE36" w14:textId="051216D5" w:rsidR="00C53689" w:rsidRPr="007273B4" w:rsidRDefault="00C53689" w:rsidP="00C53689">
      <w:pPr>
        <w:ind w:left="360"/>
        <w:jc w:val="center"/>
      </w:pPr>
      <w:r w:rsidRPr="00C53689">
        <w:rPr>
          <w:noProof/>
        </w:rPr>
        <w:drawing>
          <wp:inline distT="0" distB="0" distL="0" distR="0" wp14:anchorId="2202930B" wp14:editId="3DA3E663">
            <wp:extent cx="2024127" cy="2774950"/>
            <wp:effectExtent l="0" t="0" r="0" b="6350"/>
            <wp:docPr id="19122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2706" name=""/>
                    <pic:cNvPicPr/>
                  </pic:nvPicPr>
                  <pic:blipFill>
                    <a:blip r:embed="rId7"/>
                    <a:stretch>
                      <a:fillRect/>
                    </a:stretch>
                  </pic:blipFill>
                  <pic:spPr>
                    <a:xfrm>
                      <a:off x="0" y="0"/>
                      <a:ext cx="2032423" cy="2786323"/>
                    </a:xfrm>
                    <a:prstGeom prst="rect">
                      <a:avLst/>
                    </a:prstGeom>
                  </pic:spPr>
                </pic:pic>
              </a:graphicData>
            </a:graphic>
          </wp:inline>
        </w:drawing>
      </w:r>
    </w:p>
    <w:p w14:paraId="6AEDD2D1" w14:textId="77777777" w:rsidR="007273B4" w:rsidRPr="007273B4" w:rsidRDefault="007273B4" w:rsidP="007273B4">
      <w:pPr>
        <w:ind w:left="360"/>
        <w:rPr>
          <w:b/>
          <w:bCs/>
        </w:rPr>
      </w:pPr>
    </w:p>
    <w:p w14:paraId="5F6E15DC" w14:textId="45673C52" w:rsidR="00C53689" w:rsidRDefault="007273B4" w:rsidP="007273B4">
      <w:pPr>
        <w:pStyle w:val="ListParagraph"/>
        <w:numPr>
          <w:ilvl w:val="0"/>
          <w:numId w:val="1"/>
        </w:numPr>
        <w:rPr>
          <w:b/>
          <w:bCs/>
        </w:rPr>
      </w:pPr>
      <w:r w:rsidRPr="007273B4">
        <w:rPr>
          <w:b/>
          <w:bCs/>
        </w:rPr>
        <w:t>What is the target variable and how many unique classes does it have?</w:t>
      </w:r>
    </w:p>
    <w:p w14:paraId="576F29F1" w14:textId="64A5FFF1" w:rsidR="00C53689" w:rsidRDefault="00C53689" w:rsidP="00C53689">
      <w:pPr>
        <w:ind w:left="360"/>
      </w:pPr>
      <w:r w:rsidRPr="00C53689">
        <w:t>The target variable is treatment, which indicates whether a tech worker sought mental health treatment. It has 2 unique classes</w:t>
      </w:r>
      <w:r>
        <w:t>.</w:t>
      </w:r>
      <w:r w:rsidRPr="00C53689">
        <w:t xml:space="preserve"> Yes (637 responses) and No (622 responses) and the classes are nearly balanced, which is ideal for training a classifier without bias toward one class.</w:t>
      </w:r>
    </w:p>
    <w:p w14:paraId="4FD426F8" w14:textId="667306BF" w:rsidR="00C53689" w:rsidRDefault="00C53689" w:rsidP="00C53689">
      <w:pPr>
        <w:ind w:left="360"/>
        <w:jc w:val="center"/>
      </w:pPr>
      <w:r w:rsidRPr="00C53689">
        <w:rPr>
          <w:noProof/>
        </w:rPr>
        <w:lastRenderedPageBreak/>
        <w:drawing>
          <wp:inline distT="0" distB="0" distL="0" distR="0" wp14:anchorId="65D6B709" wp14:editId="7B7D55B3">
            <wp:extent cx="3752850" cy="865659"/>
            <wp:effectExtent l="0" t="0" r="0" b="0"/>
            <wp:docPr id="6752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5968" name=""/>
                    <pic:cNvPicPr/>
                  </pic:nvPicPr>
                  <pic:blipFill>
                    <a:blip r:embed="rId8"/>
                    <a:stretch>
                      <a:fillRect/>
                    </a:stretch>
                  </pic:blipFill>
                  <pic:spPr>
                    <a:xfrm>
                      <a:off x="0" y="0"/>
                      <a:ext cx="3760768" cy="867485"/>
                    </a:xfrm>
                    <a:prstGeom prst="rect">
                      <a:avLst/>
                    </a:prstGeom>
                  </pic:spPr>
                </pic:pic>
              </a:graphicData>
            </a:graphic>
          </wp:inline>
        </w:drawing>
      </w:r>
    </w:p>
    <w:p w14:paraId="28CCD9E9" w14:textId="77777777" w:rsidR="00C53689" w:rsidRPr="00C53689" w:rsidRDefault="00C53689" w:rsidP="00C53689">
      <w:pPr>
        <w:ind w:left="360"/>
        <w:rPr>
          <w:b/>
          <w:bCs/>
        </w:rPr>
      </w:pPr>
    </w:p>
    <w:p w14:paraId="1E083145" w14:textId="0A15DA22" w:rsidR="007273B4" w:rsidRDefault="007273B4" w:rsidP="00C53689">
      <w:pPr>
        <w:pStyle w:val="ListParagraph"/>
        <w:numPr>
          <w:ilvl w:val="0"/>
          <w:numId w:val="1"/>
        </w:numPr>
        <w:rPr>
          <w:b/>
          <w:bCs/>
        </w:rPr>
      </w:pPr>
      <w:r w:rsidRPr="00C53689">
        <w:rPr>
          <w:b/>
          <w:bCs/>
        </w:rPr>
        <w:t>Describe the graph you built. What do the nodes and edges represent in the context of your domain?</w:t>
      </w:r>
    </w:p>
    <w:p w14:paraId="098A6B40" w14:textId="77777777" w:rsidR="00D76717" w:rsidRDefault="00D76717" w:rsidP="00D76717">
      <w:pPr>
        <w:ind w:left="360"/>
      </w:pPr>
      <w:r>
        <w:t>The graph was built using the "</w:t>
      </w:r>
      <w:proofErr w:type="spellStart"/>
      <w:r>
        <w:t>work_interfere</w:t>
      </w:r>
      <w:proofErr w:type="spellEnd"/>
      <w:r>
        <w:t xml:space="preserve">" and "treatment" columns. The nodes represent unique values from both columns: Often, Sometimes, Rarely, Never, </w:t>
      </w:r>
      <w:proofErr w:type="gramStart"/>
      <w:r>
        <w:t>Yes</w:t>
      </w:r>
      <w:proofErr w:type="gramEnd"/>
      <w:r>
        <w:t>, and No. An edge connects two nodes if they appear together in the same row. For example, "Often" is connected to "Yes" because some respondents who said work often interferes also sought treatment. The graph has 6 nodes and 8 edges, showing that every level of work interference is linked to both treatment outcomes.</w:t>
      </w:r>
    </w:p>
    <w:p w14:paraId="4BFED050" w14:textId="77777777" w:rsidR="00D76717" w:rsidRPr="00D76717" w:rsidRDefault="00D76717" w:rsidP="00D76717">
      <w:pPr>
        <w:ind w:left="360"/>
        <w:rPr>
          <w:b/>
          <w:bCs/>
        </w:rPr>
      </w:pPr>
    </w:p>
    <w:p w14:paraId="5E51FAF8" w14:textId="77777777" w:rsidR="00C53689" w:rsidRPr="00C53689" w:rsidRDefault="00C53689" w:rsidP="00C53689">
      <w:pPr>
        <w:ind w:left="360"/>
        <w:rPr>
          <w:b/>
          <w:bCs/>
        </w:rPr>
      </w:pPr>
    </w:p>
    <w:p w14:paraId="45FD280D" w14:textId="405065D1" w:rsidR="00955BB9" w:rsidRDefault="00955BB9">
      <w:pPr>
        <w:pStyle w:val="Heading2"/>
      </w:pPr>
    </w:p>
    <w:sectPr w:rsidR="00955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95B"/>
    <w:multiLevelType w:val="hybridMultilevel"/>
    <w:tmpl w:val="7C3C8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000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4"/>
    <w:rsid w:val="004E10E3"/>
    <w:rsid w:val="005360E4"/>
    <w:rsid w:val="007273B4"/>
    <w:rsid w:val="008B2EE3"/>
    <w:rsid w:val="00955BB9"/>
    <w:rsid w:val="00A14974"/>
    <w:rsid w:val="00C53689"/>
    <w:rsid w:val="00D767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EB86"/>
  <w15:chartTrackingRefBased/>
  <w15:docId w15:val="{3C3D35DA-4B94-4F55-8F58-2F9C53B1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B4"/>
    <w:rPr>
      <w:rFonts w:eastAsiaTheme="majorEastAsia" w:cstheme="majorBidi"/>
      <w:color w:val="272727" w:themeColor="text1" w:themeTint="D8"/>
    </w:rPr>
  </w:style>
  <w:style w:type="paragraph" w:styleId="Title">
    <w:name w:val="Title"/>
    <w:basedOn w:val="Normal"/>
    <w:next w:val="Normal"/>
    <w:link w:val="TitleChar"/>
    <w:uiPriority w:val="10"/>
    <w:qFormat/>
    <w:rsid w:val="0072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B4"/>
    <w:pPr>
      <w:spacing w:before="160"/>
      <w:jc w:val="center"/>
    </w:pPr>
    <w:rPr>
      <w:i/>
      <w:iCs/>
      <w:color w:val="404040" w:themeColor="text1" w:themeTint="BF"/>
    </w:rPr>
  </w:style>
  <w:style w:type="character" w:customStyle="1" w:styleId="QuoteChar">
    <w:name w:val="Quote Char"/>
    <w:basedOn w:val="DefaultParagraphFont"/>
    <w:link w:val="Quote"/>
    <w:uiPriority w:val="29"/>
    <w:rsid w:val="007273B4"/>
    <w:rPr>
      <w:i/>
      <w:iCs/>
      <w:color w:val="404040" w:themeColor="text1" w:themeTint="BF"/>
    </w:rPr>
  </w:style>
  <w:style w:type="paragraph" w:styleId="ListParagraph">
    <w:name w:val="List Paragraph"/>
    <w:basedOn w:val="Normal"/>
    <w:uiPriority w:val="34"/>
    <w:qFormat/>
    <w:rsid w:val="007273B4"/>
    <w:pPr>
      <w:ind w:left="720"/>
      <w:contextualSpacing/>
    </w:pPr>
  </w:style>
  <w:style w:type="character" w:styleId="IntenseEmphasis">
    <w:name w:val="Intense Emphasis"/>
    <w:basedOn w:val="DefaultParagraphFont"/>
    <w:uiPriority w:val="21"/>
    <w:qFormat/>
    <w:rsid w:val="007273B4"/>
    <w:rPr>
      <w:i/>
      <w:iCs/>
      <w:color w:val="0F4761" w:themeColor="accent1" w:themeShade="BF"/>
    </w:rPr>
  </w:style>
  <w:style w:type="paragraph" w:styleId="IntenseQuote">
    <w:name w:val="Intense Quote"/>
    <w:basedOn w:val="Normal"/>
    <w:next w:val="Normal"/>
    <w:link w:val="IntenseQuoteChar"/>
    <w:uiPriority w:val="30"/>
    <w:qFormat/>
    <w:rsid w:val="0072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3B4"/>
    <w:rPr>
      <w:i/>
      <w:iCs/>
      <w:color w:val="0F4761" w:themeColor="accent1" w:themeShade="BF"/>
    </w:rPr>
  </w:style>
  <w:style w:type="character" w:styleId="IntenseReference">
    <w:name w:val="Intense Reference"/>
    <w:basedOn w:val="DefaultParagraphFont"/>
    <w:uiPriority w:val="32"/>
    <w:qFormat/>
    <w:rsid w:val="0072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f240597</dc:creator>
  <cp:keywords/>
  <dc:description/>
  <cp:lastModifiedBy>Muhammad Ali Irfan</cp:lastModifiedBy>
  <cp:revision>2</cp:revision>
  <dcterms:created xsi:type="dcterms:W3CDTF">2026-05-02T11:58:00Z</dcterms:created>
  <dcterms:modified xsi:type="dcterms:W3CDTF">2026-05-02T12:50:00Z</dcterms:modified>
</cp:coreProperties>
</file>