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before="240" w:after="24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Predicting Developer Productivity</w:t>
      </w:r>
    </w:p>
    <w:p>
      <w:pPr>
        <w:pStyle w:val="Normal1"/>
        <w:spacing w:before="240" w:after="24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and Code Quality in AI-Assisted</w:t>
      </w:r>
    </w:p>
    <w:p>
      <w:pPr>
        <w:pStyle w:val="Normal1"/>
        <w:spacing w:before="240" w:after="24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Environments</w:t>
      </w:r>
    </w:p>
    <w:p>
      <w:pPr>
        <w:pStyle w:val="Normal1"/>
        <w:spacing w:before="240" w:after="240"/>
        <w:jc w:val="center"/>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Using Random Forest Classification</w:t>
      </w:r>
    </w:p>
    <w:p>
      <w:pPr>
        <w:pStyle w:val="Normal1"/>
        <w:spacing w:before="240" w:after="240"/>
        <w:jc w:val="center"/>
        <w:rPr>
          <w:rFonts w:ascii="Times New Roman" w:hAnsi="Times New Roman" w:eastAsia="Times New Roman" w:cs="Times New Roman"/>
          <w:sz w:val="36"/>
          <w:szCs w:val="36"/>
        </w:rPr>
      </w:pPr>
      <w:r>
        <w:rPr>
          <w:rFonts w:eastAsia="Times New Roman" w:cs="Times New Roman" w:ascii="Times New Roman" w:hAnsi="Times New Roman"/>
          <w:sz w:val="36"/>
          <w:szCs w:val="36"/>
        </w:rPr>
        <w:t xml:space="preserve"> </w:t>
      </w:r>
    </w:p>
    <w:p>
      <w:pPr>
        <w:pStyle w:val="Normal1"/>
        <w:jc w:val="center"/>
        <w:rPr>
          <w:rFonts w:ascii="Times New Roman" w:hAnsi="Times New Roman" w:eastAsia="Times New Roman" w:cs="Times New Roman"/>
        </w:rPr>
      </w:pPr>
      <w:r>
        <w:rPr>
          <w:rFonts w:eastAsia="Times New Roman" w:cs="Times New Roman" w:ascii="Times New Roman" w:hAnsi="Times New Roman"/>
        </w:rPr>
        <w:t>TECHNICAL ANALYSIS REPORT</w:t>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p>
      <w:pPr>
        <w:pStyle w:val="Normal1"/>
        <w:jc w:val="center"/>
        <w:rPr>
          <w:rFonts w:ascii="Times New Roman" w:hAnsi="Times New Roman" w:eastAsia="Times New Roman" w:cs="Times New Roman"/>
        </w:rPr>
      </w:pPr>
      <w:r>
        <w:rPr>
          <w:rFonts w:eastAsia="Times New Roman" w:cs="Times New Roman" w:ascii="Times New Roman" w:hAnsi="Times New Roman"/>
        </w:rPr>
      </w:r>
    </w:p>
    <w:tbl>
      <w:tblPr>
        <w:tblW w:w="9350" w:type="dxa"/>
        <w:jc w:val="start"/>
        <w:tblInd w:w="-5" w:type="dxa"/>
        <w:tblLayout w:type="fixed"/>
        <w:tblCellMar>
          <w:top w:w="0" w:type="dxa"/>
          <w:start w:w="108" w:type="dxa"/>
          <w:bottom w:w="0" w:type="dxa"/>
          <w:end w:w="108" w:type="dxa"/>
        </w:tblCellMar>
      </w:tblPr>
      <w:tblGrid>
        <w:gridCol w:w="4675"/>
        <w:gridCol w:w="4675"/>
      </w:tblGrid>
      <w:tr>
        <w:trPr>
          <w:trHeight w:val="300" w:hRule="atLeast"/>
        </w:trPr>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Prepared by</w:t>
            </w:r>
          </w:p>
        </w:tc>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30"/>
                <w:szCs w:val="30"/>
              </w:rPr>
            </w:pPr>
            <w:r>
              <w:rPr>
                <w:rFonts w:eastAsia="Times New Roman" w:cs="Times New Roman" w:ascii="Times New Roman" w:hAnsi="Times New Roman"/>
                <w:sz w:val="30"/>
                <w:szCs w:val="30"/>
              </w:rPr>
              <w:t>Muhammad Ali</w:t>
            </w:r>
          </w:p>
        </w:tc>
      </w:tr>
      <w:tr>
        <w:trPr>
          <w:trHeight w:val="300" w:hRule="atLeast"/>
        </w:trPr>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Institution</w:t>
            </w:r>
          </w:p>
        </w:tc>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30"/>
                <w:szCs w:val="30"/>
              </w:rPr>
            </w:pPr>
            <w:r>
              <w:rPr>
                <w:rFonts w:eastAsia="Times New Roman" w:cs="Times New Roman" w:ascii="Times New Roman" w:hAnsi="Times New Roman"/>
                <w:sz w:val="30"/>
                <w:szCs w:val="30"/>
              </w:rPr>
              <w:t>National Textile University</w:t>
            </w:r>
          </w:p>
        </w:tc>
      </w:tr>
      <w:tr>
        <w:trPr>
          <w:trHeight w:val="300" w:hRule="atLeast"/>
        </w:trPr>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Supervised by</w:t>
            </w:r>
          </w:p>
        </w:tc>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30"/>
                <w:szCs w:val="30"/>
              </w:rPr>
            </w:pPr>
            <w:r>
              <w:rPr>
                <w:rFonts w:eastAsia="Times New Roman" w:cs="Times New Roman" w:ascii="Times New Roman" w:hAnsi="Times New Roman"/>
                <w:sz w:val="30"/>
                <w:szCs w:val="30"/>
              </w:rPr>
              <w:t>Independent</w:t>
            </w:r>
          </w:p>
        </w:tc>
      </w:tr>
      <w:tr>
        <w:trPr>
          <w:trHeight w:val="300" w:hRule="atLeast"/>
        </w:trPr>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b/>
                <w:bCs/>
                <w:sz w:val="30"/>
                <w:szCs w:val="30"/>
              </w:rPr>
            </w:pPr>
            <w:r>
              <w:rPr>
                <w:rFonts w:eastAsia="Times New Roman" w:cs="Times New Roman" w:ascii="Times New Roman" w:hAnsi="Times New Roman"/>
                <w:b/>
                <w:bCs/>
                <w:sz w:val="30"/>
                <w:szCs w:val="30"/>
              </w:rPr>
              <w:t>Date</w:t>
            </w:r>
          </w:p>
        </w:tc>
        <w:tc>
          <w:tcPr>
            <w:tcW w:w="4675"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0"/>
              <w:rPr>
                <w:rFonts w:ascii="Times New Roman" w:hAnsi="Times New Roman" w:eastAsia="Times New Roman" w:cs="Times New Roman"/>
                <w:sz w:val="30"/>
                <w:szCs w:val="30"/>
              </w:rPr>
            </w:pPr>
            <w:r>
              <w:rPr>
                <w:rFonts w:eastAsia="Times New Roman" w:cs="Times New Roman" w:ascii="Times New Roman" w:hAnsi="Times New Roman"/>
                <w:sz w:val="30"/>
                <w:szCs w:val="30"/>
              </w:rPr>
              <w:t>September 9, 2026</w:t>
            </w:r>
          </w:p>
        </w:tc>
      </w:tr>
    </w:tbl>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1"/>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Heading2"/>
        <w:tabs>
          <w:tab w:val="clear" w:pos="720"/>
          <w:tab w:val="left" w:pos="0" w:leader="none"/>
        </w:tabs>
        <w:ind w:hanging="0" w:start="0"/>
        <w:jc w:val="both"/>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r>
    </w:p>
    <w:p>
      <w:pPr>
        <w:pStyle w:val="Heading2"/>
        <w:tabs>
          <w:tab w:val="clear" w:pos="720"/>
          <w:tab w:val="left" w:pos="0" w:leader="none"/>
        </w:tabs>
        <w:ind w:hanging="0" w:start="0"/>
        <w:jc w:val="both"/>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r>
    </w:p>
    <w:p>
      <w:pPr>
        <w:pStyle w:val="Heading2"/>
        <w:tabs>
          <w:tab w:val="clear" w:pos="720"/>
          <w:tab w:val="left" w:pos="0" w:leader="none"/>
        </w:tabs>
        <w:ind w:hanging="0" w:start="0"/>
        <w:jc w:val="both"/>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t>Abstract</w:t>
      </w:r>
    </w:p>
    <w:p>
      <w:pPr>
        <w:pStyle w:val="Normal1"/>
        <w:spacing w:lineRule="auto" w:line="276" w:before="240" w:after="202"/>
        <w:jc w:val="both"/>
        <w:rPr/>
      </w:pPr>
      <w:r>
        <w:rPr>
          <w:rStyle w:val="DefaultParagraphFont"/>
          <w:rFonts w:eastAsia="Times New Roman" w:cs="Times New Roman" w:ascii="Times New Roman" w:hAnsi="Times New Roman"/>
        </w:rPr>
        <w:t>The following comprehensive report builds on the initial study of AI-enabled developer productivity. By utilizing a data set with 500 workflow sessions, machine learning techniques (Random Forest Classification and Regression) were used to forecast both task success and code quality (bug count). The analysis graphically represents the trade-off between task completion and code quality. Most importantly, the models show that whereas coding hours ensure success, bad sleep and excessive AI use hours are key predictors for errors.</w:t>
      </w:r>
    </w:p>
    <w:p>
      <w:pPr>
        <w:pStyle w:val="Heading2"/>
        <w:tabs>
          <w:tab w:val="clear" w:pos="720"/>
          <w:tab w:val="left" w:pos="0" w:leader="none"/>
        </w:tabs>
        <w:spacing w:lineRule="auto" w:line="276" w:before="202" w:after="0"/>
        <w:ind w:hanging="0" w:start="0"/>
        <w:jc w:val="both"/>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t>Objectives</w:t>
      </w:r>
    </w:p>
    <w:p>
      <w:pPr>
        <w:pStyle w:val="ListParagraph"/>
        <w:numPr>
          <w:ilvl w:val="0"/>
          <w:numId w:val="2"/>
        </w:numPr>
        <w:spacing w:lineRule="auto" w:line="240" w:before="240" w:after="202"/>
        <w:jc w:val="both"/>
        <w:rPr>
          <w:rFonts w:ascii="Times New Roman" w:hAnsi="Times New Roman" w:eastAsia="Times New Roman" w:cs="Times New Roman"/>
        </w:rPr>
      </w:pPr>
      <w:r>
        <w:rPr>
          <w:rFonts w:eastAsia="Times New Roman" w:cs="Times New Roman" w:ascii="Times New Roman" w:hAnsi="Times New Roman"/>
        </w:rPr>
        <w:t>Train ML models to predict task success and defect rates.</w:t>
      </w:r>
    </w:p>
    <w:p>
      <w:pPr>
        <w:pStyle w:val="ListParagraph"/>
        <w:numPr>
          <w:ilvl w:val="0"/>
          <w:numId w:val="2"/>
        </w:numPr>
        <w:spacing w:lineRule="auto" w:line="240" w:before="240" w:after="202"/>
        <w:jc w:val="both"/>
        <w:rPr/>
      </w:pPr>
      <w:r>
        <w:rPr>
          <w:rStyle w:val="DefaultParagraphFont"/>
          <w:rFonts w:eastAsia="Times New Roman" w:cs="Times New Roman" w:ascii="Times New Roman" w:hAnsi="Times New Roman"/>
        </w:rPr>
        <w:t>Evaluate models using Confusion Matrices and F1-scores to take into consideration class imbalance problems.</w:t>
      </w:r>
    </w:p>
    <w:p>
      <w:pPr>
        <w:pStyle w:val="ListParagraph"/>
        <w:numPr>
          <w:ilvl w:val="0"/>
          <w:numId w:val="2"/>
        </w:numPr>
        <w:spacing w:lineRule="auto" w:line="240" w:before="240" w:after="202"/>
        <w:jc w:val="both"/>
        <w:rPr/>
      </w:pPr>
      <w:r>
        <w:rPr>
          <w:rStyle w:val="DefaultParagraphFont"/>
          <w:rFonts w:eastAsia="Times New Roman" w:cs="Times New Roman" w:ascii="Times New Roman" w:hAnsi="Times New Roman"/>
        </w:rPr>
        <w:t>Identify feature importance to distinguish factors affecting productivity from those causing defects.</w:t>
      </w:r>
    </w:p>
    <w:p>
      <w:pPr>
        <w:pStyle w:val="ListParagraph"/>
        <w:numPr>
          <w:ilvl w:val="0"/>
          <w:numId w:val="2"/>
        </w:numPr>
        <w:spacing w:lineRule="auto" w:line="240" w:before="240" w:after="202"/>
        <w:jc w:val="both"/>
        <w:rPr/>
      </w:pPr>
      <w:r>
        <w:rPr>
          <w:rStyle w:val="DefaultParagraphFont"/>
          <w:rFonts w:eastAsia="Times New Roman" w:cs="Times New Roman" w:ascii="Times New Roman" w:hAnsi="Times New Roman"/>
        </w:rPr>
        <w:t>Visualize the results to get actionable insights for AI-assisted software engineering.</w:t>
      </w:r>
    </w:p>
    <w:p>
      <w:pPr>
        <w:pStyle w:val="Heading2"/>
        <w:tabs>
          <w:tab w:val="clear" w:pos="720"/>
          <w:tab w:val="left" w:pos="0" w:leader="none"/>
        </w:tabs>
        <w:spacing w:lineRule="auto" w:line="276" w:before="202" w:after="0"/>
        <w:ind w:hanging="0" w:start="0"/>
        <w:jc w:val="both"/>
        <w:rPr>
          <w:rFonts w:ascii="Times New Roman" w:hAnsi="Times New Roman" w:eastAsia="Times New Roman" w:cs="Times New Roman"/>
          <w:b/>
          <w:bCs/>
          <w:color w:val="000000"/>
          <w:sz w:val="30"/>
          <w:szCs w:val="30"/>
        </w:rPr>
      </w:pPr>
      <w:r>
        <w:rPr>
          <w:rFonts w:eastAsia="Times New Roman" w:cs="Times New Roman" w:ascii="Times New Roman" w:hAnsi="Times New Roman"/>
          <w:b/>
          <w:bCs/>
          <w:color w:val="000000"/>
          <w:sz w:val="30"/>
          <w:szCs w:val="30"/>
        </w:rPr>
        <w:t>Methodology &amp; Results</w:t>
      </w:r>
    </w:p>
    <w:p>
      <w:pPr>
        <w:pStyle w:val="Normal1"/>
        <w:spacing w:lineRule="auto" w:line="276" w:before="240" w:after="202"/>
        <w:jc w:val="both"/>
        <w:rPr/>
      </w:pPr>
      <w:r>
        <w:rPr>
          <w:rStyle w:val="DefaultParagraphFont"/>
          <w:rFonts w:eastAsia="Times New Roman" w:cs="Times New Roman" w:ascii="Times New Roman" w:hAnsi="Times New Roman"/>
        </w:rPr>
        <w:t>The data were stratifiedly split (70/30) and trained on the random forest algorithms (n_estimators = 100, class_weight</w:t>
      </w:r>
    </w:p>
    <w:p>
      <w:pPr>
        <w:pStyle w:val="Heading3"/>
        <w:tabs>
          <w:tab w:val="clear" w:pos="720"/>
          <w:tab w:val="left" w:pos="0" w:leader="none"/>
        </w:tabs>
        <w:spacing w:lineRule="auto" w:line="276" w:before="202" w:after="0"/>
        <w:ind w:hanging="0" w:start="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Binary Classification (Task Success)</w:t>
      </w:r>
    </w:p>
    <w:p>
      <w:pPr>
        <w:pStyle w:val="Normal1"/>
        <w:spacing w:lineRule="auto" w:line="276" w:before="240" w:after="202"/>
        <w:jc w:val="both"/>
        <w:rPr/>
      </w:pPr>
      <w:r>
        <w:rPr>
          <w:rStyle w:val="DefaultParagraphFont"/>
          <w:rFonts w:eastAsia="Times New Roman" w:cs="Times New Roman" w:ascii="Times New Roman" w:hAnsi="Times New Roman"/>
        </w:rPr>
        <w:t>The model produced an overall accuracy of 99%. The confusion matrix provided below clearly shows the distinct separability of task completion, whereas the feature importance graph indicates that 'hours_coding' is the most influential variable.</w:t>
      </w:r>
    </w:p>
    <w:p>
      <w:pPr>
        <w:pStyle w:val="Normal1"/>
        <w:spacing w:lineRule="auto" w:line="276" w:before="240" w:after="202"/>
        <w:jc w:val="both"/>
        <w:rPr>
          <w:rStyle w:val="DefaultParagraphFont"/>
          <w:rFonts w:ascii="Times New Roman" w:hAnsi="Times New Roman" w:eastAsia="Times New Roman" w:cs="Times New Roman"/>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683760" cy="4082415"/>
            <wp:effectExtent l="0" t="0" r="0" b="0"/>
            <wp:wrapSquare wrapText="largest"/>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2"/>
                    <a:stretch>
                      <a:fillRect/>
                    </a:stretch>
                  </pic:blipFill>
                  <pic:spPr bwMode="auto">
                    <a:xfrm>
                      <a:off x="0" y="0"/>
                      <a:ext cx="4683760" cy="4082415"/>
                    </a:xfrm>
                    <a:prstGeom prst="rect">
                      <a:avLst/>
                    </a:prstGeom>
                    <a:noFill/>
                  </pic:spPr>
                </pic:pic>
              </a:graphicData>
            </a:graphic>
          </wp:anchor>
        </w:drawing>
      </w:r>
    </w:p>
    <w:p>
      <w:pPr>
        <w:pStyle w:val="Normal1"/>
        <w:spacing w:lineRule="auto" w:line="276" w:before="240" w:after="202"/>
        <w:jc w:val="both"/>
        <w:rPr>
          <w:rStyle w:val="DefaultParagraphFont"/>
          <w:rFonts w:ascii="Times New Roman" w:hAnsi="Times New Roman" w:eastAsia="Times New Roman" w:cs="Times New Roman"/>
        </w:rPr>
      </w:pPr>
      <w:r>
        <w:rPr/>
        <w:drawing>
          <wp:anchor distT="0" distB="0" distL="0" distR="0" simplePos="0" relativeHeight="5" behindDoc="0" locked="0" layoutInCell="0" allowOverlap="1">
            <wp:simplePos x="0" y="0"/>
            <wp:positionH relativeFrom="column">
              <wp:posOffset>201295</wp:posOffset>
            </wp:positionH>
            <wp:positionV relativeFrom="paragraph">
              <wp:posOffset>480060</wp:posOffset>
            </wp:positionV>
            <wp:extent cx="5119370" cy="3324860"/>
            <wp:effectExtent l="0" t="0" r="0" b="0"/>
            <wp:wrapSquare wrapText="largest"/>
            <wp:docPr id="2"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pic:cNvPicPr>
                      <a:picLocks noChangeAspect="1" noChangeArrowheads="1"/>
                    </pic:cNvPicPr>
                  </pic:nvPicPr>
                  <pic:blipFill>
                    <a:blip r:embed="rId3"/>
                    <a:stretch>
                      <a:fillRect/>
                    </a:stretch>
                  </pic:blipFill>
                  <pic:spPr bwMode="auto">
                    <a:xfrm>
                      <a:off x="0" y="0"/>
                      <a:ext cx="5119370" cy="3324860"/>
                    </a:xfrm>
                    <a:prstGeom prst="rect">
                      <a:avLst/>
                    </a:prstGeom>
                    <a:noFill/>
                  </pic:spPr>
                </pic:pic>
              </a:graphicData>
            </a:graphic>
          </wp:anchor>
        </w:drawing>
      </w:r>
    </w:p>
    <w:p>
      <w:pPr>
        <w:pStyle w:val="Heading3"/>
        <w:tabs>
          <w:tab w:val="clear" w:pos="720"/>
          <w:tab w:val="left" w:pos="0" w:leader="none"/>
        </w:tabs>
        <w:spacing w:lineRule="auto" w:line="276" w:before="202" w:after="0"/>
        <w:ind w:hanging="0" w:start="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Multiclass Classification (Code Quality)</w:t>
      </w:r>
    </w:p>
    <w:p>
      <w:pPr>
        <w:pStyle w:val="Normal1"/>
        <w:spacing w:lineRule="auto" w:line="276" w:before="240" w:after="202"/>
        <w:jc w:val="both"/>
        <w:rPr/>
      </w:pPr>
      <w:r>
        <w:rPr>
          <w:rStyle w:val="DefaultParagraphFont"/>
          <w:rFonts w:eastAsia="Times New Roman" w:cs="Times New Roman" w:ascii="Times New Roman" w:hAnsi="Times New Roman"/>
        </w:rPr>
        <w:t>The classification of bug buckets (Low vs. Medium) was difficult because of data scarcity with respect to the minority category (Precision 0.00 for Medium bugs). It is true to life that anomaly detection poses several problems. But more importantly, the feature drivers got switched around ('sleep_hours', 'ai_usage_hours' trumped 'hours_coding').</w:t>
      </w:r>
    </w:p>
    <w:p>
      <w:pPr>
        <w:pStyle w:val="Normal1"/>
        <w:spacing w:lineRule="auto" w:line="276" w:before="240" w:after="202"/>
        <w:jc w:val="both"/>
        <w:rPr>
          <w:rStyle w:val="DefaultParagraphFont"/>
          <w:rFonts w:ascii="Times New Roman" w:hAnsi="Times New Roman" w:eastAsia="Times New Roman" w:cs="Times New Roman"/>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956175" cy="427037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956175" cy="4270375"/>
                    </a:xfrm>
                    <a:prstGeom prst="rect">
                      <a:avLst/>
                    </a:prstGeom>
                    <a:noFill/>
                  </pic:spPr>
                </pic:pic>
              </a:graphicData>
            </a:graphic>
          </wp:anchor>
        </w:drawing>
      </w:r>
    </w:p>
    <w:p>
      <w:pPr>
        <w:pStyle w:val="Normal1"/>
        <w:spacing w:lineRule="auto" w:line="276" w:before="240" w:after="202"/>
        <w:jc w:val="both"/>
        <w:rPr>
          <w:rStyle w:val="DefaultParagraphFont"/>
          <w:rFonts w:ascii="Times New Roman" w:hAnsi="Times New Roman" w:eastAsia="Times New Roman" w:cs="Times New Roman"/>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74904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5"/>
                    <a:stretch>
                      <a:fillRect/>
                    </a:stretch>
                  </pic:blipFill>
                  <pic:spPr bwMode="auto">
                    <a:xfrm>
                      <a:off x="0" y="0"/>
                      <a:ext cx="5943600" cy="3749040"/>
                    </a:xfrm>
                    <a:prstGeom prst="rect">
                      <a:avLst/>
                    </a:prstGeom>
                    <a:noFill/>
                  </pic:spPr>
                </pic:pic>
              </a:graphicData>
            </a:graphic>
          </wp:anchor>
        </w:drawing>
      </w:r>
    </w:p>
    <w:p>
      <w:pPr>
        <w:pStyle w:val="Heading3"/>
        <w:tabs>
          <w:tab w:val="clear" w:pos="720"/>
          <w:tab w:val="left" w:pos="0" w:leader="none"/>
        </w:tabs>
        <w:spacing w:lineRule="auto" w:line="276" w:before="202" w:after="0"/>
        <w:ind w:hanging="0" w:start="0"/>
        <w:jc w:val="both"/>
        <w:rPr>
          <w:rFonts w:ascii="Times New Roman" w:hAnsi="Times New Roman" w:eastAsia="Times New Roman" w:cs="Times New Roman"/>
          <w:b/>
          <w:bCs/>
          <w:color w:val="000000"/>
        </w:rPr>
      </w:pPr>
      <w:r>
        <w:rPr>
          <w:rFonts w:eastAsia="Times New Roman" w:cs="Times New Roman" w:ascii="Times New Roman" w:hAnsi="Times New Roman"/>
          <w:b/>
          <w:bCs/>
          <w:color w:val="000000"/>
        </w:rPr>
        <w:t>Regression and Defect Rate Distributions</w:t>
      </w:r>
    </w:p>
    <w:p>
      <w:pPr>
        <w:pStyle w:val="Normal1"/>
        <w:spacing w:lineRule="auto" w:line="276" w:before="240" w:after="202"/>
        <w:jc w:val="both"/>
        <w:rPr/>
      </w:pPr>
      <w:r>
        <w:rPr>
          <w:rStyle w:val="DefaultParagraphFont"/>
          <w:rFonts w:eastAsia="Times New Roman" w:cs="Times New Roman" w:ascii="Times New Roman" w:hAnsi="Times New Roman"/>
        </w:rPr>
        <w:t>Regression analysis further confirmed that there is a positive relationship (+0.11) between the use of AI and number of bugs. The Defect Rate measure (bugs per commit) was created, which showed an average of 0.230 bugs per commit.</w:t>
      </w:r>
    </w:p>
    <w:p>
      <w:pPr>
        <w:pStyle w:val="Normal1"/>
        <w:spacing w:lineRule="auto" w:line="276" w:before="240" w:after="202"/>
        <w:jc w:val="both"/>
        <w:rPr>
          <w:rStyle w:val="DefaultParagraphFont"/>
          <w:rFonts w:ascii="Times New Roman" w:hAnsi="Times New Roman" w:eastAsia="Times New Roman" w:cs="Times New Roman"/>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822575"/>
            <wp:effectExtent l="0" t="0" r="0" b="0"/>
            <wp:wrapSquare wrapText="largest"/>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6"/>
                    <a:stretch>
                      <a:fillRect/>
                    </a:stretch>
                  </pic:blipFill>
                  <pic:spPr bwMode="auto">
                    <a:xfrm>
                      <a:off x="0" y="0"/>
                      <a:ext cx="5943600" cy="2822575"/>
                    </a:xfrm>
                    <a:prstGeom prst="rect">
                      <a:avLst/>
                    </a:prstGeom>
                    <a:noFill/>
                  </pic:spPr>
                </pic:pic>
              </a:graphicData>
            </a:graphic>
          </wp:anchor>
        </w:drawing>
      </w:r>
    </w:p>
    <w:p>
      <w:pPr>
        <w:pStyle w:val="Heading2"/>
        <w:tabs>
          <w:tab w:val="clear" w:pos="720"/>
          <w:tab w:val="left" w:pos="0" w:leader="none"/>
        </w:tabs>
        <w:spacing w:lineRule="auto" w:line="276" w:before="202" w:after="0"/>
        <w:ind w:hanging="0" w:start="0"/>
        <w:jc w:val="both"/>
        <w:rPr/>
      </w:pPr>
      <w:r>
        <w:rPr>
          <w:rStyle w:val="DefaultParagraphFont"/>
          <w:rFonts w:eastAsia="Times New Roman" w:cs="Times New Roman" w:ascii="Times New Roman" w:hAnsi="Times New Roman"/>
          <w:b/>
          <w:bCs/>
          <w:color w:val="000000"/>
          <w:sz w:val="30"/>
          <w:szCs w:val="30"/>
        </w:rPr>
        <w:t>Conclusion: The AI Paradox</w:t>
      </w:r>
    </w:p>
    <w:p>
      <w:pPr>
        <w:pStyle w:val="Normal1"/>
        <w:spacing w:lineRule="auto" w:line="276" w:before="240" w:after="202"/>
        <w:jc w:val="both"/>
        <w:rPr>
          <w:rFonts w:ascii="Times New Roman" w:hAnsi="Times New Roman" w:eastAsia="Times New Roman" w:cs="Times New Roman"/>
        </w:rPr>
      </w:pPr>
      <w:r>
        <w:rPr>
          <w:rFonts w:eastAsia="Times New Roman" w:cs="Times New Roman" w:ascii="Times New Roman" w:hAnsi="Times New Roman"/>
        </w:rPr>
        <w:t>The visual and mathematical evidence indicates that there is an "AI Paradox" when it comes to modern software engineering. The software tools do manage to speed up the process of doing standard tasks, but they also end up contributing to increased numbers of defects unless controlled. The future phases of this project will focus on exploring SMOTE over-sampling and anomaly detection paradigms.</w:t>
      </w:r>
      <w:bookmarkStart w:id="0" w:name="PageNumWizard_FOOTER_MP06"/>
      <w:bookmarkEnd w:id="0"/>
    </w:p>
    <w:sectPr>
      <w:footerReference w:type="even" r:id="rId7"/>
      <w:footerReference w:type="default" r:id="rId8"/>
      <w:type w:val="nextPage"/>
      <w:pgSz w:w="12240" w:h="15840"/>
      <w:pgMar w:left="1440" w:right="1440" w:gutter="0" w:header="0" w:top="1440" w:footer="1440" w:bottom="205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swiss"/>
    <w:pitch w:val="variable"/>
  </w:font>
  <w:font w:name="Aptos Display">
    <w:charset w:val="01" w:characterSet="utf-8"/>
    <w:family w:val="swiss"/>
    <w:pitch w:val="variable"/>
  </w:font>
  <w:font w:name="Courier New">
    <w:charset w:val="01" w:characterSet="utf-8"/>
    <w:family w:val="modern"/>
    <w:pitch w:val="fixed"/>
  </w:font>
  <w:font w:name="Wingdings">
    <w:charset w:val="02"/>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r>
    <w:bookmarkStart w:id="1" w:name="PageNumWizard_FOOTER_MP04"/>
    <w:bookmarkEnd w:id="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bookmarkStart w:id="2" w:name="PageNumWizard_FOOTER_MP01"/>
    <w:bookmarkStart w:id="3" w:name="PageNumWizard_FOOTER_MP05"/>
    <w:bookmarkEnd w:id="2"/>
    <w:bookmarkEnd w:id="3"/>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60"/>
  <w:defaultTabStop w:val="720"/>
  <w:autoHyphenation w:val="true"/>
  <w:hyphenationZone w:val="0"/>
  <w:evenAndOddHeaders/>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MS Mincho" w:cs="Arial"/>
        <w:sz w:val="24"/>
        <w:szCs w:val="24"/>
        <w:lang w:val="en-US" w:eastAsia="ja-JP" w:bidi="ar-SA"/>
      </w:rPr>
    </w:rPrDefault>
    <w:pPrDefault>
      <w:pPr>
        <w:widowControl/>
        <w:suppressAutoHyphens w:val="false"/>
        <w:spacing w:lineRule="auto" w:line="278"/>
      </w:pPr>
    </w:pPrDefault>
  </w:docDefaults>
  <w:style w:type="paragraph" w:styleId="Normal">
    <w:name w:val="Normal"/>
    <w:qFormat/>
    <w:pPr>
      <w:keepNext w:val="false"/>
      <w:keepLines w:val="false"/>
      <w:pageBreakBefore w:val="false"/>
      <w:widowControl/>
      <w:pBdr/>
      <w:shd w:fill="auto" w:val="clear"/>
      <w:kinsoku w:val="true"/>
      <w:overflowPunct w:val="true"/>
      <w:autoSpaceDE w:val="true"/>
      <w:bidi w:val="0"/>
      <w:snapToGrid w:val="true"/>
      <w:spacing w:lineRule="auto" w:line="278" w:before="0" w:after="160"/>
    </w:pPr>
    <w:rPr>
      <w:rFonts w:ascii="Aptos" w:hAnsi="Aptos"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Cs w:val="24"/>
      <w:u w:val="none"/>
      <w:shd w:fill="auto" w:val="clear"/>
      <w:vertAlign w:val="baseline"/>
      <w:em w:val="none"/>
      <w:lang w:val="en-US" w:eastAsia="ja-JP" w:bidi="ar-SA"/>
    </w:rPr>
  </w:style>
  <w:style w:type="paragraph" w:styleId="Heading2">
    <w:name w:val="heading 2"/>
    <w:basedOn w:val="Normal1"/>
    <w:next w:val="Normal1"/>
    <w:qFormat/>
    <w:pPr>
      <w:keepNext w:val="true"/>
      <w:keepLines/>
      <w:numPr>
        <w:ilvl w:val="1"/>
        <w:numId w:val="1"/>
      </w:numPr>
      <w:suppressAutoHyphens w:val="true"/>
      <w:spacing w:before="160" w:after="80"/>
      <w:outlineLvl w:val="1"/>
    </w:pPr>
    <w:rPr>
      <w:rFonts w:ascii="Aptos Display" w:hAnsi="Aptos Display" w:eastAsia="MS Gothic" w:cs="Times New Roman"/>
      <w:color w:val="0F4761"/>
      <w:sz w:val="32"/>
      <w:szCs w:val="32"/>
    </w:rPr>
  </w:style>
  <w:style w:type="paragraph" w:styleId="Heading3">
    <w:name w:val="heading 3"/>
    <w:basedOn w:val="Normal1"/>
    <w:next w:val="Normal1"/>
    <w:qFormat/>
    <w:pPr>
      <w:keepNext w:val="true"/>
      <w:keepLines/>
      <w:numPr>
        <w:ilvl w:val="2"/>
        <w:numId w:val="1"/>
      </w:numPr>
      <w:suppressAutoHyphens w:val="true"/>
      <w:spacing w:before="160" w:after="80"/>
      <w:outlineLvl w:val="2"/>
    </w:pPr>
    <w:rPr>
      <w:rFonts w:eastAsia="MS Gothic" w:cs="Times New Roman"/>
      <w:color w:val="0F4761"/>
      <w:sz w:val="28"/>
      <w:szCs w:val="28"/>
    </w:rPr>
  </w:style>
  <w:style w:type="character" w:styleId="DefaultParagraphFont">
    <w:name w:val="Default Paragraph Font"/>
    <w:qFormat/>
    <w:rPr/>
  </w:style>
  <w:style w:type="character" w:styleId="WWCharLFO3LVL1">
    <w:name w:val="WW_CharLFO3LVL1"/>
    <w:qFormat/>
    <w:rPr>
      <w:rFonts w:ascii="Symbol" w:hAnsi="Symbol"/>
    </w:rPr>
  </w:style>
  <w:style w:type="character" w:styleId="WWCharLFO3LVL2">
    <w:name w:val="WW_CharLFO3LVL2"/>
    <w:qFormat/>
    <w:rPr>
      <w:rFonts w:ascii="Courier New" w:hAnsi="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Courier New" w:hAnsi="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Courier New" w:hAnsi="Courier New"/>
    </w:rPr>
  </w:style>
  <w:style w:type="character" w:styleId="WWCharLFO3LVL9">
    <w:name w:val="WW_CharLFO3LVL9"/>
    <w:qFormat/>
    <w:rPr>
      <w:rFonts w:ascii="Wingdings" w:hAnsi="Wingdings"/>
    </w:rPr>
  </w:style>
  <w:style w:type="character" w:styleId="WWCharLFO4LVL1">
    <w:name w:val="WW_CharLFO4LVL1"/>
    <w:qFormat/>
    <w:rPr>
      <w:rFonts w:ascii="Symbol" w:hAnsi="Symbol"/>
    </w:rPr>
  </w:style>
  <w:style w:type="character" w:styleId="WWCharLFO4LVL2">
    <w:name w:val="WW_CharLFO4LVL2"/>
    <w:qFormat/>
    <w:rPr>
      <w:rFonts w:ascii="Courier New" w:hAnsi="Courier New"/>
    </w:rPr>
  </w:style>
  <w:style w:type="character" w:styleId="WWCharLFO4LVL3">
    <w:name w:val="WW_CharLFO4LVL3"/>
    <w:qFormat/>
    <w:rPr>
      <w:rFonts w:ascii="Wingdings" w:hAnsi="Wingdings"/>
    </w:rPr>
  </w:style>
  <w:style w:type="character" w:styleId="WWCharLFO4LVL4">
    <w:name w:val="WW_CharLFO4LVL4"/>
    <w:qFormat/>
    <w:rPr>
      <w:rFonts w:ascii="Symbol" w:hAnsi="Symbol"/>
    </w:rPr>
  </w:style>
  <w:style w:type="character" w:styleId="WWCharLFO4LVL5">
    <w:name w:val="WW_CharLFO4LVL5"/>
    <w:qFormat/>
    <w:rPr>
      <w:rFonts w:ascii="Courier New" w:hAnsi="Courier New"/>
    </w:rPr>
  </w:style>
  <w:style w:type="character" w:styleId="WWCharLFO4LVL6">
    <w:name w:val="WW_CharLFO4LVL6"/>
    <w:qFormat/>
    <w:rPr>
      <w:rFonts w:ascii="Wingdings" w:hAnsi="Wingdings"/>
    </w:rPr>
  </w:style>
  <w:style w:type="character" w:styleId="WWCharLFO4LVL7">
    <w:name w:val="WW_CharLFO4LVL7"/>
    <w:qFormat/>
    <w:rPr>
      <w:rFonts w:ascii="Symbol" w:hAnsi="Symbol"/>
    </w:rPr>
  </w:style>
  <w:style w:type="character" w:styleId="WWCharLFO4LVL8">
    <w:name w:val="WW_CharLFO4LVL8"/>
    <w:qFormat/>
    <w:rPr>
      <w:rFonts w:ascii="Courier New" w:hAnsi="Courier New"/>
    </w:rPr>
  </w:style>
  <w:style w:type="character" w:styleId="WWCharLFO4LVL9">
    <w:name w:val="WW_CharLFO4LVL9"/>
    <w:qFormat/>
    <w:rPr>
      <w:rFonts w:ascii="Wingdings" w:hAnsi="Wingdings"/>
    </w:rPr>
  </w:style>
  <w:style w:type="character" w:styleId="WWCharLFO5LVL1">
    <w:name w:val="WW_CharLFO5LVL1"/>
    <w:qFormat/>
    <w:rPr>
      <w:rFonts w:ascii="Symbol" w:hAnsi="Symbol"/>
    </w:rPr>
  </w:style>
  <w:style w:type="character" w:styleId="WWCharLFO5LVL2">
    <w:name w:val="WW_CharLFO5LVL2"/>
    <w:qFormat/>
    <w:rPr>
      <w:rFonts w:ascii="Courier New" w:hAnsi="Courier New"/>
    </w:rPr>
  </w:style>
  <w:style w:type="character" w:styleId="WWCharLFO5LVL3">
    <w:name w:val="WW_CharLFO5LVL3"/>
    <w:qFormat/>
    <w:rPr>
      <w:rFonts w:ascii="Wingdings" w:hAnsi="Wingdings"/>
    </w:rPr>
  </w:style>
  <w:style w:type="character" w:styleId="WWCharLFO5LVL4">
    <w:name w:val="WW_CharLFO5LVL4"/>
    <w:qFormat/>
    <w:rPr>
      <w:rFonts w:ascii="Symbol" w:hAnsi="Symbol"/>
    </w:rPr>
  </w:style>
  <w:style w:type="character" w:styleId="WWCharLFO5LVL5">
    <w:name w:val="WW_CharLFO5LVL5"/>
    <w:qFormat/>
    <w:rPr>
      <w:rFonts w:ascii="Courier New" w:hAnsi="Courier New"/>
    </w:rPr>
  </w:style>
  <w:style w:type="character" w:styleId="WWCharLFO5LVL6">
    <w:name w:val="WW_CharLFO5LVL6"/>
    <w:qFormat/>
    <w:rPr>
      <w:rFonts w:ascii="Wingdings" w:hAnsi="Wingdings"/>
    </w:rPr>
  </w:style>
  <w:style w:type="character" w:styleId="WWCharLFO5LVL7">
    <w:name w:val="WW_CharLFO5LVL7"/>
    <w:qFormat/>
    <w:rPr>
      <w:rFonts w:ascii="Symbol" w:hAnsi="Symbol"/>
    </w:rPr>
  </w:style>
  <w:style w:type="character" w:styleId="WWCharLFO5LVL8">
    <w:name w:val="WW_CharLFO5LVL8"/>
    <w:qFormat/>
    <w:rPr>
      <w:rFonts w:ascii="Courier New" w:hAnsi="Courier New"/>
    </w:rPr>
  </w:style>
  <w:style w:type="character" w:styleId="WWCharLFO5LVL9">
    <w:name w:val="WW_CharLFO5LVL9"/>
    <w:qFormat/>
    <w:rPr>
      <w:rFonts w:ascii="Wingdings" w:hAnsi="Wingding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JP" w:cs="Noto Sans Arabic"/>
      <w:sz w:val="28"/>
      <w:szCs w:val="28"/>
    </w:rPr>
  </w:style>
  <w:style w:type="paragraph" w:styleId="BodyText">
    <w:name w:val="Body Text"/>
    <w:basedOn w:val="Normal"/>
    <w:pPr>
      <w:spacing w:lineRule="auto" w:line="276" w:before="0" w:after="140"/>
    </w:pPr>
    <w:rPr/>
  </w:style>
  <w:style w:type="paragraph" w:styleId="Normal1">
    <w:name w:val="Normal1"/>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78" w:before="0" w:after="160"/>
    </w:pPr>
    <w:rPr>
      <w:rFonts w:ascii="Aptos" w:hAnsi="Aptos" w:eastAsia="MS Mincho" w:cs="Arial"/>
      <w:b w:val="false"/>
      <w:bCs w:val="false"/>
      <w:i w:val="false"/>
      <w:iCs w:val="false"/>
      <w:caps w:val="false"/>
      <w:smallCaps w:val="false"/>
      <w:strike w:val="false"/>
      <w:dstrike w:val="false"/>
      <w:outline w:val="false"/>
      <w:emboss w:val="false"/>
      <w:imprint w:val="false"/>
      <w:color w:val="auto"/>
      <w:spacing w:val="0"/>
      <w:w w:val="100"/>
      <w:kern w:val="0"/>
      <w:position w:val="0"/>
      <w:sz w:val="24"/>
      <w:szCs w:val="24"/>
      <w:u w:val="none"/>
      <w:shd w:fill="auto" w:val="clear"/>
      <w:vertAlign w:val="baseline"/>
      <w:em w:val="none"/>
      <w:lang w:val="en-US" w:eastAsia="ja-JP" w:bidi="ar-SA"/>
    </w:rPr>
  </w:style>
  <w:style w:type="paragraph" w:styleId="ListParagraph">
    <w:name w:val="List Paragraph"/>
    <w:basedOn w:val="Normal1"/>
    <w:qFormat/>
    <w:pPr>
      <w:tabs>
        <w:tab w:val="clear" w:pos="720"/>
      </w:tabs>
      <w:suppressAutoHyphens w:val="true"/>
      <w:ind w:start="720"/>
    </w:pPr>
    <w:rPr/>
  </w:style>
  <w:style w:type="paragraph" w:styleId="TableContents">
    <w:name w:val="Table Contents"/>
    <w:basedOn w:val="Normal"/>
    <w:qFormat/>
    <w:pPr>
      <w:widowControl w:val="false"/>
      <w:suppressLineNumbers/>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LibreOffice/26.2.5.2$Linux_X86_64 LibreOffice_project/620$Build-2</Application>
  <AppVersion>15.0000</AppVersion>
  <Pages>6</Pages>
  <Words>381</Words>
  <Characters>2296</Characters>
  <CharactersWithSpaces>2644</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2026-09-09T17:26:00Z</dcterms:created>
  <dc:creator>24-NTU-CS-FL-1180</dc:creator>
  <dc:description/>
  <dc:language>en-US</dc:language>
  <cp:lastModifiedBy/>
  <dcterms:modified xsi:type="dcterms:W3CDTF">2026-09-09T22:51:08Z</dcterms:modified>
  <cp:revision>2</cp:revision>
  <dc:subject/>
  <dc:title/>
</cp:coreProperties>
</file>