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файлами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файлами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работу с файлами и механизмы сериализации данных.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изучили работу с файлами и механизмы сериализации данных.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