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800"/>
        <w:gridCol w:w="1900"/>
        <w:gridCol w:w="16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60"/>
              <w:left w:type="dxa" w:w="360"/>
              <w:bottom w:type="dxa" w:w="260"/>
              <w:right w:type="dxa" w:w="200"/>
            </w:tcMar>
            <w:vAlign w:val="center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8"/>
                <w:szCs w:val="68"/>
              </w:rPr>
              <w:t xml:space="preserve">ALI DANISH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color w:val="A89FF5"/>
                <w:sz w:val="20"/>
                <w:szCs w:val="20"/>
              </w:rPr>
              <w:t xml:space="preserve">Blockchain  |  Web3 Engineer  |  Game Developer</w:t>
            </w:r>
          </w:p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A89FF5"/>
                <w:sz w:val="18"/>
                <w:szCs w:val="18"/>
              </w:rPr>
              <w:t xml:space="preserve">Email: </w:t>
            </w: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alidanish079199@gmail.com</w:t>
            </w:r>
          </w:p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color w:val="A89FF5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DDDDDD"/>
                <w:sz w:val="18"/>
                <w:szCs w:val="18"/>
              </w:rPr>
              <w:t xml:space="preserve">+91 86045 76304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A89FF5"/>
                <w:sz w:val="18"/>
                <w:szCs w:val="18"/>
              </w:rPr>
              <w:t xml:space="preserve">Portfolio: </w:t>
            </w:r>
            <w:hyperlink w:history="1" r:id="rIdflv_4vvwycoezzmysm2sm">
              <w:r>
                <w:rPr>
                  <w:rFonts w:ascii="Calibri" w:cs="Calibri" w:eastAsia="Calibri" w:hAnsi="Calibri"/>
                  <w:color w:val="A89FF5"/>
                  <w:sz w:val="18"/>
                  <w:szCs w:val="18"/>
                  <w:u w:val="single"/>
                </w:rPr>
                <w:t xml:space="preserve">View Portfolio</w:t>
              </w:r>
            </w:hyperlink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E8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WEB3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GAME DEV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BFFF"/>
                <w:sz w:val="18"/>
                <w:szCs w:val="18"/>
              </w:rPr>
              <w:t xml:space="preserve">BLOCKCHAIN</w:t>
            </w:r>
          </w:p>
        </w:tc>
        <w:tc>
          <w:tcPr>
            <w:tcW w:type="dxa" w:w="1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181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5B4FE8" w:sz="10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A1A2E"/>
          <w:spacing w:val="50"/>
          <w:sz w:val="22"/>
          <w:szCs w:val="22"/>
        </w:rPr>
        <w:t xml:space="preserve">PROFESSIONAL SUMMARY</w:t>
      </w:r>
    </w:p>
    <w:p>
      <w:pPr>
        <w:spacing w:after="80" w:before="10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Full-stack Blockchain and Web3 Developer with hands-on experience building production-grade decentralised applications, real-time multiplayer games, and interactive Web3 experiences. Proficient across Avalanche (AVAX), Solana, BNB Chain, Vara Network, and EVM-compatible ecosystems. Combines deep technical expertise in smart contracts, backend scalability, and wallet integration with a formal foundation in game design from MAAC. Proven ability to deliver under pressure, having shipped multiple live products and participated in a 24-hour Web3 hackathon.</w:t>
      </w:r>
    </w:p>
    <w:p>
      <w:pPr>
        <w:spacing w:after="40" w:before="0"/>
      </w:pPr>
      <w:r>
        <w:t xml:space="preserve"/>
      </w:r>
    </w:p>
    <w:p>
      <w:pPr>
        <w:pBdr>
          <w:bottom w:val="single" w:color="5B4FE8" w:sz="10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A1A2E"/>
          <w:spacing w:val="50"/>
          <w:sz w:val="22"/>
          <w:szCs w:val="22"/>
        </w:rPr>
        <w:t xml:space="preserve">KEY PROJECTS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Spider-Man Game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Web3 Interactive Game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 fully interactive Spider-Man themed Web3 game built for the browser. Features engaging gameplay mechanics with blockchain integration, delivering a polished play-to-earn style experience on the decentralised web.</w:t>
      </w:r>
    </w:p>
    <w:p>
      <w:pPr>
        <w:spacing w:after="60" w:before="50"/>
      </w:pPr>
      <w:r>
        <w:rPr>
          <w:rFonts w:ascii="Calibri" w:cs="Calibri" w:eastAsia="Calibri" w:hAnsi="Calibri"/>
          <w:b/>
          <w:bCs/>
          <w:color w:val="777777"/>
          <w:sz w:val="19"/>
          <w:szCs w:val="19"/>
        </w:rPr>
        <w:t xml:space="preserve">Live: </w:t>
      </w:r>
      <w:hyperlink w:history="1" r:id="rIduba2omnfjopgvhbzfwtvr">
        <w:r>
          <w:rPr>
            <w:rFonts w:ascii="Calibri" w:cs="Calibri" w:eastAsia="Calibri" w:hAnsi="Calibri"/>
            <w:b/>
            <w:bCs/>
            <w:color w:val="5B4FE8"/>
            <w:sz w:val="19"/>
            <w:szCs w:val="19"/>
            <w:u w:val="single"/>
          </w:rPr>
          <w:t xml:space="preserve">spiderman-bay.vercel.app</w:t>
        </w:r>
      </w:hyperlink>
    </w:p>
    <w:p>
      <w:pPr>
        <w:spacing w:after="40" w:before="0"/>
      </w:pPr>
      <w:r>
        <w:t xml:space="preserve"/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Catizen App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Web3 Mini Game Application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 Catizen-style Web3 mini game application with engaging tap-and-earn mechanics, wallet integration, and on-chain reward logic. Designed for high user engagement with a clean, mobile-friendly interface.</w:t>
      </w:r>
    </w:p>
    <w:p>
      <w:pPr>
        <w:spacing w:after="60" w:before="50"/>
      </w:pPr>
      <w:r>
        <w:rPr>
          <w:rFonts w:ascii="Calibri" w:cs="Calibri" w:eastAsia="Calibri" w:hAnsi="Calibri"/>
          <w:b/>
          <w:bCs/>
          <w:color w:val="777777"/>
          <w:sz w:val="19"/>
          <w:szCs w:val="19"/>
        </w:rPr>
        <w:t xml:space="preserve">Live: </w:t>
      </w:r>
      <w:hyperlink w:history="1" r:id="rIdoi38kccuii_kzm3xgi1nq">
        <w:r>
          <w:rPr>
            <w:rFonts w:ascii="Calibri" w:cs="Calibri" w:eastAsia="Calibri" w:hAnsi="Calibri"/>
            <w:b/>
            <w:bCs/>
            <w:color w:val="5B4FE8"/>
            <w:sz w:val="19"/>
            <w:szCs w:val="19"/>
            <w:u w:val="single"/>
          </w:rPr>
          <w:t xml:space="preserve">catizen-nine.vercel.app</w:t>
        </w:r>
      </w:hyperlink>
    </w:p>
    <w:p>
      <w:pPr>
        <w:spacing w:after="40" w:before="0"/>
      </w:pPr>
      <w:r>
        <w:t xml:space="preserve"/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Chess Lucid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Multiplayer Web3 Chess Game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Real-time multiplayer chess engine built using WebSockets with deep Vara Network blockchain integration. Features on-chain game state verification, wallet-based player matching, and live production deployment.</w:t>
      </w:r>
    </w:p>
    <w:p>
      <w:pPr>
        <w:spacing w:after="60" w:before="50"/>
      </w:pPr>
      <w:r>
        <w:rPr>
          <w:rFonts w:ascii="Calibri" w:cs="Calibri" w:eastAsia="Calibri" w:hAnsi="Calibri"/>
          <w:b/>
          <w:bCs/>
          <w:color w:val="777777"/>
          <w:sz w:val="19"/>
          <w:szCs w:val="19"/>
        </w:rPr>
        <w:t xml:space="preserve">Live: </w:t>
      </w:r>
      <w:hyperlink w:history="1" r:id="rIdb6rdkit31hnutqumkuc1f">
        <w:r>
          <w:rPr>
            <w:rFonts w:ascii="Calibri" w:cs="Calibri" w:eastAsia="Calibri" w:hAnsi="Calibri"/>
            <w:b/>
            <w:bCs/>
            <w:color w:val="5B4FE8"/>
            <w:sz w:val="19"/>
            <w:szCs w:val="19"/>
            <w:u w:val="single"/>
          </w:rPr>
          <w:t xml:space="preserve">chess-lucid.vercel.app</w:t>
        </w:r>
      </w:hyperlink>
    </w:p>
    <w:p>
      <w:pPr>
        <w:spacing w:after="40" w:before="0"/>
      </w:pPr>
      <w:r>
        <w:t xml:space="preserve"/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Hard-Core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Full Stack Game Platform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Scalable game platform powered by a Node.js backend and RESTful APIs with a clean, responsive frontend. Deployed on Railway with modular architecture designed for high concurrency and rapid feature development.</w:t>
      </w:r>
    </w:p>
    <w:p>
      <w:pPr>
        <w:spacing w:after="60" w:before="50"/>
      </w:pPr>
      <w:r>
        <w:rPr>
          <w:rFonts w:ascii="Calibri" w:cs="Calibri" w:eastAsia="Calibri" w:hAnsi="Calibri"/>
          <w:b/>
          <w:bCs/>
          <w:color w:val="777777"/>
          <w:sz w:val="19"/>
          <w:szCs w:val="19"/>
        </w:rPr>
        <w:t xml:space="preserve">Live: </w:t>
      </w:r>
      <w:hyperlink w:history="1" r:id="rIdphf5q0xl75_svkfpawux9">
        <w:r>
          <w:rPr>
            <w:rFonts w:ascii="Calibri" w:cs="Calibri" w:eastAsia="Calibri" w:hAnsi="Calibri"/>
            <w:b/>
            <w:bCs/>
            <w:color w:val="5B4FE8"/>
            <w:sz w:val="19"/>
            <w:szCs w:val="19"/>
            <w:u w:val="single"/>
          </w:rPr>
          <w:t xml:space="preserve">hard-core.up.railway.app</w:t>
        </w:r>
      </w:hyperlink>
    </w:p>
    <w:p>
      <w:pPr>
        <w:spacing w:after="40" w:before="0"/>
      </w:pPr>
      <w:r>
        <w:t xml:space="preserve"/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The Joint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Web3 Application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 polished Web3 application demonstrating smart contract interaction and seamless wallet onboarding flows. Built as a production-quality demo showcasing DeFi-ready UX patterns and decentralised application architecture.</w:t>
      </w:r>
    </w:p>
    <w:p>
      <w:pPr>
        <w:spacing w:after="60" w:before="50"/>
      </w:pPr>
      <w:r>
        <w:rPr>
          <w:rFonts w:ascii="Calibri" w:cs="Calibri" w:eastAsia="Calibri" w:hAnsi="Calibri"/>
          <w:b/>
          <w:bCs/>
          <w:color w:val="777777"/>
          <w:sz w:val="19"/>
          <w:szCs w:val="19"/>
        </w:rPr>
        <w:t xml:space="preserve">Live: </w:t>
      </w:r>
      <w:hyperlink w:history="1" r:id="rIdcl_gaygeinmjxbudzxqlc">
        <w:r>
          <w:rPr>
            <w:rFonts w:ascii="Calibri" w:cs="Calibri" w:eastAsia="Calibri" w:hAnsi="Calibri"/>
            <w:b/>
            <w:bCs/>
            <w:color w:val="5B4FE8"/>
            <w:sz w:val="19"/>
            <w:szCs w:val="19"/>
            <w:u w:val="single"/>
          </w:rPr>
          <w:t xml:space="preserve">the-joint.vercel.app</w:t>
        </w:r>
      </w:hyperlink>
    </w:p>
    <w:p>
      <w:pPr>
        <w:spacing w:after="40" w:before="0"/>
      </w:pPr>
      <w:r>
        <w:t xml:space="preserve"/>
      </w:r>
    </w:p>
    <w:p>
      <w:pPr>
        <w:pBdr>
          <w:bottom w:val="single" w:color="5B4FE8" w:sz="10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A1A2E"/>
          <w:spacing w:val="50"/>
          <w:sz w:val="22"/>
          <w:szCs w:val="22"/>
        </w:rPr>
        <w:t xml:space="preserve">HACKATHONS &amp; COMPETITIONS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Yellow HackaThon 2025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BizThon  |  Powered by TDeFi</w:t>
      </w:r>
      <w:r>
        <w:rPr>
          <w:rFonts w:ascii="Calibri" w:cs="Calibri" w:eastAsia="Calibri" w:hAnsi="Calibri"/>
          <w:b/>
          <w:bCs/>
          <w:color w:val="5B4FE8"/>
          <w:sz w:val="19"/>
          <w:szCs w:val="19"/>
        </w:rPr>
        <w:t xml:space="preserve">  |  Sep 24-25, 2025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Participated in a gruelling 24-hour non-stop Web3 hackathon hosted by BizThon and powered by TDeFi. Conceptualised, architected, and shipped a functional blockchain solution under competitive time pressure, demonstrating strong problem-solving and rapid prototyping skills in the Web3 innovation space.</w:t>
      </w:r>
    </w:p>
    <w:p>
      <w:pPr>
        <w:spacing w:after="40" w:before="0"/>
      </w:pPr>
      <w:r>
        <w:t xml:space="preserve"/>
      </w:r>
    </w:p>
    <w:p>
      <w:pPr>
        <w:pBdr>
          <w:bottom w:val="single" w:color="5B4FE8" w:sz="10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A1A2E"/>
          <w:spacing w:val="50"/>
          <w:sz w:val="22"/>
          <w:szCs w:val="22"/>
        </w:rPr>
        <w:t xml:space="preserve">TECHNICAL SKILLS</w:t>
      </w:r>
    </w:p>
    <w:p>
      <w:pPr>
        <w:spacing w:after="40" w:before="0"/>
      </w:pPr>
      <w:r>
        <w:t xml:space="preserve"/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JavaScript, TypeScript, Solidity, Rust, C#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React, Next.js, Web3.js, Ethers.js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Node.js, WebSockets, REST APIs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MongoDB, MySQL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Blockchain: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Avalanche (AVAX), Solana, BNB Chain, Vara Network, EVM-compatible chains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Deployment: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Vercel, Railway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Version Control: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Git, GitHub</w:t>
      </w:r>
    </w:p>
    <w:p>
      <w:pPr>
        <w:spacing w:after="40" w:before="0"/>
      </w:pPr>
      <w:r>
        <w:t xml:space="preserve"/>
      </w:r>
    </w:p>
    <w:p>
      <w:pPr>
        <w:pBdr>
          <w:bottom w:val="single" w:color="5B4FE8" w:sz="10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A1A2E"/>
          <w:spacing w:val="50"/>
          <w:sz w:val="22"/>
          <w:szCs w:val="22"/>
        </w:rPr>
        <w:t xml:space="preserve">CORE EXPERTISE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C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4FE8"/>
                <w:sz w:val="18"/>
                <w:szCs w:val="18"/>
              </w:rPr>
              <w:t xml:space="preserve">Multiplayer Game Architecture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C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4FE8"/>
                <w:sz w:val="18"/>
                <w:szCs w:val="18"/>
              </w:rPr>
              <w:t xml:space="preserve">Smart Contract Development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C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4FE8"/>
                <w:sz w:val="18"/>
                <w:szCs w:val="18"/>
              </w:rPr>
              <w:t xml:space="preserve">Cross-Chain 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</w:pPr>
            <w:r>
              <w:t xml:space="preserve"/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C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4FE8"/>
                <w:sz w:val="18"/>
                <w:szCs w:val="18"/>
              </w:rPr>
              <w:t xml:space="preserve">Wallet &amp; Token Integration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C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4FE8"/>
                <w:sz w:val="18"/>
                <w:szCs w:val="18"/>
              </w:rPr>
              <w:t xml:space="preserve">Scalable Backend Systems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C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B4FE8"/>
                <w:sz w:val="18"/>
                <w:szCs w:val="18"/>
              </w:rPr>
              <w:t xml:space="preserve">Web3 UX &amp; Onboarding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Bdr>
          <w:bottom w:val="single" w:color="5B4FE8" w:sz="10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A1A2E"/>
          <w:spacing w:val="50"/>
          <w:sz w:val="22"/>
          <w:szCs w:val="22"/>
        </w:rPr>
        <w:t xml:space="preserve">EDUCATION &amp; TRAINING</w:t>
      </w:r>
    </w:p>
    <w:p>
      <w:pPr>
        <w:spacing w:after="5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Game Design &amp; 3D Production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  |  MAAC - Maya Academy of Advanced Cinematics</w:t>
      </w:r>
    </w:p>
    <w:p>
      <w:pPr>
        <w:spacing w:after="60" w:before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Completed a professional course in game design covering 3D modelling, animation pipelines, character rigging, and interactive media production. This creative training provides a strong visual and design foundation that directly complements technical blockchain and game development work.</w:t>
      </w:r>
    </w:p>
    <w:p>
      <w:pPr>
        <w:spacing w:after="160" w:before="0"/>
      </w:pPr>
      <w:r>
        <w:t xml:space="preserve"/>
      </w:r>
    </w:p>
    <w:p>
      <w:pPr>
        <w:pBdr>
          <w:top w:val="single" w:color="5B4FE8" w:sz="6" w:space="4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References available upon request   |   Open to remote and on-site opportunities worldwide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lv_4vvwycoezzmysm2sm" Type="http://schemas.openxmlformats.org/officeDocument/2006/relationships/hyperlink" Target="https://spiderman-bay.vercel.app" TargetMode="External"/><Relationship Id="rIduba2omnfjopgvhbzfwtvr" Type="http://schemas.openxmlformats.org/officeDocument/2006/relationships/hyperlink" Target="https://spiderman-bay.vercel.app/" TargetMode="External"/><Relationship Id="rIdoi38kccuii_kzm3xgi1nq" Type="http://schemas.openxmlformats.org/officeDocument/2006/relationships/hyperlink" Target="https://catizen-nine.vercel.app/" TargetMode="External"/><Relationship Id="rIdb6rdkit31hnutqumkuc1f" Type="http://schemas.openxmlformats.org/officeDocument/2006/relationships/hyperlink" Target="https://chess-lucid.vercel.app" TargetMode="External"/><Relationship Id="rIdphf5q0xl75_svkfpawux9" Type="http://schemas.openxmlformats.org/officeDocument/2006/relationships/hyperlink" Target="https://hard-core.up.railway.app" TargetMode="External"/><Relationship Id="rIdcl_gaygeinmjxbudzxqlc" Type="http://schemas.openxmlformats.org/officeDocument/2006/relationships/hyperlink" Target="https://the-joint.vercel.app" TargetMode="External"/><Relationship Id="rId7" Type="http://schemas.openxmlformats.org/officeDocument/2006/relationships/image" Target="media/ccaed34b830be98e719dcaa9cac59830e69d0397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2026-05-21T16:03:06.833Z</dcterms:created>
  <dcterms:modified xsi:type="dcterms:W3CDTF">2026-05-21T16:03:06.845Z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