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0D8B" w14:textId="66D92570" w:rsidR="005D591B" w:rsidRDefault="005D591B" w:rsidP="00CE6969">
      <w:pPr>
        <w:jc w:val="both"/>
        <w:rPr>
          <w:rFonts w:asciiTheme="majorBidi" w:hAnsiTheme="majorBidi" w:cstheme="majorBidi"/>
          <w:b/>
          <w:bCs/>
          <w:sz w:val="20"/>
          <w:szCs w:val="20"/>
        </w:rPr>
      </w:pPr>
      <w:r>
        <w:rPr>
          <w:rFonts w:asciiTheme="majorBidi" w:hAnsiTheme="majorBidi" w:cstheme="majorBidi"/>
          <w:b/>
          <w:bCs/>
          <w:sz w:val="20"/>
          <w:szCs w:val="20"/>
        </w:rPr>
        <w:t xml:space="preserve">Name: </w:t>
      </w:r>
      <w:r w:rsidRPr="005D591B">
        <w:rPr>
          <w:rFonts w:asciiTheme="majorBidi" w:hAnsiTheme="majorBidi" w:cstheme="majorBidi"/>
          <w:b/>
          <w:bCs/>
          <w:sz w:val="20"/>
          <w:szCs w:val="20"/>
        </w:rPr>
        <w:t>Syed Asad Jam</w:t>
      </w:r>
      <w:r>
        <w:rPr>
          <w:rFonts w:asciiTheme="majorBidi" w:hAnsiTheme="majorBidi" w:cstheme="majorBidi"/>
          <w:b/>
          <w:bCs/>
          <w:sz w:val="20"/>
          <w:szCs w:val="20"/>
        </w:rPr>
        <w:t>eel</w:t>
      </w:r>
    </w:p>
    <w:p w14:paraId="0C34F4DE" w14:textId="0C7AA808" w:rsidR="005D591B" w:rsidRDefault="005D591B" w:rsidP="00CE6969">
      <w:pPr>
        <w:jc w:val="both"/>
        <w:rPr>
          <w:rFonts w:asciiTheme="majorBidi" w:hAnsiTheme="majorBidi" w:cstheme="majorBidi"/>
          <w:b/>
          <w:bCs/>
          <w:sz w:val="20"/>
          <w:szCs w:val="20"/>
        </w:rPr>
      </w:pPr>
      <w:r>
        <w:rPr>
          <w:rFonts w:asciiTheme="majorBidi" w:hAnsiTheme="majorBidi" w:cstheme="majorBidi"/>
          <w:b/>
          <w:bCs/>
          <w:sz w:val="20"/>
          <w:szCs w:val="20"/>
        </w:rPr>
        <w:t>Reg. # SP26-RCS-012</w:t>
      </w:r>
    </w:p>
    <w:p w14:paraId="3495F543" w14:textId="56A05424" w:rsidR="005D591B" w:rsidRDefault="005D591B" w:rsidP="00CE6969">
      <w:pPr>
        <w:jc w:val="both"/>
        <w:rPr>
          <w:rFonts w:asciiTheme="majorBidi" w:hAnsiTheme="majorBidi" w:cstheme="majorBidi"/>
          <w:b/>
          <w:bCs/>
          <w:sz w:val="20"/>
          <w:szCs w:val="20"/>
        </w:rPr>
      </w:pPr>
      <w:r>
        <w:rPr>
          <w:rFonts w:asciiTheme="majorBidi" w:hAnsiTheme="majorBidi" w:cstheme="majorBidi"/>
          <w:b/>
          <w:bCs/>
          <w:sz w:val="20"/>
          <w:szCs w:val="20"/>
        </w:rPr>
        <w:t xml:space="preserve">Subject: </w:t>
      </w:r>
      <w:r w:rsidR="00B1312A" w:rsidRPr="00B1312A">
        <w:rPr>
          <w:rFonts w:asciiTheme="majorBidi" w:hAnsiTheme="majorBidi" w:cstheme="majorBidi"/>
          <w:b/>
          <w:bCs/>
          <w:sz w:val="20"/>
          <w:szCs w:val="20"/>
        </w:rPr>
        <w:t>Advance Information Security</w:t>
      </w:r>
    </w:p>
    <w:p w14:paraId="363D8846" w14:textId="77777777" w:rsidR="00B1312A" w:rsidRDefault="00B1312A" w:rsidP="00CE6969">
      <w:pPr>
        <w:jc w:val="both"/>
        <w:rPr>
          <w:rFonts w:asciiTheme="majorBidi" w:hAnsiTheme="majorBidi" w:cstheme="majorBidi"/>
          <w:b/>
          <w:bCs/>
          <w:sz w:val="20"/>
          <w:szCs w:val="20"/>
        </w:rPr>
      </w:pPr>
    </w:p>
    <w:p w14:paraId="5622E644" w14:textId="2E777548" w:rsidR="000D0996" w:rsidRPr="00D64605" w:rsidRDefault="006D7697" w:rsidP="00CE6969">
      <w:pPr>
        <w:jc w:val="both"/>
        <w:rPr>
          <w:rFonts w:asciiTheme="majorBidi" w:hAnsiTheme="majorBidi" w:cstheme="majorBidi"/>
          <w:b/>
          <w:bCs/>
          <w:sz w:val="20"/>
          <w:szCs w:val="20"/>
        </w:rPr>
      </w:pPr>
      <w:r w:rsidRPr="00D64605">
        <w:rPr>
          <w:rFonts w:asciiTheme="majorBidi" w:hAnsiTheme="majorBidi" w:cstheme="majorBidi"/>
          <w:b/>
          <w:bCs/>
          <w:sz w:val="20"/>
          <w:szCs w:val="20"/>
        </w:rPr>
        <w:t xml:space="preserve">Topic: </w:t>
      </w:r>
      <w:r w:rsidR="003E1958" w:rsidRPr="00D64605">
        <w:rPr>
          <w:rFonts w:asciiTheme="majorBidi" w:hAnsiTheme="majorBidi" w:cstheme="majorBidi"/>
          <w:b/>
          <w:bCs/>
          <w:sz w:val="20"/>
          <w:szCs w:val="20"/>
        </w:rPr>
        <w:t>Detecting Privacy-Violating Content in Social Network posts using NLP and Context-Aware Classification.</w:t>
      </w:r>
    </w:p>
    <w:p w14:paraId="6894AB01" w14:textId="157971BE" w:rsidR="00DA6A02" w:rsidRPr="00D64605" w:rsidRDefault="008A5642" w:rsidP="00CE6969">
      <w:pPr>
        <w:jc w:val="both"/>
        <w:rPr>
          <w:rFonts w:asciiTheme="majorBidi" w:hAnsiTheme="majorBidi" w:cstheme="majorBidi"/>
          <w:b/>
          <w:bCs/>
          <w:sz w:val="20"/>
          <w:szCs w:val="20"/>
        </w:rPr>
      </w:pPr>
      <w:r w:rsidRPr="00D64605">
        <w:rPr>
          <w:rFonts w:asciiTheme="majorBidi" w:hAnsiTheme="majorBidi" w:cstheme="majorBidi"/>
          <w:b/>
          <w:bCs/>
          <w:sz w:val="20"/>
          <w:szCs w:val="20"/>
        </w:rPr>
        <w:t>Introduction:</w:t>
      </w:r>
    </w:p>
    <w:p w14:paraId="1501839B" w14:textId="77777777" w:rsidR="006D7697" w:rsidRPr="00D64605" w:rsidRDefault="008A5642" w:rsidP="00CE6969">
      <w:pPr>
        <w:jc w:val="both"/>
        <w:rPr>
          <w:rFonts w:asciiTheme="majorBidi" w:hAnsiTheme="majorBidi" w:cstheme="majorBidi"/>
          <w:sz w:val="20"/>
          <w:szCs w:val="20"/>
        </w:rPr>
      </w:pPr>
      <w:r w:rsidRPr="00D64605">
        <w:rPr>
          <w:rFonts w:asciiTheme="majorBidi" w:hAnsiTheme="majorBidi" w:cstheme="majorBidi"/>
          <w:sz w:val="20"/>
          <w:szCs w:val="20"/>
        </w:rPr>
        <w:tab/>
      </w:r>
      <w:r w:rsidR="007F0CEA" w:rsidRPr="00D64605">
        <w:rPr>
          <w:rFonts w:asciiTheme="majorBidi" w:hAnsiTheme="majorBidi" w:cstheme="majorBidi"/>
          <w:sz w:val="20"/>
          <w:szCs w:val="20"/>
        </w:rPr>
        <w:t>Social Networks have become an essential element in modern life for human beings to stay connected to each other.</w:t>
      </w:r>
      <w:r w:rsidR="001B4721" w:rsidRPr="00D64605">
        <w:rPr>
          <w:rFonts w:asciiTheme="majorBidi" w:hAnsiTheme="majorBidi" w:cstheme="majorBidi"/>
          <w:sz w:val="20"/>
          <w:szCs w:val="20"/>
        </w:rPr>
        <w:t xml:space="preserve"> These networks help people to build the relationship and interactions with other community people. Due to this user share personal information with them. For example, someone might share its medical information on social media platform to gain sympathy or tips to cure the dieses</w:t>
      </w:r>
    </w:p>
    <w:p w14:paraId="683302E1" w14:textId="79918633" w:rsidR="008A5642" w:rsidRPr="00D64605" w:rsidRDefault="007A62AD" w:rsidP="00CE6969">
      <w:pPr>
        <w:ind w:firstLine="720"/>
        <w:jc w:val="both"/>
        <w:rPr>
          <w:rFonts w:asciiTheme="majorBidi" w:hAnsiTheme="majorBidi" w:cstheme="majorBidi"/>
          <w:sz w:val="20"/>
          <w:szCs w:val="20"/>
        </w:rPr>
      </w:pPr>
      <w:r w:rsidRPr="00D64605">
        <w:rPr>
          <w:rFonts w:asciiTheme="majorBidi" w:hAnsiTheme="majorBidi" w:cstheme="majorBidi"/>
          <w:sz w:val="20"/>
          <w:szCs w:val="20"/>
        </w:rPr>
        <w:t xml:space="preserve">Many </w:t>
      </w:r>
      <w:r w:rsidR="00631E11" w:rsidRPr="00D64605">
        <w:rPr>
          <w:rFonts w:asciiTheme="majorBidi" w:hAnsiTheme="majorBidi" w:cstheme="majorBidi"/>
          <w:sz w:val="20"/>
          <w:szCs w:val="20"/>
        </w:rPr>
        <w:t>studies show</w:t>
      </w:r>
      <w:r w:rsidRPr="00D64605">
        <w:rPr>
          <w:rFonts w:asciiTheme="majorBidi" w:hAnsiTheme="majorBidi" w:cstheme="majorBidi"/>
          <w:sz w:val="20"/>
          <w:szCs w:val="20"/>
        </w:rPr>
        <w:t xml:space="preserve"> that individuals do not protect their privacy, especially on S</w:t>
      </w:r>
      <w:r w:rsidR="00063F07" w:rsidRPr="00D64605">
        <w:rPr>
          <w:rFonts w:asciiTheme="majorBidi" w:hAnsiTheme="majorBidi" w:cstheme="majorBidi"/>
          <w:sz w:val="20"/>
          <w:szCs w:val="20"/>
        </w:rPr>
        <w:t xml:space="preserve">ocial </w:t>
      </w:r>
      <w:r w:rsidR="00072CA9" w:rsidRPr="00D64605">
        <w:rPr>
          <w:rFonts w:asciiTheme="majorBidi" w:hAnsiTheme="majorBidi" w:cstheme="majorBidi"/>
          <w:sz w:val="20"/>
          <w:szCs w:val="20"/>
        </w:rPr>
        <w:t>Networks</w:t>
      </w:r>
      <w:r w:rsidR="00063F07" w:rsidRPr="00D64605">
        <w:rPr>
          <w:rFonts w:asciiTheme="majorBidi" w:hAnsiTheme="majorBidi" w:cstheme="majorBidi"/>
          <w:sz w:val="20"/>
          <w:szCs w:val="20"/>
        </w:rPr>
        <w:t xml:space="preserve"> such as Facebook, Twitter, Instagram etc</w:t>
      </w:r>
      <w:r w:rsidRPr="00D64605">
        <w:rPr>
          <w:rFonts w:asciiTheme="majorBidi" w:hAnsiTheme="majorBidi" w:cstheme="majorBidi"/>
          <w:sz w:val="20"/>
          <w:szCs w:val="20"/>
        </w:rPr>
        <w:t>.</w:t>
      </w:r>
      <w:r w:rsidR="00631E11" w:rsidRPr="00D64605">
        <w:rPr>
          <w:rFonts w:asciiTheme="majorBidi" w:hAnsiTheme="majorBidi" w:cstheme="majorBidi"/>
          <w:sz w:val="20"/>
          <w:szCs w:val="20"/>
        </w:rPr>
        <w:t xml:space="preserve"> Evidence shows that many users share </w:t>
      </w:r>
      <w:r w:rsidR="00A82526" w:rsidRPr="00D64605">
        <w:rPr>
          <w:rFonts w:asciiTheme="majorBidi" w:hAnsiTheme="majorBidi" w:cstheme="majorBidi"/>
          <w:sz w:val="20"/>
          <w:szCs w:val="20"/>
        </w:rPr>
        <w:t>photo, video or any documents</w:t>
      </w:r>
      <w:r w:rsidR="004142C3" w:rsidRPr="00D64605">
        <w:rPr>
          <w:rFonts w:asciiTheme="majorBidi" w:hAnsiTheme="majorBidi" w:cstheme="majorBidi"/>
          <w:sz w:val="20"/>
          <w:szCs w:val="20"/>
        </w:rPr>
        <w:t xml:space="preserve"> containing personal/private information (Address, Phone Number, Email or Bank detail)</w:t>
      </w:r>
      <w:r w:rsidR="00631E11" w:rsidRPr="00D64605">
        <w:rPr>
          <w:rFonts w:asciiTheme="majorBidi" w:hAnsiTheme="majorBidi" w:cstheme="majorBidi"/>
          <w:sz w:val="20"/>
          <w:szCs w:val="20"/>
        </w:rPr>
        <w:t xml:space="preserve"> on social media.</w:t>
      </w:r>
      <w:r w:rsidRPr="00D64605">
        <w:rPr>
          <w:rFonts w:asciiTheme="majorBidi" w:hAnsiTheme="majorBidi" w:cstheme="majorBidi"/>
          <w:sz w:val="20"/>
          <w:szCs w:val="20"/>
        </w:rPr>
        <w:t xml:space="preserve"> According to the Consumer Reports’ 2010 State of the Net analysis</w:t>
      </w:r>
      <w:r w:rsidR="00A04289">
        <w:rPr>
          <w:rFonts w:asciiTheme="majorBidi" w:hAnsiTheme="majorBidi" w:cstheme="majorBidi"/>
          <w:sz w:val="20"/>
          <w:szCs w:val="20"/>
          <w:vertAlign w:val="superscript"/>
        </w:rPr>
        <w:t>1</w:t>
      </w:r>
      <w:r w:rsidRPr="00D64605">
        <w:rPr>
          <w:rFonts w:asciiTheme="majorBidi" w:hAnsiTheme="majorBidi" w:cstheme="majorBidi"/>
          <w:sz w:val="20"/>
          <w:szCs w:val="20"/>
        </w:rPr>
        <w:t xml:space="preserve"> more than half of SN users usually share private information. It </w:t>
      </w:r>
      <w:r w:rsidR="00E672C3" w:rsidRPr="00D64605">
        <w:rPr>
          <w:rFonts w:asciiTheme="majorBidi" w:hAnsiTheme="majorBidi" w:cstheme="majorBidi"/>
          <w:sz w:val="20"/>
          <w:szCs w:val="20"/>
        </w:rPr>
        <w:t xml:space="preserve">does not mean that user don’t know the privacy risks but sometime user </w:t>
      </w:r>
      <w:proofErr w:type="gramStart"/>
      <w:r w:rsidR="00E672C3" w:rsidRPr="00D64605">
        <w:rPr>
          <w:rFonts w:asciiTheme="majorBidi" w:hAnsiTheme="majorBidi" w:cstheme="majorBidi"/>
          <w:sz w:val="20"/>
          <w:szCs w:val="20"/>
        </w:rPr>
        <w:t>do</w:t>
      </w:r>
      <w:proofErr w:type="gramEnd"/>
      <w:r w:rsidR="00E672C3" w:rsidRPr="00D64605">
        <w:rPr>
          <w:rFonts w:asciiTheme="majorBidi" w:hAnsiTheme="majorBidi" w:cstheme="majorBidi"/>
          <w:sz w:val="20"/>
          <w:szCs w:val="20"/>
        </w:rPr>
        <w:t xml:space="preserve"> this intentionally.</w:t>
      </w:r>
      <w:r w:rsidR="007808F1" w:rsidRPr="00D64605">
        <w:rPr>
          <w:rFonts w:asciiTheme="majorBidi" w:hAnsiTheme="majorBidi" w:cstheme="majorBidi"/>
          <w:sz w:val="20"/>
          <w:szCs w:val="20"/>
        </w:rPr>
        <w:t xml:space="preserve"> Research also shows that the many psychological factors </w:t>
      </w:r>
      <w:proofErr w:type="gramStart"/>
      <w:r w:rsidR="007808F1" w:rsidRPr="00D64605">
        <w:rPr>
          <w:rFonts w:asciiTheme="majorBidi" w:hAnsiTheme="majorBidi" w:cstheme="majorBidi"/>
          <w:sz w:val="20"/>
          <w:szCs w:val="20"/>
        </w:rPr>
        <w:t>affects</w:t>
      </w:r>
      <w:proofErr w:type="gramEnd"/>
      <w:r w:rsidR="007808F1" w:rsidRPr="00D64605">
        <w:rPr>
          <w:rFonts w:asciiTheme="majorBidi" w:hAnsiTheme="majorBidi" w:cstheme="majorBidi"/>
          <w:sz w:val="20"/>
          <w:szCs w:val="20"/>
        </w:rPr>
        <w:t xml:space="preserve"> on how people handle privacy. One is Optimism Bias, Where People believe that bad things are happen to other people than </w:t>
      </w:r>
      <w:r w:rsidR="004A279D" w:rsidRPr="00D64605">
        <w:rPr>
          <w:rFonts w:asciiTheme="majorBidi" w:hAnsiTheme="majorBidi" w:cstheme="majorBidi"/>
          <w:sz w:val="20"/>
          <w:szCs w:val="20"/>
        </w:rPr>
        <w:t xml:space="preserve">themselves. Another factor is overconfidence bias where people believe that they can understand privacy </w:t>
      </w:r>
      <w:r w:rsidR="005C4CA3" w:rsidRPr="00D64605">
        <w:rPr>
          <w:rFonts w:asciiTheme="majorBidi" w:hAnsiTheme="majorBidi" w:cstheme="majorBidi"/>
          <w:sz w:val="20"/>
          <w:szCs w:val="20"/>
        </w:rPr>
        <w:t xml:space="preserve">risks better than the others. Because of </w:t>
      </w:r>
      <w:r w:rsidR="006929AD" w:rsidRPr="00D64605">
        <w:rPr>
          <w:rFonts w:asciiTheme="majorBidi" w:hAnsiTheme="majorBidi" w:cstheme="majorBidi"/>
          <w:sz w:val="20"/>
          <w:szCs w:val="20"/>
        </w:rPr>
        <w:t>this, user</w:t>
      </w:r>
      <w:r w:rsidR="005C4CA3" w:rsidRPr="00D64605">
        <w:rPr>
          <w:rFonts w:asciiTheme="majorBidi" w:hAnsiTheme="majorBidi" w:cstheme="majorBidi"/>
          <w:sz w:val="20"/>
          <w:szCs w:val="20"/>
        </w:rPr>
        <w:t xml:space="preserve"> think they </w:t>
      </w:r>
      <w:r w:rsidR="006929AD" w:rsidRPr="00D64605">
        <w:rPr>
          <w:rFonts w:asciiTheme="majorBidi" w:hAnsiTheme="majorBidi" w:cstheme="majorBidi"/>
          <w:sz w:val="20"/>
          <w:szCs w:val="20"/>
        </w:rPr>
        <w:t>fail to correctly predict the risks of sharing information</w:t>
      </w:r>
      <w:r w:rsidR="002834D7" w:rsidRPr="00D64605">
        <w:rPr>
          <w:rFonts w:asciiTheme="majorBidi" w:hAnsiTheme="majorBidi" w:cstheme="majorBidi"/>
          <w:sz w:val="20"/>
          <w:szCs w:val="20"/>
        </w:rPr>
        <w:t xml:space="preserve">. As s result they </w:t>
      </w:r>
      <w:r w:rsidR="00964E51" w:rsidRPr="00D64605">
        <w:rPr>
          <w:rFonts w:asciiTheme="majorBidi" w:hAnsiTheme="majorBidi" w:cstheme="majorBidi"/>
          <w:sz w:val="20"/>
          <w:szCs w:val="20"/>
        </w:rPr>
        <w:t>leaked their sensitive information on social media platform.</w:t>
      </w:r>
    </w:p>
    <w:p w14:paraId="6A198526" w14:textId="66CA0A20" w:rsidR="002834D7" w:rsidRPr="00D64605" w:rsidRDefault="002834D7" w:rsidP="00CE6969">
      <w:pPr>
        <w:ind w:firstLine="720"/>
        <w:jc w:val="both"/>
        <w:rPr>
          <w:rFonts w:asciiTheme="majorBidi" w:hAnsiTheme="majorBidi" w:cstheme="majorBidi"/>
          <w:sz w:val="20"/>
          <w:szCs w:val="20"/>
        </w:rPr>
      </w:pPr>
      <w:r w:rsidRPr="00D64605">
        <w:rPr>
          <w:rFonts w:asciiTheme="majorBidi" w:hAnsiTheme="majorBidi" w:cstheme="majorBidi"/>
          <w:sz w:val="20"/>
          <w:szCs w:val="20"/>
        </w:rPr>
        <w:t>Due to these problems, it is important to develop technologies that can check the sensitivity of information while the user is writing a post and warn them if the post may reveal private data. Current privacy protection methods on social networks mostly rely on privacy settings, where users choose who can see their posts. However, these settings are often not enough to prevent privacy leaks because users still lose control over the information they share</w:t>
      </w:r>
      <w:r w:rsidR="00B53AFB" w:rsidRPr="00D64605">
        <w:rPr>
          <w:rFonts w:asciiTheme="majorBidi" w:hAnsiTheme="majorBidi" w:cstheme="majorBidi"/>
          <w:sz w:val="20"/>
          <w:szCs w:val="20"/>
        </w:rPr>
        <w:t>.</w:t>
      </w:r>
    </w:p>
    <w:p w14:paraId="3CAAAB6F" w14:textId="330DE563" w:rsidR="00A04289" w:rsidRDefault="00B53AFB" w:rsidP="00CE6969">
      <w:pPr>
        <w:ind w:firstLine="720"/>
        <w:jc w:val="both"/>
        <w:rPr>
          <w:rFonts w:asciiTheme="majorBidi" w:hAnsiTheme="majorBidi" w:cstheme="majorBidi"/>
          <w:sz w:val="20"/>
          <w:szCs w:val="20"/>
        </w:rPr>
      </w:pPr>
      <w:r w:rsidRPr="00D64605">
        <w:rPr>
          <w:rFonts w:asciiTheme="majorBidi" w:hAnsiTheme="majorBidi" w:cstheme="majorBidi"/>
          <w:sz w:val="20"/>
          <w:szCs w:val="20"/>
        </w:rPr>
        <w:t xml:space="preserve">In this Project </w:t>
      </w:r>
      <w:r w:rsidR="002B6207" w:rsidRPr="00D64605">
        <w:rPr>
          <w:rFonts w:asciiTheme="majorBidi" w:hAnsiTheme="majorBidi" w:cstheme="majorBidi"/>
          <w:sz w:val="20"/>
          <w:szCs w:val="20"/>
        </w:rPr>
        <w:t>a solution is proposed to detect these types of sensitive information</w:t>
      </w:r>
      <w:r w:rsidR="00F15C42" w:rsidRPr="00D64605">
        <w:rPr>
          <w:rFonts w:asciiTheme="majorBidi" w:hAnsiTheme="majorBidi" w:cstheme="majorBidi"/>
          <w:sz w:val="20"/>
          <w:szCs w:val="20"/>
        </w:rPr>
        <w:t>. This problem is very important because social platform can be used to track sensitive information about users. The proposed solution identifies patterns in natural language that are commonly used when people reveal private information, such as information about their location,</w:t>
      </w:r>
      <w:r w:rsidR="000B556D" w:rsidRPr="00D64605">
        <w:rPr>
          <w:rFonts w:asciiTheme="majorBidi" w:hAnsiTheme="majorBidi" w:cstheme="majorBidi"/>
          <w:sz w:val="20"/>
          <w:szCs w:val="20"/>
        </w:rPr>
        <w:t xml:space="preserve"> contacts,</w:t>
      </w:r>
      <w:r w:rsidR="00F15C42" w:rsidRPr="00D64605">
        <w:rPr>
          <w:rFonts w:asciiTheme="majorBidi" w:hAnsiTheme="majorBidi" w:cstheme="majorBidi"/>
          <w:sz w:val="20"/>
          <w:szCs w:val="20"/>
        </w:rPr>
        <w:t xml:space="preserve"> emotions, or personal life. By recognizing these patterns, the system can detect posts that may cause privacy leaks.</w:t>
      </w:r>
      <w:r w:rsidR="00655796" w:rsidRPr="00D64605">
        <w:rPr>
          <w:rFonts w:asciiTheme="majorBidi" w:hAnsiTheme="majorBidi" w:cstheme="majorBidi"/>
          <w:sz w:val="20"/>
          <w:szCs w:val="20"/>
        </w:rPr>
        <w:t xml:space="preserve"> Many previous studies have used ML techniques to detec</w:t>
      </w:r>
      <w:r w:rsidR="00A328CA" w:rsidRPr="00D64605">
        <w:rPr>
          <w:rFonts w:asciiTheme="majorBidi" w:hAnsiTheme="majorBidi" w:cstheme="majorBidi"/>
          <w:sz w:val="20"/>
          <w:szCs w:val="20"/>
        </w:rPr>
        <w:t xml:space="preserve">t the privacy leak but it </w:t>
      </w:r>
      <w:proofErr w:type="gramStart"/>
      <w:r w:rsidR="00A328CA" w:rsidRPr="00D64605">
        <w:rPr>
          <w:rFonts w:asciiTheme="majorBidi" w:hAnsiTheme="majorBidi" w:cstheme="majorBidi"/>
          <w:sz w:val="20"/>
          <w:szCs w:val="20"/>
        </w:rPr>
        <w:t>depend</w:t>
      </w:r>
      <w:proofErr w:type="gramEnd"/>
      <w:r w:rsidR="00A328CA" w:rsidRPr="00D64605">
        <w:rPr>
          <w:rFonts w:asciiTheme="majorBidi" w:hAnsiTheme="majorBidi" w:cstheme="majorBidi"/>
          <w:sz w:val="20"/>
          <w:szCs w:val="20"/>
        </w:rPr>
        <w:t xml:space="preserve"> on the quality of data, features and algorithm. </w:t>
      </w:r>
      <w:r w:rsidR="0034535D" w:rsidRPr="00D64605">
        <w:rPr>
          <w:rFonts w:asciiTheme="majorBidi" w:hAnsiTheme="majorBidi" w:cstheme="majorBidi"/>
          <w:sz w:val="20"/>
          <w:szCs w:val="20"/>
        </w:rPr>
        <w:t xml:space="preserve">This method </w:t>
      </w:r>
      <w:proofErr w:type="gramStart"/>
      <w:r w:rsidR="0034535D" w:rsidRPr="00D64605">
        <w:rPr>
          <w:rFonts w:asciiTheme="majorBidi" w:hAnsiTheme="majorBidi" w:cstheme="majorBidi"/>
          <w:sz w:val="20"/>
          <w:szCs w:val="20"/>
        </w:rPr>
        <w:t>use</w:t>
      </w:r>
      <w:proofErr w:type="gramEnd"/>
      <w:r w:rsidR="0034535D" w:rsidRPr="00D64605">
        <w:rPr>
          <w:rFonts w:asciiTheme="majorBidi" w:hAnsiTheme="majorBidi" w:cstheme="majorBidi"/>
          <w:sz w:val="20"/>
          <w:szCs w:val="20"/>
        </w:rPr>
        <w:t xml:space="preserve"> NLP techniques to recognize the pattern that represents the privacy leaks. Because of this, the system can classify sentences more consistently and accurately</w:t>
      </w:r>
      <w:r w:rsidR="00880BB7" w:rsidRPr="00D64605">
        <w:rPr>
          <w:rFonts w:asciiTheme="majorBidi" w:hAnsiTheme="majorBidi" w:cstheme="majorBidi"/>
          <w:sz w:val="20"/>
          <w:szCs w:val="20"/>
        </w:rPr>
        <w:t>.</w:t>
      </w:r>
      <w:r w:rsidR="0034535D" w:rsidRPr="00D64605">
        <w:rPr>
          <w:rFonts w:asciiTheme="majorBidi" w:hAnsiTheme="majorBidi" w:cstheme="majorBidi"/>
          <w:sz w:val="20"/>
          <w:szCs w:val="20"/>
        </w:rPr>
        <w:t xml:space="preserve"> </w:t>
      </w:r>
      <w:r w:rsidR="00BA491E" w:rsidRPr="00D64605">
        <w:rPr>
          <w:rFonts w:asciiTheme="majorBidi" w:hAnsiTheme="majorBidi" w:cstheme="majorBidi"/>
          <w:sz w:val="20"/>
          <w:szCs w:val="20"/>
        </w:rPr>
        <w:t xml:space="preserve">Recent advances in NLP provide more effective ways to </w:t>
      </w:r>
      <w:proofErr w:type="spellStart"/>
      <w:r w:rsidR="00BA491E" w:rsidRPr="00D64605">
        <w:rPr>
          <w:rFonts w:asciiTheme="majorBidi" w:hAnsiTheme="majorBidi" w:cstheme="majorBidi"/>
          <w:sz w:val="20"/>
          <w:szCs w:val="20"/>
        </w:rPr>
        <w:t>analyze</w:t>
      </w:r>
      <w:proofErr w:type="spellEnd"/>
      <w:r w:rsidR="00BA491E" w:rsidRPr="00D64605">
        <w:rPr>
          <w:rFonts w:asciiTheme="majorBidi" w:hAnsiTheme="majorBidi" w:cstheme="majorBidi"/>
          <w:sz w:val="20"/>
          <w:szCs w:val="20"/>
        </w:rPr>
        <w:t xml:space="preserve"> and interpret the meaning of text in social network posts. NLP techniques can identify linguistic patterns, grammatical structures, and semantic relationships within sentences. When combined with context-aware classification, these techniques allow systems to evaluate not only the presence of sensitive terms but also the surrounding context that determines whether the information represents a privacy risk. For example, a statement revealing a user's location</w:t>
      </w:r>
      <w:r w:rsidR="007A4917" w:rsidRPr="00D64605">
        <w:rPr>
          <w:rFonts w:asciiTheme="majorBidi" w:hAnsiTheme="majorBidi" w:cstheme="majorBidi"/>
          <w:sz w:val="20"/>
          <w:szCs w:val="20"/>
        </w:rPr>
        <w:t>, contact</w:t>
      </w:r>
      <w:r w:rsidR="00BA491E" w:rsidRPr="00D64605">
        <w:rPr>
          <w:rFonts w:asciiTheme="majorBidi" w:hAnsiTheme="majorBidi" w:cstheme="majorBidi"/>
          <w:sz w:val="20"/>
          <w:szCs w:val="20"/>
        </w:rPr>
        <w:t xml:space="preserve"> or emotional condition may indicate potential privacy leakage depending on how it is expressed in the post</w:t>
      </w:r>
      <w:r w:rsidR="007A4917" w:rsidRPr="00D64605">
        <w:rPr>
          <w:rFonts w:asciiTheme="majorBidi" w:hAnsiTheme="majorBidi" w:cstheme="majorBidi"/>
          <w:sz w:val="20"/>
          <w:szCs w:val="20"/>
        </w:rPr>
        <w:t>.</w:t>
      </w:r>
    </w:p>
    <w:p w14:paraId="3725CDEC" w14:textId="77777777" w:rsidR="00A04289" w:rsidRDefault="00A04289" w:rsidP="00CE6969">
      <w:pPr>
        <w:jc w:val="both"/>
        <w:rPr>
          <w:rFonts w:asciiTheme="majorBidi" w:hAnsiTheme="majorBidi" w:cstheme="majorBidi"/>
          <w:sz w:val="20"/>
          <w:szCs w:val="20"/>
        </w:rPr>
      </w:pPr>
      <w:r>
        <w:rPr>
          <w:rFonts w:asciiTheme="majorBidi" w:hAnsiTheme="majorBidi" w:cstheme="majorBidi"/>
          <w:sz w:val="20"/>
          <w:szCs w:val="20"/>
        </w:rPr>
        <w:br w:type="page"/>
      </w:r>
    </w:p>
    <w:p w14:paraId="7F42719F" w14:textId="313D1376" w:rsidR="00BA491E" w:rsidRDefault="00A04289" w:rsidP="00CE6969">
      <w:pPr>
        <w:jc w:val="both"/>
        <w:rPr>
          <w:rFonts w:asciiTheme="majorBidi" w:hAnsiTheme="majorBidi" w:cstheme="majorBidi"/>
          <w:b/>
          <w:bCs/>
          <w:sz w:val="20"/>
          <w:szCs w:val="20"/>
        </w:rPr>
      </w:pPr>
      <w:r w:rsidRPr="00A04289">
        <w:rPr>
          <w:rFonts w:asciiTheme="majorBidi" w:hAnsiTheme="majorBidi" w:cstheme="majorBidi"/>
          <w:b/>
          <w:bCs/>
          <w:sz w:val="20"/>
          <w:szCs w:val="20"/>
        </w:rPr>
        <w:lastRenderedPageBreak/>
        <w:t>References:</w:t>
      </w:r>
    </w:p>
    <w:p w14:paraId="6B13DCCB" w14:textId="26634801" w:rsidR="00A04289" w:rsidRDefault="00A04289" w:rsidP="00CE6969">
      <w:pPr>
        <w:jc w:val="both"/>
        <w:rPr>
          <w:rFonts w:asciiTheme="majorBidi" w:hAnsiTheme="majorBidi" w:cstheme="majorBidi"/>
          <w:sz w:val="20"/>
          <w:szCs w:val="20"/>
        </w:rPr>
      </w:pPr>
      <w:r>
        <w:rPr>
          <w:rFonts w:asciiTheme="majorBidi" w:hAnsiTheme="majorBidi" w:cstheme="majorBidi"/>
          <w:sz w:val="20"/>
          <w:szCs w:val="20"/>
          <w:vertAlign w:val="superscript"/>
        </w:rPr>
        <w:t>1</w:t>
      </w:r>
      <w:r w:rsidRPr="00A04289">
        <w:rPr>
          <w:rFonts w:asciiTheme="majorBidi" w:hAnsiTheme="majorBidi" w:cstheme="majorBidi"/>
          <w:sz w:val="20"/>
          <w:szCs w:val="20"/>
        </w:rPr>
        <w:t xml:space="preserve">Consumer Reports National Research </w:t>
      </w:r>
      <w:proofErr w:type="spellStart"/>
      <w:r w:rsidRPr="00A04289">
        <w:rPr>
          <w:rFonts w:asciiTheme="majorBidi" w:hAnsiTheme="majorBidi" w:cstheme="majorBidi"/>
          <w:sz w:val="20"/>
          <w:szCs w:val="20"/>
        </w:rPr>
        <w:t>Center</w:t>
      </w:r>
      <w:proofErr w:type="spellEnd"/>
      <w:r w:rsidRPr="00A04289">
        <w:rPr>
          <w:rFonts w:asciiTheme="majorBidi" w:hAnsiTheme="majorBidi" w:cstheme="majorBidi"/>
          <w:sz w:val="20"/>
          <w:szCs w:val="20"/>
        </w:rPr>
        <w:t xml:space="preserve"> (2010) State of the net 2010,</w:t>
      </w:r>
      <w:r w:rsidRPr="00A04289">
        <w:rPr>
          <w:rFonts w:asciiTheme="majorBidi" w:hAnsiTheme="majorBidi" w:cstheme="majorBidi"/>
          <w:sz w:val="20"/>
          <w:szCs w:val="20"/>
        </w:rPr>
        <w:t xml:space="preserve"> </w:t>
      </w:r>
      <w:r w:rsidRPr="00A04289">
        <w:rPr>
          <w:rFonts w:asciiTheme="majorBidi" w:hAnsiTheme="majorBidi" w:cstheme="majorBidi"/>
          <w:sz w:val="20"/>
          <w:szCs w:val="20"/>
        </w:rPr>
        <w:t>Consumer Reports Magazine, June 2010</w:t>
      </w:r>
      <w:r>
        <w:rPr>
          <w:rFonts w:asciiTheme="majorBidi" w:hAnsiTheme="majorBidi" w:cstheme="majorBidi"/>
          <w:sz w:val="20"/>
          <w:szCs w:val="20"/>
        </w:rPr>
        <w:t>.</w:t>
      </w:r>
    </w:p>
    <w:p w14:paraId="046AAA42" w14:textId="3EFBE182" w:rsidR="00A04289" w:rsidRDefault="004E0A8A" w:rsidP="00CE6969">
      <w:pPr>
        <w:jc w:val="both"/>
        <w:rPr>
          <w:rFonts w:asciiTheme="majorBidi" w:hAnsiTheme="majorBidi" w:cstheme="majorBidi"/>
          <w:sz w:val="20"/>
          <w:szCs w:val="20"/>
        </w:rPr>
      </w:pPr>
      <w:r w:rsidRPr="004E0A8A">
        <w:rPr>
          <w:rFonts w:asciiTheme="majorBidi" w:hAnsiTheme="majorBidi" w:cstheme="majorBidi"/>
          <w:sz w:val="20"/>
          <w:szCs w:val="20"/>
        </w:rPr>
        <w:t xml:space="preserve">Gerardo Canfora, Andrea Di Sorbo, Enrico Emanuele, Sara </w:t>
      </w:r>
      <w:proofErr w:type="spellStart"/>
      <w:r w:rsidRPr="004E0A8A">
        <w:rPr>
          <w:rFonts w:asciiTheme="majorBidi" w:hAnsiTheme="majorBidi" w:cstheme="majorBidi"/>
          <w:sz w:val="20"/>
          <w:szCs w:val="20"/>
        </w:rPr>
        <w:t>Forootani</w:t>
      </w:r>
      <w:proofErr w:type="spellEnd"/>
      <w:r w:rsidRPr="004E0A8A">
        <w:rPr>
          <w:rFonts w:asciiTheme="majorBidi" w:hAnsiTheme="majorBidi" w:cstheme="majorBidi"/>
          <w:sz w:val="20"/>
          <w:szCs w:val="20"/>
        </w:rPr>
        <w:t xml:space="preserve">, and Corrado A. Visaggio. 2018. A </w:t>
      </w:r>
      <w:proofErr w:type="spellStart"/>
      <w:r w:rsidRPr="004E0A8A">
        <w:rPr>
          <w:rFonts w:asciiTheme="majorBidi" w:hAnsiTheme="majorBidi" w:cstheme="majorBidi"/>
          <w:sz w:val="20"/>
          <w:szCs w:val="20"/>
        </w:rPr>
        <w:t>Nlp</w:t>
      </w:r>
      <w:proofErr w:type="spellEnd"/>
      <w:r w:rsidRPr="004E0A8A">
        <w:rPr>
          <w:rFonts w:asciiTheme="majorBidi" w:hAnsiTheme="majorBidi" w:cstheme="majorBidi"/>
          <w:sz w:val="20"/>
          <w:szCs w:val="20"/>
        </w:rPr>
        <w:t xml:space="preserve">-based Solution to Prevent from Privacy Leaks in Social Network Posts. In Proceedings of the 13th International Conference on Availability, Reliability and Security (ARES '18). Association for Computing Machinery, New York, NY, USA, Article 36, 1–6. </w:t>
      </w:r>
      <w:hyperlink r:id="rId7" w:history="1">
        <w:r w:rsidR="00902377" w:rsidRPr="004639E9">
          <w:rPr>
            <w:rStyle w:val="Hyperlink"/>
            <w:rFonts w:asciiTheme="majorBidi" w:hAnsiTheme="majorBidi" w:cstheme="majorBidi"/>
            <w:sz w:val="20"/>
            <w:szCs w:val="20"/>
          </w:rPr>
          <w:t>https://doi.org/10.1145/3230833.3230845</w:t>
        </w:r>
      </w:hyperlink>
    </w:p>
    <w:p w14:paraId="3E27A51E" w14:textId="4447C737" w:rsidR="00902377" w:rsidRDefault="00902377" w:rsidP="00CE6969">
      <w:pPr>
        <w:jc w:val="both"/>
        <w:rPr>
          <w:rFonts w:asciiTheme="majorBidi" w:hAnsiTheme="majorBidi" w:cstheme="majorBidi"/>
          <w:sz w:val="20"/>
          <w:szCs w:val="20"/>
        </w:rPr>
      </w:pPr>
      <w:r w:rsidRPr="00902377">
        <w:rPr>
          <w:rFonts w:asciiTheme="majorBidi" w:hAnsiTheme="majorBidi" w:cstheme="majorBidi"/>
          <w:sz w:val="20"/>
          <w:szCs w:val="20"/>
        </w:rPr>
        <w:t xml:space="preserve">A. Srivastava and G. </w:t>
      </w:r>
      <w:proofErr w:type="spellStart"/>
      <w:r w:rsidRPr="00902377">
        <w:rPr>
          <w:rFonts w:asciiTheme="majorBidi" w:hAnsiTheme="majorBidi" w:cstheme="majorBidi"/>
          <w:sz w:val="20"/>
          <w:szCs w:val="20"/>
        </w:rPr>
        <w:t>Geethakumari</w:t>
      </w:r>
      <w:proofErr w:type="spellEnd"/>
      <w:r w:rsidRPr="00902377">
        <w:rPr>
          <w:rFonts w:asciiTheme="majorBidi" w:hAnsiTheme="majorBidi" w:cstheme="majorBidi"/>
          <w:sz w:val="20"/>
          <w:szCs w:val="20"/>
        </w:rPr>
        <w:t>. 2013. Measuring privacy leaks in</w:t>
      </w:r>
      <w:r>
        <w:rPr>
          <w:rFonts w:asciiTheme="majorBidi" w:hAnsiTheme="majorBidi" w:cstheme="majorBidi"/>
          <w:sz w:val="20"/>
          <w:szCs w:val="20"/>
        </w:rPr>
        <w:t xml:space="preserve"> </w:t>
      </w:r>
      <w:r w:rsidRPr="00902377">
        <w:rPr>
          <w:rFonts w:asciiTheme="majorBidi" w:hAnsiTheme="majorBidi" w:cstheme="majorBidi"/>
          <w:sz w:val="20"/>
          <w:szCs w:val="20"/>
        </w:rPr>
        <w:t>Online Social Networks. In 2013</w:t>
      </w:r>
      <w:r>
        <w:rPr>
          <w:rFonts w:asciiTheme="majorBidi" w:hAnsiTheme="majorBidi" w:cstheme="majorBidi"/>
          <w:sz w:val="20"/>
          <w:szCs w:val="20"/>
        </w:rPr>
        <w:t xml:space="preserve"> </w:t>
      </w:r>
      <w:r w:rsidRPr="00902377">
        <w:rPr>
          <w:rFonts w:asciiTheme="majorBidi" w:hAnsiTheme="majorBidi" w:cstheme="majorBidi"/>
          <w:sz w:val="20"/>
          <w:szCs w:val="20"/>
        </w:rPr>
        <w:t>International Conference on Advances</w:t>
      </w:r>
      <w:r>
        <w:rPr>
          <w:rFonts w:asciiTheme="majorBidi" w:hAnsiTheme="majorBidi" w:cstheme="majorBidi"/>
          <w:sz w:val="20"/>
          <w:szCs w:val="20"/>
        </w:rPr>
        <w:t xml:space="preserve"> </w:t>
      </w:r>
      <w:r w:rsidRPr="00902377">
        <w:rPr>
          <w:rFonts w:asciiTheme="majorBidi" w:hAnsiTheme="majorBidi" w:cstheme="majorBidi"/>
          <w:sz w:val="20"/>
          <w:szCs w:val="20"/>
        </w:rPr>
        <w:t>in Computing, Communications and Informatics (ICACCI). 2095–2100.</w:t>
      </w:r>
      <w:r>
        <w:rPr>
          <w:rFonts w:asciiTheme="majorBidi" w:hAnsiTheme="majorBidi" w:cstheme="majorBidi"/>
          <w:sz w:val="20"/>
          <w:szCs w:val="20"/>
        </w:rPr>
        <w:t xml:space="preserve"> </w:t>
      </w:r>
      <w:hyperlink r:id="rId8" w:history="1">
        <w:r w:rsidRPr="00902377">
          <w:rPr>
            <w:rStyle w:val="Hyperlink"/>
            <w:rFonts w:asciiTheme="majorBidi" w:hAnsiTheme="majorBidi" w:cstheme="majorBidi"/>
            <w:sz w:val="20"/>
            <w:szCs w:val="20"/>
          </w:rPr>
          <w:t>https://doi.org/10.1109/ICACC</w:t>
        </w:r>
        <w:r w:rsidRPr="00902377">
          <w:rPr>
            <w:rStyle w:val="Hyperlink"/>
            <w:rFonts w:asciiTheme="majorBidi" w:hAnsiTheme="majorBidi" w:cstheme="majorBidi"/>
            <w:sz w:val="20"/>
            <w:szCs w:val="20"/>
          </w:rPr>
          <w:t>I</w:t>
        </w:r>
        <w:r w:rsidRPr="00902377">
          <w:rPr>
            <w:rStyle w:val="Hyperlink"/>
            <w:rFonts w:asciiTheme="majorBidi" w:hAnsiTheme="majorBidi" w:cstheme="majorBidi"/>
            <w:sz w:val="20"/>
            <w:szCs w:val="20"/>
          </w:rPr>
          <w:t>.2013.6637504</w:t>
        </w:r>
      </w:hyperlink>
    </w:p>
    <w:p w14:paraId="688B211D" w14:textId="4369E1D4" w:rsidR="000C6487" w:rsidRPr="00A04289" w:rsidRDefault="000C6487" w:rsidP="00CE6969">
      <w:pPr>
        <w:jc w:val="both"/>
        <w:rPr>
          <w:rFonts w:asciiTheme="majorBidi" w:hAnsiTheme="majorBidi" w:cstheme="majorBidi"/>
          <w:sz w:val="20"/>
          <w:szCs w:val="20"/>
        </w:rPr>
      </w:pPr>
      <w:proofErr w:type="spellStart"/>
      <w:r w:rsidRPr="000C6487">
        <w:rPr>
          <w:rFonts w:asciiTheme="majorBidi" w:hAnsiTheme="majorBidi" w:cstheme="majorBidi"/>
          <w:sz w:val="20"/>
          <w:szCs w:val="20"/>
        </w:rPr>
        <w:t>Huina</w:t>
      </w:r>
      <w:proofErr w:type="spellEnd"/>
      <w:r w:rsidRPr="000C6487">
        <w:rPr>
          <w:rFonts w:asciiTheme="majorBidi" w:hAnsiTheme="majorBidi" w:cstheme="majorBidi"/>
          <w:sz w:val="20"/>
          <w:szCs w:val="20"/>
        </w:rPr>
        <w:t xml:space="preserve"> Mao, Xin Shuai, and Apu Kapadia. 2011. Loose Tweets: An</w:t>
      </w:r>
      <w:r>
        <w:rPr>
          <w:rFonts w:asciiTheme="majorBidi" w:hAnsiTheme="majorBidi" w:cstheme="majorBidi"/>
          <w:sz w:val="20"/>
          <w:szCs w:val="20"/>
        </w:rPr>
        <w:t xml:space="preserve"> </w:t>
      </w:r>
      <w:r w:rsidRPr="000C6487">
        <w:rPr>
          <w:rFonts w:asciiTheme="majorBidi" w:hAnsiTheme="majorBidi" w:cstheme="majorBidi"/>
          <w:sz w:val="20"/>
          <w:szCs w:val="20"/>
        </w:rPr>
        <w:t>Analysis of Privacy Leaks on Twitter. In Proceedings of the 10th Annual</w:t>
      </w:r>
      <w:r>
        <w:rPr>
          <w:rFonts w:asciiTheme="majorBidi" w:hAnsiTheme="majorBidi" w:cstheme="majorBidi"/>
          <w:sz w:val="20"/>
          <w:szCs w:val="20"/>
        </w:rPr>
        <w:t xml:space="preserve"> </w:t>
      </w:r>
      <w:r w:rsidRPr="000C6487">
        <w:rPr>
          <w:rFonts w:asciiTheme="majorBidi" w:hAnsiTheme="majorBidi" w:cstheme="majorBidi"/>
          <w:sz w:val="20"/>
          <w:szCs w:val="20"/>
        </w:rPr>
        <w:t>ACM Workshop on Privacy in the Electronic Society (WPES ’11). ACM,</w:t>
      </w:r>
      <w:r>
        <w:rPr>
          <w:rFonts w:asciiTheme="majorBidi" w:hAnsiTheme="majorBidi" w:cstheme="majorBidi"/>
          <w:sz w:val="20"/>
          <w:szCs w:val="20"/>
        </w:rPr>
        <w:t xml:space="preserve"> </w:t>
      </w:r>
      <w:r w:rsidRPr="000C6487">
        <w:rPr>
          <w:rFonts w:asciiTheme="majorBidi" w:hAnsiTheme="majorBidi" w:cstheme="majorBidi"/>
          <w:sz w:val="20"/>
          <w:szCs w:val="20"/>
        </w:rPr>
        <w:t xml:space="preserve">New York, NY, USA, 1–12. </w:t>
      </w:r>
      <w:hyperlink r:id="rId9" w:history="1">
        <w:r w:rsidRPr="000C6487">
          <w:rPr>
            <w:rStyle w:val="Hyperlink"/>
            <w:rFonts w:asciiTheme="majorBidi" w:hAnsiTheme="majorBidi" w:cstheme="majorBidi"/>
            <w:sz w:val="20"/>
            <w:szCs w:val="20"/>
          </w:rPr>
          <w:t>https://doi.org/10.1145/2</w:t>
        </w:r>
        <w:r w:rsidRPr="000C6487">
          <w:rPr>
            <w:rStyle w:val="Hyperlink"/>
            <w:rFonts w:asciiTheme="majorBidi" w:hAnsiTheme="majorBidi" w:cstheme="majorBidi"/>
            <w:sz w:val="20"/>
            <w:szCs w:val="20"/>
          </w:rPr>
          <w:t>0</w:t>
        </w:r>
        <w:r w:rsidRPr="000C6487">
          <w:rPr>
            <w:rStyle w:val="Hyperlink"/>
            <w:rFonts w:asciiTheme="majorBidi" w:hAnsiTheme="majorBidi" w:cstheme="majorBidi"/>
            <w:sz w:val="20"/>
            <w:szCs w:val="20"/>
          </w:rPr>
          <w:t>46556.2046558</w:t>
        </w:r>
      </w:hyperlink>
    </w:p>
    <w:sectPr w:rsidR="000C6487" w:rsidRPr="00A042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6333A" w14:textId="77777777" w:rsidR="00492F6B" w:rsidRDefault="00492F6B" w:rsidP="00761E3F">
      <w:pPr>
        <w:spacing w:after="0" w:line="240" w:lineRule="auto"/>
      </w:pPr>
      <w:r>
        <w:separator/>
      </w:r>
    </w:p>
  </w:endnote>
  <w:endnote w:type="continuationSeparator" w:id="0">
    <w:p w14:paraId="4AF96297" w14:textId="77777777" w:rsidR="00492F6B" w:rsidRDefault="00492F6B" w:rsidP="00761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7DEC" w14:textId="77777777" w:rsidR="00492F6B" w:rsidRDefault="00492F6B" w:rsidP="00761E3F">
      <w:pPr>
        <w:spacing w:after="0" w:line="240" w:lineRule="auto"/>
      </w:pPr>
      <w:r>
        <w:separator/>
      </w:r>
    </w:p>
  </w:footnote>
  <w:footnote w:type="continuationSeparator" w:id="0">
    <w:p w14:paraId="3CD5FB25" w14:textId="77777777" w:rsidR="00492F6B" w:rsidRDefault="00492F6B" w:rsidP="00761E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A4"/>
    <w:rsid w:val="000454D6"/>
    <w:rsid w:val="00046414"/>
    <w:rsid w:val="000477D8"/>
    <w:rsid w:val="00055E1F"/>
    <w:rsid w:val="00063F07"/>
    <w:rsid w:val="00072CA9"/>
    <w:rsid w:val="000A3144"/>
    <w:rsid w:val="000B556D"/>
    <w:rsid w:val="000C6487"/>
    <w:rsid w:val="000D0996"/>
    <w:rsid w:val="001818B8"/>
    <w:rsid w:val="001B4721"/>
    <w:rsid w:val="002834D7"/>
    <w:rsid w:val="002B6207"/>
    <w:rsid w:val="0034535D"/>
    <w:rsid w:val="003E1958"/>
    <w:rsid w:val="003E196B"/>
    <w:rsid w:val="004142C3"/>
    <w:rsid w:val="00451010"/>
    <w:rsid w:val="00474620"/>
    <w:rsid w:val="00492F6B"/>
    <w:rsid w:val="004A279D"/>
    <w:rsid w:val="004E0A8A"/>
    <w:rsid w:val="00547071"/>
    <w:rsid w:val="005C4CA3"/>
    <w:rsid w:val="005D591B"/>
    <w:rsid w:val="00612925"/>
    <w:rsid w:val="00631E11"/>
    <w:rsid w:val="00655796"/>
    <w:rsid w:val="006929AD"/>
    <w:rsid w:val="006D7697"/>
    <w:rsid w:val="00761E3F"/>
    <w:rsid w:val="007808F1"/>
    <w:rsid w:val="007A4917"/>
    <w:rsid w:val="007A62AD"/>
    <w:rsid w:val="007F0CEA"/>
    <w:rsid w:val="00800FF0"/>
    <w:rsid w:val="00880BB7"/>
    <w:rsid w:val="00882E46"/>
    <w:rsid w:val="008A5642"/>
    <w:rsid w:val="00902377"/>
    <w:rsid w:val="0090500D"/>
    <w:rsid w:val="00964E51"/>
    <w:rsid w:val="009C0EA4"/>
    <w:rsid w:val="00A04289"/>
    <w:rsid w:val="00A328CA"/>
    <w:rsid w:val="00A82526"/>
    <w:rsid w:val="00AA6976"/>
    <w:rsid w:val="00AC2F2B"/>
    <w:rsid w:val="00B1312A"/>
    <w:rsid w:val="00B53AFB"/>
    <w:rsid w:val="00BA491E"/>
    <w:rsid w:val="00CE6969"/>
    <w:rsid w:val="00CF6321"/>
    <w:rsid w:val="00D27D4E"/>
    <w:rsid w:val="00D50492"/>
    <w:rsid w:val="00D64605"/>
    <w:rsid w:val="00DA6A02"/>
    <w:rsid w:val="00E672C3"/>
    <w:rsid w:val="00EB37E2"/>
    <w:rsid w:val="00EF522F"/>
    <w:rsid w:val="00F15C4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DFEE8"/>
  <w15:chartTrackingRefBased/>
  <w15:docId w15:val="{DC6F0B99-BA37-48C7-BAB7-492E39501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EA4"/>
    <w:rPr>
      <w:rFonts w:eastAsiaTheme="majorEastAsia" w:cstheme="majorBidi"/>
      <w:color w:val="272727" w:themeColor="text1" w:themeTint="D8"/>
    </w:rPr>
  </w:style>
  <w:style w:type="paragraph" w:styleId="Title">
    <w:name w:val="Title"/>
    <w:basedOn w:val="Normal"/>
    <w:next w:val="Normal"/>
    <w:link w:val="TitleChar"/>
    <w:uiPriority w:val="10"/>
    <w:qFormat/>
    <w:rsid w:val="009C0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EA4"/>
    <w:pPr>
      <w:spacing w:before="160"/>
      <w:jc w:val="center"/>
    </w:pPr>
    <w:rPr>
      <w:i/>
      <w:iCs/>
      <w:color w:val="404040" w:themeColor="text1" w:themeTint="BF"/>
    </w:rPr>
  </w:style>
  <w:style w:type="character" w:customStyle="1" w:styleId="QuoteChar">
    <w:name w:val="Quote Char"/>
    <w:basedOn w:val="DefaultParagraphFont"/>
    <w:link w:val="Quote"/>
    <w:uiPriority w:val="29"/>
    <w:rsid w:val="009C0EA4"/>
    <w:rPr>
      <w:i/>
      <w:iCs/>
      <w:color w:val="404040" w:themeColor="text1" w:themeTint="BF"/>
    </w:rPr>
  </w:style>
  <w:style w:type="paragraph" w:styleId="ListParagraph">
    <w:name w:val="List Paragraph"/>
    <w:basedOn w:val="Normal"/>
    <w:uiPriority w:val="34"/>
    <w:qFormat/>
    <w:rsid w:val="009C0EA4"/>
    <w:pPr>
      <w:ind w:left="720"/>
      <w:contextualSpacing/>
    </w:pPr>
  </w:style>
  <w:style w:type="character" w:styleId="IntenseEmphasis">
    <w:name w:val="Intense Emphasis"/>
    <w:basedOn w:val="DefaultParagraphFont"/>
    <w:uiPriority w:val="21"/>
    <w:qFormat/>
    <w:rsid w:val="009C0EA4"/>
    <w:rPr>
      <w:i/>
      <w:iCs/>
      <w:color w:val="0F4761" w:themeColor="accent1" w:themeShade="BF"/>
    </w:rPr>
  </w:style>
  <w:style w:type="paragraph" w:styleId="IntenseQuote">
    <w:name w:val="Intense Quote"/>
    <w:basedOn w:val="Normal"/>
    <w:next w:val="Normal"/>
    <w:link w:val="IntenseQuoteChar"/>
    <w:uiPriority w:val="30"/>
    <w:qFormat/>
    <w:rsid w:val="009C0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EA4"/>
    <w:rPr>
      <w:i/>
      <w:iCs/>
      <w:color w:val="0F4761" w:themeColor="accent1" w:themeShade="BF"/>
    </w:rPr>
  </w:style>
  <w:style w:type="character" w:styleId="IntenseReference">
    <w:name w:val="Intense Reference"/>
    <w:basedOn w:val="DefaultParagraphFont"/>
    <w:uiPriority w:val="32"/>
    <w:qFormat/>
    <w:rsid w:val="009C0EA4"/>
    <w:rPr>
      <w:b/>
      <w:bCs/>
      <w:smallCaps/>
      <w:color w:val="0F4761" w:themeColor="accent1" w:themeShade="BF"/>
      <w:spacing w:val="5"/>
    </w:rPr>
  </w:style>
  <w:style w:type="paragraph" w:styleId="Header">
    <w:name w:val="header"/>
    <w:basedOn w:val="Normal"/>
    <w:link w:val="HeaderChar"/>
    <w:uiPriority w:val="99"/>
    <w:unhideWhenUsed/>
    <w:rsid w:val="00761E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E3F"/>
  </w:style>
  <w:style w:type="paragraph" w:styleId="Footer">
    <w:name w:val="footer"/>
    <w:basedOn w:val="Normal"/>
    <w:link w:val="FooterChar"/>
    <w:uiPriority w:val="99"/>
    <w:unhideWhenUsed/>
    <w:rsid w:val="00761E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E3F"/>
  </w:style>
  <w:style w:type="character" w:styleId="Hyperlink">
    <w:name w:val="Hyperlink"/>
    <w:basedOn w:val="DefaultParagraphFont"/>
    <w:uiPriority w:val="99"/>
    <w:unhideWhenUsed/>
    <w:rsid w:val="00902377"/>
    <w:rPr>
      <w:color w:val="467886" w:themeColor="hyperlink"/>
      <w:u w:val="single"/>
    </w:rPr>
  </w:style>
  <w:style w:type="character" w:styleId="UnresolvedMention">
    <w:name w:val="Unresolved Mention"/>
    <w:basedOn w:val="DefaultParagraphFont"/>
    <w:uiPriority w:val="99"/>
    <w:semiHidden/>
    <w:unhideWhenUsed/>
    <w:rsid w:val="00902377"/>
    <w:rPr>
      <w:color w:val="605E5C"/>
      <w:shd w:val="clear" w:color="auto" w:fill="E1DFDD"/>
    </w:rPr>
  </w:style>
  <w:style w:type="character" w:styleId="FollowedHyperlink">
    <w:name w:val="FollowedHyperlink"/>
    <w:basedOn w:val="DefaultParagraphFont"/>
    <w:uiPriority w:val="99"/>
    <w:semiHidden/>
    <w:unhideWhenUsed/>
    <w:rsid w:val="000C64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ACCI.2013.6637504" TargetMode="External"/><Relationship Id="rId3" Type="http://schemas.openxmlformats.org/officeDocument/2006/relationships/settings" Target="settings.xml"/><Relationship Id="rId7" Type="http://schemas.openxmlformats.org/officeDocument/2006/relationships/hyperlink" Target="https://doi.org/10.1145/3230833.323084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5/2046556.2046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Ger18</b:Tag>
    <b:SourceType>Book</b:SourceType>
    <b:Guid>{C8AE58C2-BCB5-4CA9-8DC1-850BE2E222A2}</b:Guid>
    <b:Author>
      <b:Author>
        <b:NameList>
          <b:Person>
            <b:Last>Gerardo Canfora</b:Last>
            <b:First>Andrea</b:First>
            <b:Middle>Di Sorbo, Enrico Emanuele, Sara Forootani, Corrado A. Visaggio</b:Middle>
          </b:Person>
        </b:NameList>
      </b:Author>
    </b:Author>
    <b:Title>A Nlp-based Solution to Prevent from Privacy Leaks in Social Media Network Post</b:Title>
    <b:Year>2018</b:Year>
    <b:City>Hamburg,</b:City>
    <b:Publisher>ARES</b:Publisher>
    <b:RefOrder>1</b:RefOrder>
  </b:Source>
</b:Sources>
</file>

<file path=customXml/itemProps1.xml><?xml version="1.0" encoding="utf-8"?>
<ds:datastoreItem xmlns:ds="http://schemas.openxmlformats.org/officeDocument/2006/customXml" ds:itemID="{911AA199-173F-4242-BC91-68ABDF7FF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Pages>
  <Words>717</Words>
  <Characters>4012</Characters>
  <Application>Microsoft Office Word</Application>
  <DocSecurity>0</DocSecurity>
  <Lines>50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SP26-RCS-012 (SYED ASAD JAMEEL)</dc:creator>
  <cp:keywords/>
  <dc:description/>
  <cp:lastModifiedBy>SP26-RCS-012 (SYED ASAD JAMEEL)</cp:lastModifiedBy>
  <cp:revision>8</cp:revision>
  <dcterms:created xsi:type="dcterms:W3CDTF">2026-03-13T09:40:00Z</dcterms:created>
  <dcterms:modified xsi:type="dcterms:W3CDTF">2026-03-13T11:19:00Z</dcterms:modified>
</cp:coreProperties>
</file>