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140"/>
        <w:gridCol w:w="4050"/>
        <w:gridCol w:w="1440"/>
        <w:gridCol w:w="1440"/>
        <w:gridCol w:w="1530"/>
        <w:gridCol w:w="1710"/>
      </w:tblGrid>
      <w:tr w:rsidR="002E6BB2" w:rsidRPr="00325527" w:rsidTr="00E0035E">
        <w:trPr>
          <w:trHeight w:val="590"/>
          <w:tblHeader/>
        </w:trPr>
        <w:tc>
          <w:tcPr>
            <w:tcW w:w="117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1808E5">
            <w:pPr>
              <w:tabs>
                <w:tab w:val="left" w:pos="3067"/>
              </w:tabs>
              <w:ind w:left="-90" w:right="-87"/>
              <w:jc w:val="center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1808E5">
              <w:rPr>
                <w:rFonts w:asciiTheme="minorHAnsi" w:hAnsiTheme="minorHAnsi" w:cstheme="minorHAnsi"/>
                <w:b/>
              </w:rPr>
              <w:t xml:space="preserve"> Maintenance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1808E5">
              <w:rPr>
                <w:rFonts w:asciiTheme="minorHAnsi" w:hAnsiTheme="minorHAnsi" w:cstheme="minorHAnsi"/>
                <w:b/>
              </w:rPr>
              <w:t xml:space="preserve"> 2020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       </w:t>
            </w:r>
            <w:r w:rsidR="001808E5">
              <w:rPr>
                <w:rFonts w:asciiTheme="minorHAnsi" w:hAnsiTheme="minorHAnsi" w:cstheme="minorHAnsi"/>
                <w:b/>
              </w:rPr>
              <w:t xml:space="preserve">     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1808E5">
              <w:rPr>
                <w:rFonts w:asciiTheme="minorHAnsi" w:hAnsiTheme="minorHAnsi" w:cstheme="minorHAnsi"/>
                <w:b/>
              </w:rPr>
              <w:t xml:space="preserve"> 1</w:t>
            </w:r>
            <w:r w:rsidR="00B0525E">
              <w:rPr>
                <w:rFonts w:asciiTheme="minorHAnsi" w:hAnsiTheme="minorHAnsi" w:cstheme="minorHAnsi"/>
                <w:b/>
              </w:rPr>
              <w:t>3</w:t>
            </w:r>
            <w:r w:rsidR="001808E5">
              <w:rPr>
                <w:rFonts w:asciiTheme="minorHAnsi" w:hAnsiTheme="minorHAnsi" w:cstheme="minorHAnsi"/>
                <w:b/>
              </w:rPr>
              <w:t>.10.2020</w:t>
            </w:r>
          </w:p>
          <w:p w:rsidR="002E6BB2" w:rsidRDefault="002E6BB2" w:rsidP="00180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1808E5">
            <w:pPr>
              <w:tabs>
                <w:tab w:val="left" w:pos="3067"/>
              </w:tabs>
              <w:ind w:left="221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527FDE" w:rsidRPr="00325527" w:rsidTr="00E0035E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on spare cooling tower to make it operational.</w:t>
            </w:r>
          </w:p>
        </w:tc>
        <w:tc>
          <w:tcPr>
            <w:tcW w:w="4050" w:type="dxa"/>
            <w:vAlign w:val="center"/>
          </w:tcPr>
          <w:p w:rsidR="00527FDE" w:rsidRDefault="0004477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Maintenance of the cooling tower from every aspect.</w:t>
            </w:r>
          </w:p>
          <w:p w:rsidR="00044772" w:rsidRDefault="0004477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Verification of the cooling tower to make it operational.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F510D0" w:rsidP="009312C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</w:t>
            </w:r>
            <w:r w:rsidR="009312CA">
              <w:rPr>
                <w:rFonts w:asciiTheme="minorHAnsi" w:hAnsiTheme="minorHAnsi" w:cstheme="minorHAnsi"/>
              </w:rPr>
              <w:t>01</w:t>
            </w:r>
            <w:r>
              <w:rPr>
                <w:rFonts w:asciiTheme="minorHAnsi" w:hAnsiTheme="minorHAnsi" w:cstheme="minorHAnsi"/>
              </w:rPr>
              <w:t>.202</w:t>
            </w:r>
            <w:r w:rsidR="009312C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527FDE" w:rsidRPr="00325527" w:rsidRDefault="00DD018F" w:rsidP="00DD01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In-house work will be done soon.</w:t>
            </w:r>
          </w:p>
        </w:tc>
      </w:tr>
      <w:tr w:rsidR="00527FDE" w:rsidRPr="00325527" w:rsidTr="00E0035E">
        <w:trPr>
          <w:trHeight w:val="3725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 w:rsidRPr="00A558BC">
              <w:rPr>
                <w:rFonts w:ascii="Calibri" w:hAnsi="Calibri" w:cs="Calibri"/>
                <w:color w:val="000000"/>
              </w:rPr>
              <w:t>Working on Grid Tied Solar Power Plant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BF18F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Negotiations &amp; Comparison of the quotations received from the various parties.</w:t>
            </w:r>
          </w:p>
          <w:p w:rsidR="00BF18FE" w:rsidRDefault="00B2288E" w:rsidP="00BF18F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Site, Visits, </w:t>
            </w:r>
            <w:r w:rsidR="00BF18FE">
              <w:rPr>
                <w:rFonts w:cstheme="minorHAnsi"/>
              </w:rPr>
              <w:t>Meeting &amp; discussion with the higher management for the finalization of the solar project.</w:t>
            </w:r>
          </w:p>
          <w:p w:rsidR="001C1B61" w:rsidRPr="00BF18FE" w:rsidRDefault="001C1B61" w:rsidP="001C1B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Installation, testing &amp; </w:t>
            </w:r>
            <w:r w:rsidR="00B2288E">
              <w:rPr>
                <w:rFonts w:cstheme="minorHAnsi"/>
              </w:rPr>
              <w:t>commissioning of</w:t>
            </w:r>
            <w:r>
              <w:rPr>
                <w:rFonts w:cstheme="minorHAnsi"/>
              </w:rPr>
              <w:t xml:space="preserve"> the solar power plant from the finalized party.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F510D0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31.0</w:t>
            </w:r>
            <w:r w:rsidR="00E0035E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1530" w:type="dxa"/>
            <w:vAlign w:val="center"/>
          </w:tcPr>
          <w:p w:rsidR="00527FDE" w:rsidRPr="00325527" w:rsidRDefault="00E003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Depend upon management decision.</w:t>
            </w:r>
          </w:p>
        </w:tc>
        <w:tc>
          <w:tcPr>
            <w:tcW w:w="1710" w:type="dxa"/>
            <w:vAlign w:val="center"/>
          </w:tcPr>
          <w:p w:rsidR="00527FDE" w:rsidRDefault="00E003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Site visits are in process.</w:t>
            </w:r>
            <w:r w:rsidR="00527FDE">
              <w:rPr>
                <w:rFonts w:asciiTheme="minorHAnsi" w:hAnsiTheme="minorHAnsi" w:cstheme="minorHAnsi"/>
              </w:rPr>
              <w:t xml:space="preserve"> Finalization is pending.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Flow Switches to automate the filling of water pits.</w:t>
            </w:r>
            <w:r w:rsidR="00E0035E">
              <w:rPr>
                <w:rFonts w:ascii="Calibri" w:hAnsi="Calibri" w:cs="Calibri"/>
                <w:color w:val="000000"/>
              </w:rPr>
              <w:t xml:space="preserve"> (On 2 major plants.)</w:t>
            </w:r>
          </w:p>
        </w:tc>
        <w:tc>
          <w:tcPr>
            <w:tcW w:w="4050" w:type="dxa"/>
            <w:vAlign w:val="center"/>
          </w:tcPr>
          <w:p w:rsidR="00527FDE" w:rsidRDefault="00DD018F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Control circuit design, installation &amp; verification of flow switches to automate the process.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E003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527FDE" w:rsidRPr="00325527" w:rsidRDefault="00DD018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with management. Purchase is pending.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cone conveyor at line 10 to automate the bagging process.</w:t>
            </w:r>
          </w:p>
        </w:tc>
        <w:tc>
          <w:tcPr>
            <w:tcW w:w="4050" w:type="dxa"/>
            <w:vAlign w:val="center"/>
          </w:tcPr>
          <w:p w:rsidR="00527FDE" w:rsidRDefault="00AB6188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In-house working o</w:t>
            </w:r>
            <w:r w:rsidR="00C77074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the cone conveyor </w:t>
            </w:r>
            <w:r w:rsidR="00C77074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will be done by our mechanical team to help develop the system.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894E4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01.03.2021</w:t>
            </w:r>
          </w:p>
        </w:tc>
        <w:tc>
          <w:tcPr>
            <w:tcW w:w="1530" w:type="dxa"/>
            <w:vAlign w:val="center"/>
          </w:tcPr>
          <w:p w:rsidR="00527FDE" w:rsidRPr="00325527" w:rsidRDefault="00AB6188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894E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Installation &amp; Fabrication of New Fire Fighting System </w:t>
            </w:r>
            <w:r w:rsidR="00894E42"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894E42">
              <w:rPr>
                <w:rFonts w:ascii="Calibri" w:hAnsi="Calibri" w:cs="Calibri"/>
                <w:color w:val="000000"/>
              </w:rPr>
              <w:t>Unit-1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C77074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Discussion of the project with the management for the approval.</w:t>
            </w:r>
          </w:p>
          <w:p w:rsidR="00C77074" w:rsidRDefault="00C77074" w:rsidP="00894E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Fabrication &amp; Installation of fire fighting system in </w:t>
            </w:r>
            <w:r w:rsidR="00894E42">
              <w:rPr>
                <w:rFonts w:cstheme="minorHAnsi"/>
              </w:rPr>
              <w:t>Unit-1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01.04.2021</w:t>
            </w:r>
          </w:p>
        </w:tc>
        <w:tc>
          <w:tcPr>
            <w:tcW w:w="153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Dependant on timely purchase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C77074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has been finalized. Purchase Pending.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Soft Starter &amp; Motor on conveyor of Line-10.</w:t>
            </w:r>
          </w:p>
        </w:tc>
        <w:tc>
          <w:tcPr>
            <w:tcW w:w="4050" w:type="dxa"/>
            <w:vAlign w:val="center"/>
          </w:tcPr>
          <w:p w:rsidR="00527FDE" w:rsidRDefault="00D67DF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Quotation &amp; finalization of soft starter and motor from the vendor.</w:t>
            </w:r>
          </w:p>
          <w:p w:rsidR="00D67DFD" w:rsidRDefault="00D67DF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&amp; Installation of soft starter and motor on the conveyor of Line-10.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 be purchased soon.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Pr="00A558BC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 w:rsidRPr="00A558BC">
              <w:rPr>
                <w:rFonts w:ascii="Calibri" w:hAnsi="Calibri" w:cs="Calibri"/>
                <w:color w:val="000000"/>
              </w:rPr>
              <w:t>In-house Calibration of All Plants</w:t>
            </w:r>
            <w:r>
              <w:rPr>
                <w:rFonts w:ascii="Calibri" w:hAnsi="Calibri" w:cs="Calibri"/>
                <w:color w:val="000000"/>
              </w:rPr>
              <w:t xml:space="preserve"> including Lab.</w:t>
            </w:r>
          </w:p>
        </w:tc>
        <w:tc>
          <w:tcPr>
            <w:tcW w:w="4050" w:type="dxa"/>
            <w:vAlign w:val="center"/>
          </w:tcPr>
          <w:p w:rsidR="00527FDE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Quotation Finalization &amp; Re-calibration of the master equipments for the reference.</w:t>
            </w:r>
          </w:p>
          <w:p w:rsidR="00BA6A89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In-house calibration of all the equipments and instruments in the factory.</w:t>
            </w:r>
          </w:p>
          <w:p w:rsidR="00BA6A89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Calibration records &amp; certificates of all the calibrated equipment.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15.11.2020</w:t>
            </w:r>
          </w:p>
        </w:tc>
        <w:tc>
          <w:tcPr>
            <w:tcW w:w="1530" w:type="dxa"/>
            <w:vAlign w:val="center"/>
          </w:tcPr>
          <w:p w:rsidR="00527FDE" w:rsidRPr="00325527" w:rsidRDefault="001C7A3D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527FDE" w:rsidP="00CD56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Master Instruments </w:t>
            </w:r>
            <w:r w:rsidR="00CD5688">
              <w:rPr>
                <w:rFonts w:asciiTheme="minorHAnsi" w:hAnsiTheme="minorHAnsi" w:cstheme="minorHAnsi"/>
              </w:rPr>
              <w:t>has been calibrated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CD5688">
              <w:rPr>
                <w:rFonts w:asciiTheme="minorHAnsi" w:hAnsiTheme="minorHAnsi" w:cstheme="minorHAnsi"/>
              </w:rPr>
              <w:t>Calibration is in process.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8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 of 5-</w:t>
            </w:r>
            <w:r w:rsidRPr="00A558BC">
              <w:rPr>
                <w:rFonts w:ascii="Calibri" w:hAnsi="Calibri" w:cs="Calibri"/>
                <w:color w:val="000000"/>
              </w:rPr>
              <w:t>S in Whole Workshop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Segregation of workshop material.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Alignment of workshop machines.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Tagging of workshop Machines and spare items.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Housekeeping of workshop on daily basis</w:t>
            </w:r>
            <w:r w:rsidR="00F510D0">
              <w:rPr>
                <w:rFonts w:cstheme="minorHAnsi"/>
              </w:rPr>
              <w:t xml:space="preserve"> and then sustain it.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1C7A3D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01.06.2021</w:t>
            </w:r>
          </w:p>
        </w:tc>
        <w:tc>
          <w:tcPr>
            <w:tcW w:w="1530" w:type="dxa"/>
            <w:vAlign w:val="center"/>
          </w:tcPr>
          <w:p w:rsidR="00527FDE" w:rsidRPr="00325527" w:rsidRDefault="001C7A3D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Going Process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Quarterly Trainings of the workers related to the field technologies &amp; QHSE Policy &amp; 5S.</w:t>
            </w:r>
          </w:p>
        </w:tc>
        <w:tc>
          <w:tcPr>
            <w:tcW w:w="4050" w:type="dxa"/>
            <w:vAlign w:val="center"/>
          </w:tcPr>
          <w:p w:rsidR="00527FDE" w:rsidRDefault="00F97E65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Training of the technicians and other workers as per annual training plan.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D60F7D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527FDE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On-Going Training Plan.</w:t>
            </w:r>
          </w:p>
        </w:tc>
      </w:tr>
      <w:tr w:rsidR="00D60F7D" w:rsidRPr="00325527" w:rsidTr="00E0035E">
        <w:trPr>
          <w:trHeight w:val="1061"/>
        </w:trPr>
        <w:tc>
          <w:tcPr>
            <w:tcW w:w="648" w:type="dxa"/>
            <w:vAlign w:val="center"/>
          </w:tcPr>
          <w:p w:rsidR="00D60F7D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4140" w:type="dxa"/>
            <w:vAlign w:val="center"/>
          </w:tcPr>
          <w:p w:rsidR="00D60F7D" w:rsidRDefault="00D60F7D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Re-Installation of Genuinely Imported Bearings in Gear Box &amp; Changing of Screw Elements with the new one.</w:t>
            </w:r>
          </w:p>
        </w:tc>
        <w:tc>
          <w:tcPr>
            <w:tcW w:w="4050" w:type="dxa"/>
            <w:vAlign w:val="center"/>
          </w:tcPr>
          <w:p w:rsidR="00D60F7D" w:rsidRDefault="00D60F7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Bearings will be imported from China and will be installed.</w:t>
            </w:r>
          </w:p>
          <w:p w:rsidR="00D60F7D" w:rsidRDefault="00D60F7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Screw Elements </w:t>
            </w:r>
            <w:r w:rsidR="00910C44">
              <w:rPr>
                <w:rFonts w:cstheme="minorHAnsi"/>
              </w:rPr>
              <w:t>will be change after receiving from China.</w:t>
            </w:r>
          </w:p>
        </w:tc>
        <w:tc>
          <w:tcPr>
            <w:tcW w:w="1440" w:type="dxa"/>
            <w:vAlign w:val="center"/>
          </w:tcPr>
          <w:p w:rsidR="00D60F7D" w:rsidRDefault="00910C44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D60F7D" w:rsidRDefault="00910C44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15.01.2021</w:t>
            </w:r>
          </w:p>
        </w:tc>
        <w:tc>
          <w:tcPr>
            <w:tcW w:w="1530" w:type="dxa"/>
            <w:vAlign w:val="center"/>
          </w:tcPr>
          <w:p w:rsidR="00D60F7D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D60F7D" w:rsidRDefault="00910C44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Shipment Pending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</w:tr>
      <w:tr w:rsidR="00B42062" w:rsidRPr="00325527" w:rsidTr="00E0035E">
        <w:trPr>
          <w:trHeight w:val="1061"/>
        </w:trPr>
        <w:tc>
          <w:tcPr>
            <w:tcW w:w="648" w:type="dxa"/>
            <w:vAlign w:val="center"/>
          </w:tcPr>
          <w:p w:rsidR="00B42062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4140" w:type="dxa"/>
            <w:vAlign w:val="center"/>
          </w:tcPr>
          <w:p w:rsidR="00B42062" w:rsidRDefault="00B42062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Fabrication of Feeding Stand on 2 major plants.</w:t>
            </w:r>
          </w:p>
        </w:tc>
        <w:tc>
          <w:tcPr>
            <w:tcW w:w="4050" w:type="dxa"/>
            <w:vAlign w:val="center"/>
          </w:tcPr>
          <w:p w:rsidR="00B42062" w:rsidRDefault="00B4206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of the material after finalizing with the management.</w:t>
            </w:r>
          </w:p>
          <w:p w:rsidR="00B42062" w:rsidRDefault="00B4206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Fabrication of the stand for 2 plants as per production team requirement.</w:t>
            </w:r>
          </w:p>
        </w:tc>
        <w:tc>
          <w:tcPr>
            <w:tcW w:w="1440" w:type="dxa"/>
            <w:vAlign w:val="center"/>
          </w:tcPr>
          <w:p w:rsidR="00B42062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B42062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B42062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B42062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Pending.</w:t>
            </w:r>
          </w:p>
        </w:tc>
      </w:tr>
      <w:tr w:rsidR="00B42062" w:rsidRPr="00325527" w:rsidTr="00E0035E">
        <w:trPr>
          <w:trHeight w:val="1061"/>
        </w:trPr>
        <w:tc>
          <w:tcPr>
            <w:tcW w:w="648" w:type="dxa"/>
            <w:vAlign w:val="center"/>
          </w:tcPr>
          <w:p w:rsidR="00B42062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4140" w:type="dxa"/>
            <w:vAlign w:val="center"/>
          </w:tcPr>
          <w:p w:rsidR="00B42062" w:rsidRDefault="00B42062" w:rsidP="00B052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Design, Control &amp; Fabrication of </w:t>
            </w:r>
            <w:r w:rsidR="00B0525E">
              <w:rPr>
                <w:rFonts w:ascii="Calibri" w:hAnsi="Calibri" w:cs="Calibri"/>
                <w:color w:val="000000"/>
              </w:rPr>
              <w:t>two</w:t>
            </w:r>
            <w:r>
              <w:rPr>
                <w:rFonts w:ascii="Calibri" w:hAnsi="Calibri" w:cs="Calibri"/>
                <w:color w:val="000000"/>
              </w:rPr>
              <w:t xml:space="preserve"> Lab Equipments. (Dog Bone &amp; </w:t>
            </w:r>
            <w:r w:rsidR="00B0525E">
              <w:rPr>
                <w:rFonts w:ascii="Calibri" w:hAnsi="Calibri" w:cs="Calibri"/>
                <w:color w:val="000000"/>
              </w:rPr>
              <w:t>Light &amp; Heat Control Box)</w:t>
            </w:r>
          </w:p>
        </w:tc>
        <w:tc>
          <w:tcPr>
            <w:tcW w:w="4050" w:type="dxa"/>
            <w:vAlign w:val="center"/>
          </w:tcPr>
          <w:p w:rsidR="00B42062" w:rsidRDefault="00B0525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Project discussion with the Lab and its finalization.</w:t>
            </w:r>
          </w:p>
          <w:p w:rsidR="00B0525E" w:rsidRDefault="00B0525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&amp; fabrication of necessary items and control circuit design of light box.</w:t>
            </w:r>
          </w:p>
        </w:tc>
        <w:tc>
          <w:tcPr>
            <w:tcW w:w="1440" w:type="dxa"/>
            <w:vAlign w:val="center"/>
          </w:tcPr>
          <w:p w:rsidR="00B42062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B42062" w:rsidRPr="00325527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B42062" w:rsidRPr="00325527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B42062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Finalization &amp; Purchase Pending.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</w:t>
            </w:r>
            <w:r w:rsidR="00D60F7D">
              <w:rPr>
                <w:rFonts w:asciiTheme="minorHAnsi" w:hAnsiTheme="minorHAnsi" w:cstheme="minorHAnsi"/>
              </w:rPr>
              <w:t>3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Ducting Installation on Unit-2 at LMD &amp; PCC.</w:t>
            </w:r>
          </w:p>
        </w:tc>
        <w:tc>
          <w:tcPr>
            <w:tcW w:w="4050" w:type="dxa"/>
            <w:vAlign w:val="center"/>
          </w:tcPr>
          <w:p w:rsidR="00527FDE" w:rsidRDefault="00B0525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Fabrication of ducts for Unit 2 designated locations.</w:t>
            </w:r>
          </w:p>
          <w:p w:rsidR="00B0525E" w:rsidRDefault="00B0525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Installation of ducts on their designated locations.</w:t>
            </w:r>
          </w:p>
          <w:p w:rsidR="00B0525E" w:rsidRDefault="00B0525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Verification for the smooth working of the system.</w:t>
            </w:r>
          </w:p>
        </w:tc>
        <w:tc>
          <w:tcPr>
            <w:tcW w:w="1440" w:type="dxa"/>
            <w:vAlign w:val="center"/>
          </w:tcPr>
          <w:p w:rsidR="00527FDE" w:rsidRPr="00CB6DBF" w:rsidRDefault="00FE59D7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31.12.2020</w:t>
            </w:r>
          </w:p>
        </w:tc>
        <w:tc>
          <w:tcPr>
            <w:tcW w:w="1530" w:type="dxa"/>
            <w:vAlign w:val="center"/>
          </w:tcPr>
          <w:p w:rsidR="00527FDE" w:rsidRPr="00325527" w:rsidRDefault="00B0525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Process.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B0525E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</w:p>
    <w:p w:rsidR="00B0525E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B0525E" w:rsidRDefault="00B0525E" w:rsidP="00B0525E">
      <w:pPr>
        <w:rPr>
          <w:rFonts w:asciiTheme="minorHAnsi" w:hAnsiTheme="minorHAnsi" w:cstheme="minorHAnsi"/>
        </w:rPr>
      </w:pPr>
    </w:p>
    <w:p w:rsidR="00B0525E" w:rsidRDefault="00B0525E" w:rsidP="00B0525E">
      <w:pPr>
        <w:rPr>
          <w:rFonts w:asciiTheme="minorHAnsi" w:hAnsiTheme="minorHAnsi" w:cstheme="minorHAnsi"/>
        </w:rPr>
      </w:pPr>
    </w:p>
    <w:p w:rsidR="00C57279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 w:rsidR="00327F8F"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95F" w:rsidRDefault="001E795F" w:rsidP="006E0620">
      <w:r>
        <w:separator/>
      </w:r>
    </w:p>
  </w:endnote>
  <w:endnote w:type="continuationSeparator" w:id="0">
    <w:p w:rsidR="001E795F" w:rsidRDefault="001E795F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5FB" w:rsidRDefault="00B745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B130F1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B745FB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B745FB">
          <w:rPr>
            <w:rFonts w:asciiTheme="minorHAnsi" w:hAnsiTheme="minorHAnsi" w:cstheme="minorHAnsi"/>
            <w:b/>
            <w:bCs/>
            <w:noProof/>
          </w:rPr>
          <w:t>4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5FB" w:rsidRDefault="00B74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95F" w:rsidRDefault="001E795F" w:rsidP="006E0620">
      <w:r>
        <w:separator/>
      </w:r>
    </w:p>
  </w:footnote>
  <w:footnote w:type="continuationSeparator" w:id="0">
    <w:p w:rsidR="001E795F" w:rsidRDefault="001E795F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5FB" w:rsidRDefault="00B745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B745FB" w:rsidP="00B745FB">
          <w:pPr>
            <w:suppressAutoHyphens/>
            <w:ind w:left="-18"/>
            <w:rPr>
              <w:rFonts w:ascii="Calibri" w:eastAsia="Calibri" w:hAnsi="Calibri"/>
              <w:lang w:val="en-GB" w:eastAsia="ar-SA"/>
            </w:rPr>
          </w:pPr>
          <w:r w:rsidRPr="00B745FB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5" name="Picture 5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5FB" w:rsidRDefault="00B745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/>
  <w:rsids>
    <w:rsidRoot w:val="006E0620"/>
    <w:rsid w:val="00015D43"/>
    <w:rsid w:val="000166C6"/>
    <w:rsid w:val="00017F4D"/>
    <w:rsid w:val="00031AE2"/>
    <w:rsid w:val="0004477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049AF"/>
    <w:rsid w:val="00112B92"/>
    <w:rsid w:val="00123A90"/>
    <w:rsid w:val="001314C5"/>
    <w:rsid w:val="00143A77"/>
    <w:rsid w:val="00147A0A"/>
    <w:rsid w:val="00147C7F"/>
    <w:rsid w:val="00151AAF"/>
    <w:rsid w:val="00155193"/>
    <w:rsid w:val="0017042F"/>
    <w:rsid w:val="001760DA"/>
    <w:rsid w:val="001808E5"/>
    <w:rsid w:val="0018283D"/>
    <w:rsid w:val="00183A33"/>
    <w:rsid w:val="001957EB"/>
    <w:rsid w:val="001C1B61"/>
    <w:rsid w:val="001C7A3D"/>
    <w:rsid w:val="001C7CC2"/>
    <w:rsid w:val="001D37AB"/>
    <w:rsid w:val="001E6AAF"/>
    <w:rsid w:val="001E795F"/>
    <w:rsid w:val="001F669D"/>
    <w:rsid w:val="0020618E"/>
    <w:rsid w:val="002125A6"/>
    <w:rsid w:val="00231F7C"/>
    <w:rsid w:val="00236F74"/>
    <w:rsid w:val="0024300F"/>
    <w:rsid w:val="00262A75"/>
    <w:rsid w:val="00264635"/>
    <w:rsid w:val="002C3BFD"/>
    <w:rsid w:val="002C6FCE"/>
    <w:rsid w:val="002D5193"/>
    <w:rsid w:val="002D5826"/>
    <w:rsid w:val="002E5592"/>
    <w:rsid w:val="002E5B5C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77958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7731B"/>
    <w:rsid w:val="00481B5F"/>
    <w:rsid w:val="0048222B"/>
    <w:rsid w:val="00483A53"/>
    <w:rsid w:val="00487381"/>
    <w:rsid w:val="00497337"/>
    <w:rsid w:val="004A6CD6"/>
    <w:rsid w:val="004C1B3B"/>
    <w:rsid w:val="004D201A"/>
    <w:rsid w:val="004F1B2A"/>
    <w:rsid w:val="004F682C"/>
    <w:rsid w:val="00510399"/>
    <w:rsid w:val="00527E18"/>
    <w:rsid w:val="00527FDE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390E"/>
    <w:rsid w:val="005E5000"/>
    <w:rsid w:val="005E5A51"/>
    <w:rsid w:val="005E6854"/>
    <w:rsid w:val="005F056C"/>
    <w:rsid w:val="005F09BC"/>
    <w:rsid w:val="005F148B"/>
    <w:rsid w:val="0060748B"/>
    <w:rsid w:val="00607623"/>
    <w:rsid w:val="00612B18"/>
    <w:rsid w:val="00614922"/>
    <w:rsid w:val="00642988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D257B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62850"/>
    <w:rsid w:val="00793169"/>
    <w:rsid w:val="00795178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94E42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0C44"/>
    <w:rsid w:val="009124E7"/>
    <w:rsid w:val="0091392E"/>
    <w:rsid w:val="009312CA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B6188"/>
    <w:rsid w:val="00AD7755"/>
    <w:rsid w:val="00AE550A"/>
    <w:rsid w:val="00AE718E"/>
    <w:rsid w:val="00AF23EA"/>
    <w:rsid w:val="00B02A24"/>
    <w:rsid w:val="00B0525E"/>
    <w:rsid w:val="00B130F1"/>
    <w:rsid w:val="00B2288E"/>
    <w:rsid w:val="00B25733"/>
    <w:rsid w:val="00B34F4A"/>
    <w:rsid w:val="00B34F72"/>
    <w:rsid w:val="00B36EDC"/>
    <w:rsid w:val="00B42062"/>
    <w:rsid w:val="00B512BC"/>
    <w:rsid w:val="00B66BED"/>
    <w:rsid w:val="00B7027C"/>
    <w:rsid w:val="00B745FB"/>
    <w:rsid w:val="00B76200"/>
    <w:rsid w:val="00B821D2"/>
    <w:rsid w:val="00B83F0C"/>
    <w:rsid w:val="00B920F5"/>
    <w:rsid w:val="00B95C1F"/>
    <w:rsid w:val="00BA5F43"/>
    <w:rsid w:val="00BA6A89"/>
    <w:rsid w:val="00BC2C68"/>
    <w:rsid w:val="00BC629F"/>
    <w:rsid w:val="00BD4686"/>
    <w:rsid w:val="00BE0F0D"/>
    <w:rsid w:val="00BF18FE"/>
    <w:rsid w:val="00BF309A"/>
    <w:rsid w:val="00BF4784"/>
    <w:rsid w:val="00C04C3C"/>
    <w:rsid w:val="00C12FF5"/>
    <w:rsid w:val="00C35652"/>
    <w:rsid w:val="00C41E81"/>
    <w:rsid w:val="00C50831"/>
    <w:rsid w:val="00C57279"/>
    <w:rsid w:val="00C66428"/>
    <w:rsid w:val="00C71617"/>
    <w:rsid w:val="00C75352"/>
    <w:rsid w:val="00C77074"/>
    <w:rsid w:val="00C947BA"/>
    <w:rsid w:val="00CB6DBF"/>
    <w:rsid w:val="00CC242E"/>
    <w:rsid w:val="00CC278A"/>
    <w:rsid w:val="00CC3899"/>
    <w:rsid w:val="00CC4E7B"/>
    <w:rsid w:val="00CD4384"/>
    <w:rsid w:val="00CD5688"/>
    <w:rsid w:val="00CD68F8"/>
    <w:rsid w:val="00CE4F9C"/>
    <w:rsid w:val="00D03415"/>
    <w:rsid w:val="00D21CC9"/>
    <w:rsid w:val="00D229E4"/>
    <w:rsid w:val="00D37A7C"/>
    <w:rsid w:val="00D50CEB"/>
    <w:rsid w:val="00D575C3"/>
    <w:rsid w:val="00D60F7D"/>
    <w:rsid w:val="00D67DFD"/>
    <w:rsid w:val="00D71816"/>
    <w:rsid w:val="00D7680F"/>
    <w:rsid w:val="00D86D90"/>
    <w:rsid w:val="00D96258"/>
    <w:rsid w:val="00DA138C"/>
    <w:rsid w:val="00DA7725"/>
    <w:rsid w:val="00DC642A"/>
    <w:rsid w:val="00DD018F"/>
    <w:rsid w:val="00DD01C8"/>
    <w:rsid w:val="00DD4579"/>
    <w:rsid w:val="00DE3586"/>
    <w:rsid w:val="00DE4CC4"/>
    <w:rsid w:val="00E0035E"/>
    <w:rsid w:val="00E0344C"/>
    <w:rsid w:val="00E03A51"/>
    <w:rsid w:val="00E23068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1DD2"/>
    <w:rsid w:val="00ED6D78"/>
    <w:rsid w:val="00F220B6"/>
    <w:rsid w:val="00F23927"/>
    <w:rsid w:val="00F27F06"/>
    <w:rsid w:val="00F36C31"/>
    <w:rsid w:val="00F37E63"/>
    <w:rsid w:val="00F510D0"/>
    <w:rsid w:val="00F57716"/>
    <w:rsid w:val="00F62F74"/>
    <w:rsid w:val="00F632EA"/>
    <w:rsid w:val="00F633AA"/>
    <w:rsid w:val="00F72ADC"/>
    <w:rsid w:val="00F756D2"/>
    <w:rsid w:val="00F97E65"/>
    <w:rsid w:val="00FC3716"/>
    <w:rsid w:val="00FC60A8"/>
    <w:rsid w:val="00FC65D9"/>
    <w:rsid w:val="00FD7F61"/>
    <w:rsid w:val="00FE59D7"/>
    <w:rsid w:val="00FF0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Waqar Islam</cp:lastModifiedBy>
  <cp:revision>4</cp:revision>
  <cp:lastPrinted>2020-01-24T12:03:00Z</cp:lastPrinted>
  <dcterms:created xsi:type="dcterms:W3CDTF">2020-09-23T07:38:00Z</dcterms:created>
  <dcterms:modified xsi:type="dcterms:W3CDTF">2020-11-07T07:50:00Z</dcterms:modified>
</cp:coreProperties>
</file>