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342" w:tblpY="408"/>
        <w:tblW w:w="0" w:type="auto"/>
        <w:shd w:val="clear" w:color="auto" w:fill="FFFF69"/>
        <w:tblLayout w:type="fixed"/>
        <w:tblLook w:val="04A0"/>
      </w:tblPr>
      <w:tblGrid>
        <w:gridCol w:w="1381"/>
        <w:gridCol w:w="887"/>
        <w:gridCol w:w="3780"/>
      </w:tblGrid>
      <w:tr w:rsidR="00EB771D" w:rsidTr="00F53C52">
        <w:trPr>
          <w:trHeight w:val="1433"/>
        </w:trPr>
        <w:tc>
          <w:tcPr>
            <w:tcW w:w="6048" w:type="dxa"/>
            <w:gridSpan w:val="3"/>
            <w:shd w:val="clear" w:color="auto" w:fill="FFFF69"/>
          </w:tcPr>
          <w:p w:rsidR="00961AF9" w:rsidRDefault="00961AF9" w:rsidP="00F53C52">
            <w:pPr>
              <w:shd w:val="clear" w:color="auto" w:fill="FFFF69"/>
            </w:pPr>
          </w:p>
          <w:p w:rsidR="00EB771D" w:rsidRPr="00961AF9" w:rsidRDefault="00EB771D" w:rsidP="00F53C52">
            <w:pPr>
              <w:shd w:val="clear" w:color="auto" w:fill="FFFF69"/>
              <w:rPr>
                <w:sz w:val="24"/>
              </w:rPr>
            </w:pPr>
            <w:r w:rsidRPr="00961AF9">
              <w:rPr>
                <w:sz w:val="24"/>
              </w:rPr>
              <w:t>Year:________</w:t>
            </w:r>
            <w:r w:rsidR="00961AF9">
              <w:rPr>
                <w:sz w:val="24"/>
              </w:rPr>
              <w:t xml:space="preserve">        </w:t>
            </w:r>
            <w:r w:rsidR="00961AF9" w:rsidRPr="000B1276">
              <w:rPr>
                <w:b/>
                <w:sz w:val="24"/>
              </w:rPr>
              <w:t xml:space="preserve"> </w:t>
            </w:r>
            <w:r w:rsidR="000B1276" w:rsidRPr="000B1276">
              <w:rPr>
                <w:b/>
                <w:sz w:val="28"/>
              </w:rPr>
              <w:t>F</w:t>
            </w:r>
            <w:r w:rsidR="000B1276">
              <w:rPr>
                <w:b/>
                <w:sz w:val="28"/>
              </w:rPr>
              <w:t>.</w:t>
            </w:r>
            <w:r w:rsidR="000B1276" w:rsidRPr="000B1276">
              <w:rPr>
                <w:b/>
                <w:sz w:val="28"/>
              </w:rPr>
              <w:t>E</w:t>
            </w:r>
            <w:r w:rsidR="00961AF9" w:rsidRPr="000B1276">
              <w:rPr>
                <w:b/>
                <w:sz w:val="32"/>
              </w:rPr>
              <w:t xml:space="preserve"> </w:t>
            </w:r>
            <w:r w:rsidR="00961AF9" w:rsidRPr="00961AF9">
              <w:rPr>
                <w:b/>
                <w:sz w:val="28"/>
              </w:rPr>
              <w:t>Inspection Log</w:t>
            </w:r>
            <w:r w:rsidR="00BA05A8">
              <w:rPr>
                <w:b/>
                <w:sz w:val="28"/>
              </w:rPr>
              <w:t xml:space="preserve">              </w:t>
            </w:r>
          </w:p>
          <w:p w:rsidR="00961AF9" w:rsidRPr="00961AF9" w:rsidRDefault="00961AF9" w:rsidP="00F53C52">
            <w:pPr>
              <w:shd w:val="clear" w:color="auto" w:fill="FFFF69"/>
              <w:rPr>
                <w:sz w:val="24"/>
              </w:rPr>
            </w:pPr>
          </w:p>
          <w:p w:rsidR="00EB771D" w:rsidRDefault="00BA05A8" w:rsidP="00F53C52">
            <w:pPr>
              <w:shd w:val="clear" w:color="auto" w:fill="FFFF69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2726690</wp:posOffset>
                  </wp:positionH>
                  <wp:positionV relativeFrom="margin">
                    <wp:posOffset>112395</wp:posOffset>
                  </wp:positionV>
                  <wp:extent cx="908685" cy="301625"/>
                  <wp:effectExtent l="19050" t="0" r="5715" b="0"/>
                  <wp:wrapSquare wrapText="bothSides"/>
                  <wp:docPr id="2" name="Picture 1" descr="Description: Description: C:\Users\DELL755\AppData\Local\Microsoft\Windows\Temporary Internet Files\Content.Outlook\3V9NY3NK\Binrasheed logo 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C:\Users\DELL755\AppData\Local\Microsoft\Windows\Temporary Internet Files\Content.Outlook\3V9NY3NK\Binrasheed logo 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B771D" w:rsidRPr="00961AF9">
              <w:rPr>
                <w:sz w:val="24"/>
              </w:rPr>
              <w:t>FE No.________</w:t>
            </w:r>
            <w:r w:rsidR="001824A9">
              <w:rPr>
                <w:sz w:val="24"/>
              </w:rPr>
              <w:t xml:space="preserve"> Location:</w:t>
            </w:r>
            <w:r w:rsidR="009F61E4">
              <w:rPr>
                <w:sz w:val="24"/>
              </w:rPr>
              <w:t xml:space="preserve"> </w:t>
            </w:r>
            <w:r w:rsidR="001824A9">
              <w:rPr>
                <w:sz w:val="24"/>
              </w:rPr>
              <w:t>__________</w:t>
            </w:r>
            <w:r w:rsidR="00EB771D" w:rsidRPr="00961AF9">
              <w:rPr>
                <w:sz w:val="24"/>
              </w:rPr>
              <w:t>Type:_________</w:t>
            </w:r>
            <w:r w:rsidR="00310312">
              <w:rPr>
                <w:sz w:val="24"/>
              </w:rPr>
              <w:t>___</w:t>
            </w:r>
          </w:p>
          <w:p w:rsidR="00BA05A8" w:rsidRDefault="00BA05A8" w:rsidP="00F53C52">
            <w:pPr>
              <w:shd w:val="clear" w:color="auto" w:fill="FFFF69"/>
              <w:spacing w:before="120"/>
              <w:jc w:val="center"/>
            </w:pPr>
            <w:r w:rsidRPr="00BA05A8">
              <w:rPr>
                <w:sz w:val="12"/>
              </w:rPr>
              <w:t>DOC#: BRCC/MGT/FRM-66, ISSUE STATUS: 01</w:t>
            </w:r>
            <w:r w:rsidR="00917718">
              <w:rPr>
                <w:sz w:val="12"/>
              </w:rPr>
              <w:t>,</w:t>
            </w:r>
            <w:r w:rsidRPr="00BA05A8">
              <w:rPr>
                <w:sz w:val="12"/>
              </w:rPr>
              <w:t xml:space="preserve"> I</w:t>
            </w:r>
            <w:r w:rsidR="00057424">
              <w:rPr>
                <w:sz w:val="12"/>
              </w:rPr>
              <w:t xml:space="preserve">SSUE DATE: </w:t>
            </w:r>
            <w:r>
              <w:rPr>
                <w:sz w:val="12"/>
              </w:rPr>
              <w:t>JULY 25, 2019</w:t>
            </w:r>
          </w:p>
        </w:tc>
      </w:tr>
      <w:tr w:rsidR="00961AF9" w:rsidTr="00F53C52">
        <w:trPr>
          <w:trHeight w:val="334"/>
        </w:trPr>
        <w:tc>
          <w:tcPr>
            <w:tcW w:w="1381" w:type="dxa"/>
            <w:shd w:val="clear" w:color="auto" w:fill="FFFF69"/>
            <w:vAlign w:val="center"/>
          </w:tcPr>
          <w:p w:rsidR="00961AF9" w:rsidRPr="00BA05A8" w:rsidRDefault="00961AF9" w:rsidP="00F53C52">
            <w:pPr>
              <w:shd w:val="clear" w:color="auto" w:fill="FFFF69"/>
              <w:jc w:val="center"/>
              <w:rPr>
                <w:b/>
                <w:sz w:val="18"/>
              </w:rPr>
            </w:pPr>
            <w:r w:rsidRPr="00BA05A8">
              <w:rPr>
                <w:b/>
                <w:sz w:val="18"/>
              </w:rPr>
              <w:t>Month</w:t>
            </w:r>
          </w:p>
        </w:tc>
        <w:tc>
          <w:tcPr>
            <w:tcW w:w="887" w:type="dxa"/>
            <w:shd w:val="clear" w:color="auto" w:fill="FFFF69"/>
          </w:tcPr>
          <w:p w:rsidR="00961AF9" w:rsidRPr="00BA05A8" w:rsidRDefault="00BA05A8" w:rsidP="00F53C52">
            <w:pPr>
              <w:shd w:val="clear" w:color="auto" w:fill="FFFF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Checked</w:t>
            </w:r>
            <w:r w:rsidR="00961AF9" w:rsidRPr="00BA05A8">
              <w:rPr>
                <w:b/>
                <w:sz w:val="18"/>
              </w:rPr>
              <w:t xml:space="preserve"> by</w:t>
            </w:r>
          </w:p>
        </w:tc>
        <w:tc>
          <w:tcPr>
            <w:tcW w:w="3780" w:type="dxa"/>
            <w:shd w:val="clear" w:color="auto" w:fill="FFFF69"/>
            <w:vAlign w:val="center"/>
          </w:tcPr>
          <w:p w:rsidR="00961AF9" w:rsidRPr="00BA05A8" w:rsidRDefault="00961AF9" w:rsidP="00F53C52">
            <w:pPr>
              <w:shd w:val="clear" w:color="auto" w:fill="FFFF69"/>
              <w:jc w:val="center"/>
              <w:rPr>
                <w:b/>
                <w:sz w:val="18"/>
              </w:rPr>
            </w:pPr>
            <w:r w:rsidRPr="00BA05A8">
              <w:rPr>
                <w:b/>
                <w:sz w:val="18"/>
              </w:rPr>
              <w:t>Comments</w:t>
            </w:r>
          </w:p>
        </w:tc>
      </w:tr>
      <w:tr w:rsidR="00961AF9" w:rsidTr="00F53C52">
        <w:trPr>
          <w:trHeight w:val="419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January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42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February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19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March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42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April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19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May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42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June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19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July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42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August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19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September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19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October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42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November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61AF9" w:rsidTr="00F53C52">
        <w:trPr>
          <w:trHeight w:val="442"/>
        </w:trPr>
        <w:tc>
          <w:tcPr>
            <w:tcW w:w="1381" w:type="dxa"/>
            <w:shd w:val="clear" w:color="auto" w:fill="FFFF69"/>
          </w:tcPr>
          <w:p w:rsidR="00961AF9" w:rsidRPr="00961AF9" w:rsidRDefault="00961AF9" w:rsidP="00F53C52">
            <w:pPr>
              <w:shd w:val="clear" w:color="auto" w:fill="FFFF69"/>
              <w:jc w:val="center"/>
              <w:rPr>
                <w:sz w:val="24"/>
              </w:rPr>
            </w:pPr>
            <w:r w:rsidRPr="00961AF9">
              <w:rPr>
                <w:sz w:val="24"/>
              </w:rPr>
              <w:t>December</w:t>
            </w:r>
          </w:p>
        </w:tc>
        <w:tc>
          <w:tcPr>
            <w:tcW w:w="887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  <w:tc>
          <w:tcPr>
            <w:tcW w:w="3780" w:type="dxa"/>
            <w:shd w:val="clear" w:color="auto" w:fill="FFFF69"/>
          </w:tcPr>
          <w:p w:rsidR="00961AF9" w:rsidRDefault="00961AF9" w:rsidP="00F53C52">
            <w:pPr>
              <w:shd w:val="clear" w:color="auto" w:fill="FFFF69"/>
              <w:jc w:val="center"/>
            </w:pPr>
          </w:p>
        </w:tc>
      </w:tr>
      <w:tr w:rsidR="009F61E4" w:rsidTr="00F53C52">
        <w:trPr>
          <w:trHeight w:val="1073"/>
        </w:trPr>
        <w:tc>
          <w:tcPr>
            <w:tcW w:w="6048" w:type="dxa"/>
            <w:gridSpan w:val="3"/>
            <w:shd w:val="clear" w:color="auto" w:fill="FFFF69"/>
          </w:tcPr>
          <w:p w:rsidR="009F61E4" w:rsidRPr="009F61E4" w:rsidRDefault="009F61E4" w:rsidP="00F53C52">
            <w:pPr>
              <w:shd w:val="clear" w:color="auto" w:fill="FFFF69"/>
              <w:jc w:val="center"/>
              <w:rPr>
                <w:b/>
                <w:sz w:val="16"/>
                <w:szCs w:val="16"/>
              </w:rPr>
            </w:pPr>
            <w:r w:rsidRPr="009F61E4">
              <w:rPr>
                <w:b/>
                <w:sz w:val="16"/>
                <w:szCs w:val="16"/>
              </w:rPr>
              <w:t>Fire Extinguisher Check list</w:t>
            </w:r>
          </w:p>
          <w:p w:rsidR="009F61E4" w:rsidRPr="005D71BF" w:rsidRDefault="005D71BF" w:rsidP="00F53C52">
            <w:pPr>
              <w:shd w:val="clear" w:color="auto" w:fill="FFFF69"/>
              <w:rPr>
                <w:sz w:val="14"/>
                <w:szCs w:val="16"/>
              </w:rPr>
            </w:pPr>
            <w:r w:rsidRPr="005D71BF">
              <w:rPr>
                <w:sz w:val="14"/>
                <w:szCs w:val="16"/>
              </w:rPr>
              <w:t xml:space="preserve">1. </w:t>
            </w:r>
            <w:r w:rsidR="009F61E4" w:rsidRPr="005D71BF">
              <w:rPr>
                <w:sz w:val="14"/>
                <w:szCs w:val="16"/>
              </w:rPr>
              <w:t>Nothing blocking access to extinguisher</w:t>
            </w:r>
            <w:r w:rsidRPr="005D71BF">
              <w:rPr>
                <w:sz w:val="14"/>
                <w:szCs w:val="16"/>
              </w:rPr>
              <w:t xml:space="preserve">.             2. </w:t>
            </w:r>
            <w:r w:rsidR="009F61E4" w:rsidRPr="005D71BF">
              <w:rPr>
                <w:sz w:val="14"/>
                <w:szCs w:val="16"/>
              </w:rPr>
              <w:t>Pressure gauge shows fully charged</w:t>
            </w:r>
            <w:r w:rsidRPr="005D71BF">
              <w:rPr>
                <w:sz w:val="14"/>
                <w:szCs w:val="16"/>
              </w:rPr>
              <w:t>.</w:t>
            </w:r>
          </w:p>
          <w:p w:rsidR="009F61E4" w:rsidRPr="005D71BF" w:rsidRDefault="005D71BF" w:rsidP="00F53C52">
            <w:pPr>
              <w:shd w:val="clear" w:color="auto" w:fill="FFFF69"/>
              <w:rPr>
                <w:sz w:val="14"/>
                <w:szCs w:val="16"/>
              </w:rPr>
            </w:pPr>
            <w:r w:rsidRPr="005D71BF">
              <w:rPr>
                <w:sz w:val="14"/>
                <w:szCs w:val="16"/>
              </w:rPr>
              <w:t xml:space="preserve">3. </w:t>
            </w:r>
            <w:r w:rsidR="009F61E4" w:rsidRPr="005D71BF">
              <w:rPr>
                <w:sz w:val="14"/>
                <w:szCs w:val="16"/>
              </w:rPr>
              <w:t>Pin and tamper seat are intact</w:t>
            </w:r>
            <w:r w:rsidRPr="005D71BF">
              <w:rPr>
                <w:sz w:val="14"/>
                <w:szCs w:val="16"/>
              </w:rPr>
              <w:t xml:space="preserve">.                             4. </w:t>
            </w:r>
            <w:r w:rsidR="009F61E4" w:rsidRPr="005D71BF">
              <w:rPr>
                <w:sz w:val="14"/>
                <w:szCs w:val="16"/>
              </w:rPr>
              <w:t>Handle is undamaged</w:t>
            </w:r>
            <w:r w:rsidRPr="005D71BF">
              <w:rPr>
                <w:sz w:val="14"/>
                <w:szCs w:val="16"/>
              </w:rPr>
              <w:t>.</w:t>
            </w:r>
          </w:p>
          <w:p w:rsidR="005D71BF" w:rsidRPr="005D71BF" w:rsidRDefault="005D71BF" w:rsidP="00F53C52">
            <w:pPr>
              <w:shd w:val="clear" w:color="auto" w:fill="FFFF69"/>
              <w:rPr>
                <w:sz w:val="14"/>
                <w:szCs w:val="16"/>
              </w:rPr>
            </w:pPr>
            <w:r w:rsidRPr="005D71BF">
              <w:rPr>
                <w:sz w:val="14"/>
                <w:szCs w:val="16"/>
              </w:rPr>
              <w:t xml:space="preserve">5. </w:t>
            </w:r>
            <w:r w:rsidR="009F61E4" w:rsidRPr="005D71BF">
              <w:rPr>
                <w:sz w:val="14"/>
                <w:szCs w:val="16"/>
              </w:rPr>
              <w:t>Hose/nozzle free of cracks, tears or obstructions</w:t>
            </w:r>
            <w:r w:rsidRPr="005D71BF">
              <w:rPr>
                <w:sz w:val="14"/>
                <w:szCs w:val="16"/>
              </w:rPr>
              <w:t>. 6.  Inspection tag is attached and updated.</w:t>
            </w:r>
          </w:p>
          <w:p w:rsidR="009F61E4" w:rsidRPr="005D71BF" w:rsidRDefault="005D71BF" w:rsidP="00F53C52">
            <w:pPr>
              <w:shd w:val="clear" w:color="auto" w:fill="FFFF69"/>
              <w:rPr>
                <w:sz w:val="14"/>
                <w:szCs w:val="16"/>
              </w:rPr>
            </w:pPr>
            <w:r w:rsidRPr="005D71BF">
              <w:rPr>
                <w:sz w:val="14"/>
                <w:szCs w:val="16"/>
              </w:rPr>
              <w:t xml:space="preserve">7. </w:t>
            </w:r>
            <w:r w:rsidR="009F61E4" w:rsidRPr="005D71BF">
              <w:rPr>
                <w:sz w:val="14"/>
                <w:szCs w:val="16"/>
              </w:rPr>
              <w:t>Dry powder chemical is moving freely inside cylinder</w:t>
            </w:r>
          </w:p>
          <w:p w:rsidR="009F61E4" w:rsidRPr="005D71BF" w:rsidRDefault="005D71BF" w:rsidP="00F53C52">
            <w:pPr>
              <w:shd w:val="clear" w:color="auto" w:fill="FFFF69"/>
              <w:rPr>
                <w:sz w:val="14"/>
                <w:szCs w:val="16"/>
              </w:rPr>
            </w:pPr>
            <w:r w:rsidRPr="005D71BF">
              <w:rPr>
                <w:sz w:val="14"/>
                <w:szCs w:val="16"/>
              </w:rPr>
              <w:t xml:space="preserve">8. </w:t>
            </w:r>
            <w:r w:rsidR="009F61E4" w:rsidRPr="005D71BF">
              <w:rPr>
                <w:sz w:val="14"/>
                <w:szCs w:val="16"/>
              </w:rPr>
              <w:t>No dents, leaks, rust, chemical deposits and/or other signs of abuse/wear</w:t>
            </w:r>
            <w:r w:rsidRPr="005D71BF">
              <w:rPr>
                <w:sz w:val="14"/>
                <w:szCs w:val="16"/>
              </w:rPr>
              <w:t>.</w:t>
            </w:r>
          </w:p>
        </w:tc>
      </w:tr>
    </w:tbl>
    <w:p w:rsidR="005B1CE5" w:rsidRPr="005B1CE5" w:rsidRDefault="005B1CE5" w:rsidP="00F53C52">
      <w:pPr>
        <w:shd w:val="clear" w:color="auto" w:fill="FFFFFF" w:themeFill="background1"/>
      </w:pPr>
    </w:p>
    <w:p w:rsidR="00D47CD6" w:rsidRDefault="00DA15D6" w:rsidP="00F53C52">
      <w:pPr>
        <w:shd w:val="clear" w:color="auto" w:fill="FFFFFF" w:themeFill="background1"/>
        <w:tabs>
          <w:tab w:val="left" w:pos="2880"/>
        </w:tabs>
      </w:pPr>
    </w:p>
    <w:sectPr w:rsidR="00D47CD6" w:rsidSect="00A46BC0">
      <w:headerReference w:type="default" r:id="rId9"/>
      <w:pgSz w:w="12240" w:h="15840"/>
      <w:pgMar w:top="1440" w:right="1440" w:bottom="1440" w:left="1440" w:header="720" w:footer="8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5D6" w:rsidRDefault="00DA15D6" w:rsidP="00615F26">
      <w:pPr>
        <w:spacing w:after="0" w:line="240" w:lineRule="auto"/>
      </w:pPr>
      <w:r>
        <w:separator/>
      </w:r>
    </w:p>
  </w:endnote>
  <w:endnote w:type="continuationSeparator" w:id="1">
    <w:p w:rsidR="00DA15D6" w:rsidRDefault="00DA15D6" w:rsidP="0061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5D6" w:rsidRDefault="00DA15D6" w:rsidP="00615F26">
      <w:pPr>
        <w:spacing w:after="0" w:line="240" w:lineRule="auto"/>
      </w:pPr>
      <w:r>
        <w:separator/>
      </w:r>
    </w:p>
  </w:footnote>
  <w:footnote w:type="continuationSeparator" w:id="1">
    <w:p w:rsidR="00DA15D6" w:rsidRDefault="00DA15D6" w:rsidP="0061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BC0" w:rsidRPr="00211005" w:rsidRDefault="00A46BC0" w:rsidP="00211005">
    <w:pPr>
      <w:pStyle w:val="Header"/>
    </w:pPr>
    <w:r w:rsidRPr="00211005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169BB"/>
    <w:multiLevelType w:val="hybridMultilevel"/>
    <w:tmpl w:val="8954BB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41E1B"/>
    <w:multiLevelType w:val="hybridMultilevel"/>
    <w:tmpl w:val="37E2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5B1CE5"/>
    <w:rsid w:val="00022D97"/>
    <w:rsid w:val="0005736E"/>
    <w:rsid w:val="00057424"/>
    <w:rsid w:val="00073EC2"/>
    <w:rsid w:val="000B1276"/>
    <w:rsid w:val="000D0FDD"/>
    <w:rsid w:val="000D1DD7"/>
    <w:rsid w:val="001824A9"/>
    <w:rsid w:val="001955CF"/>
    <w:rsid w:val="001C5A59"/>
    <w:rsid w:val="00211005"/>
    <w:rsid w:val="0022716C"/>
    <w:rsid w:val="00274700"/>
    <w:rsid w:val="00310312"/>
    <w:rsid w:val="00446489"/>
    <w:rsid w:val="004C33D6"/>
    <w:rsid w:val="005A7A04"/>
    <w:rsid w:val="005A7F22"/>
    <w:rsid w:val="005B1CE5"/>
    <w:rsid w:val="005D71BF"/>
    <w:rsid w:val="00615F26"/>
    <w:rsid w:val="00664DAB"/>
    <w:rsid w:val="007476F8"/>
    <w:rsid w:val="007A688A"/>
    <w:rsid w:val="00860182"/>
    <w:rsid w:val="008627FE"/>
    <w:rsid w:val="00917718"/>
    <w:rsid w:val="00961AF9"/>
    <w:rsid w:val="00970C34"/>
    <w:rsid w:val="009B70C0"/>
    <w:rsid w:val="009F61E4"/>
    <w:rsid w:val="00A3121A"/>
    <w:rsid w:val="00A46BC0"/>
    <w:rsid w:val="00AB1BD1"/>
    <w:rsid w:val="00AF4D41"/>
    <w:rsid w:val="00AF7C2D"/>
    <w:rsid w:val="00B30D7D"/>
    <w:rsid w:val="00BA05A8"/>
    <w:rsid w:val="00BB5AE8"/>
    <w:rsid w:val="00CB7EDF"/>
    <w:rsid w:val="00DA15D6"/>
    <w:rsid w:val="00E11DC1"/>
    <w:rsid w:val="00E6721B"/>
    <w:rsid w:val="00EB771D"/>
    <w:rsid w:val="00F53C52"/>
    <w:rsid w:val="00FC6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C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5F26"/>
  </w:style>
  <w:style w:type="paragraph" w:styleId="Footer">
    <w:name w:val="footer"/>
    <w:basedOn w:val="Normal"/>
    <w:link w:val="FooterChar"/>
    <w:uiPriority w:val="99"/>
    <w:unhideWhenUsed/>
    <w:rsid w:val="0061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26"/>
  </w:style>
  <w:style w:type="paragraph" w:styleId="BalloonText">
    <w:name w:val="Balloon Text"/>
    <w:basedOn w:val="Normal"/>
    <w:link w:val="BalloonTextChar"/>
    <w:uiPriority w:val="99"/>
    <w:semiHidden/>
    <w:unhideWhenUsed/>
    <w:rsid w:val="0061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47CC3-0C89-4C9C-AFFE-F6208EC7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Colors</dc:creator>
  <cp:lastModifiedBy>ALI</cp:lastModifiedBy>
  <cp:revision>2</cp:revision>
  <dcterms:created xsi:type="dcterms:W3CDTF">2020-07-22T11:00:00Z</dcterms:created>
  <dcterms:modified xsi:type="dcterms:W3CDTF">2020-07-22T11:00:00Z</dcterms:modified>
</cp:coreProperties>
</file>