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955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540"/>
      </w:tblGrid>
      <w:tr w:rsidR="00597409" w:rsidRPr="00830AF2" w:rsidTr="00597409">
        <w:trPr>
          <w:trHeight w:val="1655"/>
        </w:trPr>
        <w:tc>
          <w:tcPr>
            <w:tcW w:w="9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Pr="00830AF2" w:rsidRDefault="00597409" w:rsidP="00597409">
            <w:pPr>
              <w:keepNext/>
              <w:tabs>
                <w:tab w:val="left" w:pos="1440"/>
              </w:tabs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</w:rPr>
            </w:pPr>
            <w:bookmarkStart w:id="0" w:name="_GoBack"/>
            <w:bookmarkEnd w:id="0"/>
            <w:r w:rsidRPr="00830AF2">
              <w:rPr>
                <w:rFonts w:ascii="Cambria" w:eastAsia="Calibri" w:hAnsi="Cambria"/>
                <w:b/>
                <w:bCs/>
                <w:sz w:val="44"/>
              </w:rPr>
              <w:t>I</w:t>
            </w:r>
            <w:r>
              <w:rPr>
                <w:rFonts w:ascii="Cambria" w:eastAsia="Calibri" w:hAnsi="Cambria"/>
                <w:b/>
                <w:bCs/>
                <w:sz w:val="44"/>
              </w:rPr>
              <w:t>N</w:t>
            </w:r>
            <w:r w:rsidRPr="00830AF2">
              <w:rPr>
                <w:rFonts w:ascii="Cambria" w:eastAsia="Calibri" w:hAnsi="Cambria"/>
                <w:b/>
                <w:bCs/>
                <w:sz w:val="44"/>
              </w:rPr>
              <w:t>TEGRATED SYSTEM PROCEDURE</w:t>
            </w:r>
          </w:p>
          <w:p w:rsidR="00597409" w:rsidRPr="00830AF2" w:rsidRDefault="00597409" w:rsidP="00597409">
            <w:pPr>
              <w:widowControl/>
              <w:tabs>
                <w:tab w:val="left" w:pos="5970"/>
              </w:tabs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37509E">
              <w:rPr>
                <w:rFonts w:ascii="Cambria" w:eastAsia="Calibri" w:hAnsi="Cambria" w:cs="Arial"/>
                <w:bCs/>
                <w:sz w:val="32"/>
                <w:szCs w:val="32"/>
              </w:rPr>
              <w:t>CUSTOMER FEEDBACK AND COMPLAINTS</w:t>
            </w:r>
          </w:p>
        </w:tc>
      </w:tr>
    </w:tbl>
    <w:tbl>
      <w:tblPr>
        <w:tblpPr w:leftFromText="180" w:rightFromText="180" w:vertAnchor="text" w:horzAnchor="margin" w:tblpY="3311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060"/>
        <w:gridCol w:w="1350"/>
        <w:gridCol w:w="2450"/>
      </w:tblGrid>
      <w:tr w:rsidR="00597409" w:rsidRPr="00373E79" w:rsidTr="00DB1B3E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Author</w:t>
            </w: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Name: Ali Raza</w:t>
            </w:r>
            <w:r>
              <w:rPr>
                <w:rFonts w:cs="Calibri"/>
                <w:szCs w:val="24"/>
              </w:rPr>
              <w:t xml:space="preserve"> Gohar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Designation: QHSE Team Lead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Review</w:t>
            </w: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 xml:space="preserve">Muhammad Shaheedullah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Designation: </w:t>
            </w:r>
            <w:r>
              <w:rPr>
                <w:rFonts w:cs="Calibri"/>
                <w:szCs w:val="24"/>
              </w:rPr>
              <w:t>Compliance Manager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Name: Muhammad Asif </w:t>
            </w:r>
          </w:p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Designation: Sales &amp; Marketing head </w:t>
            </w:r>
          </w:p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Date: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Name: Murtaza Grewal </w:t>
            </w:r>
          </w:p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 xml:space="preserve">Designation: Lab head – Unit 1 </w:t>
            </w:r>
          </w:p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Date: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Approval</w:t>
            </w:r>
          </w:p>
        </w:tc>
      </w:tr>
      <w:tr w:rsidR="00597409" w:rsidRPr="00373E79" w:rsidTr="00DB1B3E">
        <w:trPr>
          <w:trHeight w:val="69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Ahsan Abid</w:t>
            </w:r>
          </w:p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Designation: GM Unit-1</w:t>
            </w:r>
          </w:p>
          <w:p w:rsidR="00597409" w:rsidRPr="00373E79" w:rsidRDefault="00597409" w:rsidP="00DB1B3E">
            <w:pPr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597409" w:rsidRPr="00373E79" w:rsidTr="00DB1B3E">
        <w:trPr>
          <w:trHeight w:val="45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97409" w:rsidRPr="00662117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Shahid Sultan Butt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Designation: GM Unit-2</w:t>
            </w:r>
          </w:p>
          <w:p w:rsidR="00597409" w:rsidRPr="00662117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21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Waseem Ahmed</w:t>
            </w:r>
          </w:p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97409" w:rsidRDefault="00597409" w:rsidP="00DB1B3E">
            <w:pPr>
              <w:ind w:right="27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Designation: GM PCC</w:t>
            </w:r>
          </w:p>
          <w:p w:rsidR="00597409" w:rsidRPr="00373E79" w:rsidRDefault="00597409" w:rsidP="00DB1B3E">
            <w:pPr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597409" w:rsidRPr="00373E79" w:rsidTr="00DB1B3E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409" w:rsidRPr="00373E79" w:rsidRDefault="00597409" w:rsidP="00DB1B3E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</w:tbl>
    <w:p w:rsidR="00830AF2" w:rsidRPr="00830AF2" w:rsidRDefault="00830AF2" w:rsidP="00830AF2">
      <w:pPr>
        <w:widowControl/>
        <w:spacing w:after="1200"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spacing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jc w:val="both"/>
        <w:rPr>
          <w:rFonts w:ascii="Calibri" w:hAnsi="Calibri" w:cs="Arial"/>
          <w:b/>
          <w:sz w:val="28"/>
          <w:szCs w:val="24"/>
        </w:rPr>
      </w:pPr>
    </w:p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after="120"/>
        <w:ind w:left="360"/>
        <w:jc w:val="both"/>
        <w:rPr>
          <w:rFonts w:ascii="Calibri" w:hAnsi="Calibri"/>
          <w:b/>
          <w:sz w:val="28"/>
          <w:szCs w:val="28"/>
          <w:lang w:val="en-GB"/>
        </w:rPr>
      </w:pPr>
      <w:r w:rsidRPr="005F37D6">
        <w:rPr>
          <w:rFonts w:ascii="Calibri" w:hAnsi="Calibri"/>
          <w:b/>
          <w:sz w:val="28"/>
          <w:szCs w:val="28"/>
        </w:rPr>
        <w:t>Purpose</w:t>
      </w:r>
    </w:p>
    <w:p w:rsidR="00A37EB8" w:rsidRDefault="00CA219B" w:rsidP="005337C3">
      <w:pPr>
        <w:snapToGrid w:val="0"/>
        <w:jc w:val="both"/>
        <w:rPr>
          <w:rFonts w:ascii="Calibri" w:hAnsi="Calibri" w:cs="Arial"/>
          <w:szCs w:val="24"/>
          <w:lang w:val="en-GB"/>
        </w:rPr>
      </w:pPr>
      <w:r w:rsidRPr="00CA219B">
        <w:rPr>
          <w:rFonts w:ascii="Calibri" w:hAnsi="Calibri" w:cs="Arial"/>
          <w:szCs w:val="24"/>
          <w:lang w:val="en-GB"/>
        </w:rPr>
        <w:t xml:space="preserve">The purpose of this procedure is to </w:t>
      </w:r>
      <w:r w:rsidR="00A37EB8">
        <w:rPr>
          <w:rFonts w:ascii="Calibri" w:hAnsi="Calibri" w:cs="Arial"/>
          <w:szCs w:val="24"/>
          <w:lang w:val="en-GB"/>
        </w:rPr>
        <w:t xml:space="preserve">identify and </w:t>
      </w:r>
      <w:r w:rsidR="00A37EB8" w:rsidRPr="00A37EB8">
        <w:rPr>
          <w:rFonts w:ascii="Calibri" w:hAnsi="Calibri" w:cs="Arial"/>
          <w:szCs w:val="24"/>
          <w:lang w:val="en-GB"/>
        </w:rPr>
        <w:t xml:space="preserve">establish </w:t>
      </w:r>
      <w:r w:rsidR="00A37EB8">
        <w:rPr>
          <w:rFonts w:ascii="Calibri" w:hAnsi="Calibri" w:cs="Arial"/>
          <w:szCs w:val="24"/>
          <w:lang w:val="en-GB"/>
        </w:rPr>
        <w:t xml:space="preserve">better </w:t>
      </w:r>
      <w:r w:rsidR="00A37EB8" w:rsidRPr="00A37EB8">
        <w:rPr>
          <w:rFonts w:ascii="Calibri" w:hAnsi="Calibri" w:cs="Arial"/>
          <w:szCs w:val="24"/>
          <w:lang w:val="en-GB"/>
        </w:rPr>
        <w:t xml:space="preserve">communication </w:t>
      </w:r>
      <w:r w:rsidR="003D128D">
        <w:rPr>
          <w:rFonts w:ascii="Calibri" w:hAnsi="Calibri" w:cs="Arial"/>
          <w:szCs w:val="24"/>
          <w:lang w:val="en-GB"/>
        </w:rPr>
        <w:t>system</w:t>
      </w:r>
      <w:r w:rsidR="00A37EB8" w:rsidRPr="00A37EB8">
        <w:rPr>
          <w:rFonts w:ascii="Calibri" w:hAnsi="Calibri" w:cs="Arial"/>
          <w:szCs w:val="24"/>
          <w:lang w:val="en-GB"/>
        </w:rPr>
        <w:t xml:space="preserve"> with customers</w:t>
      </w:r>
      <w:r w:rsidR="00A37EB8">
        <w:rPr>
          <w:rFonts w:ascii="Calibri" w:hAnsi="Calibri" w:cs="Arial"/>
          <w:szCs w:val="24"/>
          <w:lang w:val="en-GB"/>
        </w:rPr>
        <w:t xml:space="preserve"> to d</w:t>
      </w:r>
      <w:r w:rsidR="00A37EB8" w:rsidRPr="00A37EB8">
        <w:rPr>
          <w:rFonts w:ascii="Calibri" w:hAnsi="Calibri" w:cs="Arial"/>
          <w:szCs w:val="24"/>
          <w:lang w:val="en-GB"/>
        </w:rPr>
        <w:t>etermin</w:t>
      </w:r>
      <w:r w:rsidR="00A37EB8">
        <w:rPr>
          <w:rFonts w:ascii="Calibri" w:hAnsi="Calibri" w:cs="Arial"/>
          <w:szCs w:val="24"/>
          <w:lang w:val="en-GB"/>
        </w:rPr>
        <w:t>e</w:t>
      </w:r>
      <w:r w:rsidR="00A37EB8" w:rsidRPr="00A37EB8">
        <w:rPr>
          <w:rFonts w:ascii="Calibri" w:hAnsi="Calibri" w:cs="Arial"/>
          <w:szCs w:val="24"/>
          <w:lang w:val="en-GB"/>
        </w:rPr>
        <w:t xml:space="preserve"> and review customer requirements related to </w:t>
      </w:r>
      <w:r w:rsidR="008E79CF">
        <w:rPr>
          <w:rFonts w:ascii="Calibri" w:hAnsi="Calibri" w:cs="Arial"/>
          <w:szCs w:val="24"/>
          <w:lang w:val="en-GB"/>
        </w:rPr>
        <w:t>Products and Services</w:t>
      </w:r>
      <w:r w:rsidR="00A37EB8">
        <w:rPr>
          <w:rFonts w:ascii="Calibri" w:hAnsi="Calibri" w:cs="Arial"/>
          <w:szCs w:val="24"/>
          <w:lang w:val="en-GB"/>
        </w:rPr>
        <w:t>. E</w:t>
      </w:r>
      <w:r w:rsidR="00A37EB8" w:rsidRPr="00A37EB8">
        <w:rPr>
          <w:rFonts w:ascii="Calibri" w:hAnsi="Calibri" w:cs="Arial"/>
          <w:szCs w:val="24"/>
          <w:lang w:val="en-GB"/>
        </w:rPr>
        <w:t>liminate the customer grievances through efficient complaint handling</w:t>
      </w:r>
      <w:r w:rsidR="00A37EB8">
        <w:rPr>
          <w:rFonts w:ascii="Calibri" w:hAnsi="Calibri" w:cs="Arial"/>
          <w:szCs w:val="24"/>
          <w:lang w:val="en-GB"/>
        </w:rPr>
        <w:t xml:space="preserve"> system. Improve customer satisfaction level through customer feedbacks and better after sale services.</w:t>
      </w:r>
    </w:p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Scope</w:t>
      </w:r>
    </w:p>
    <w:p w:rsidR="003D128D" w:rsidRPr="003D128D" w:rsidRDefault="003D128D" w:rsidP="003D128D">
      <w:pPr>
        <w:snapToGrid w:val="0"/>
        <w:jc w:val="both"/>
        <w:rPr>
          <w:rFonts w:ascii="Calibri" w:hAnsi="Calibri" w:cs="Arial"/>
          <w:szCs w:val="24"/>
          <w:lang w:val="en-GB"/>
        </w:rPr>
      </w:pPr>
      <w:r>
        <w:rPr>
          <w:rFonts w:ascii="Calibri" w:hAnsi="Calibri" w:cs="Arial"/>
          <w:szCs w:val="24"/>
          <w:lang w:val="en-GB"/>
        </w:rPr>
        <w:t>Handle all the c</w:t>
      </w:r>
      <w:r w:rsidRPr="003D128D">
        <w:rPr>
          <w:rFonts w:ascii="Calibri" w:hAnsi="Calibri" w:cs="Arial"/>
          <w:szCs w:val="24"/>
          <w:lang w:val="en-GB"/>
        </w:rPr>
        <w:t>usto</w:t>
      </w:r>
      <w:r>
        <w:rPr>
          <w:rFonts w:ascii="Calibri" w:hAnsi="Calibri" w:cs="Arial"/>
          <w:szCs w:val="24"/>
          <w:lang w:val="en-GB"/>
        </w:rPr>
        <w:t xml:space="preserve">mer-related activities </w:t>
      </w:r>
      <w:r w:rsidRPr="003D128D">
        <w:rPr>
          <w:rFonts w:ascii="Calibri" w:hAnsi="Calibri" w:cs="Arial"/>
          <w:szCs w:val="24"/>
          <w:lang w:val="en-GB"/>
        </w:rPr>
        <w:t>including customer’s requirements</w:t>
      </w:r>
      <w:r>
        <w:rPr>
          <w:rFonts w:ascii="Calibri" w:hAnsi="Calibri" w:cs="Arial"/>
          <w:szCs w:val="24"/>
          <w:lang w:val="en-GB"/>
        </w:rPr>
        <w:t>,</w:t>
      </w:r>
      <w:r w:rsidR="00E0641F">
        <w:rPr>
          <w:rFonts w:ascii="Calibri" w:hAnsi="Calibri" w:cs="Arial"/>
          <w:szCs w:val="24"/>
          <w:lang w:val="en-GB"/>
        </w:rPr>
        <w:t xml:space="preserve"> </w:t>
      </w:r>
      <w:r>
        <w:rPr>
          <w:rFonts w:ascii="Calibri" w:hAnsi="Calibri" w:cs="Arial"/>
          <w:szCs w:val="24"/>
          <w:lang w:val="en-GB"/>
        </w:rPr>
        <w:t xml:space="preserve">and </w:t>
      </w:r>
      <w:r w:rsidRPr="003D128D">
        <w:rPr>
          <w:rFonts w:ascii="Calibri" w:hAnsi="Calibri" w:cs="Arial"/>
          <w:szCs w:val="24"/>
          <w:lang w:val="en-GB"/>
        </w:rPr>
        <w:t>customer feedback (including customer complaints and order/contract requirements)</w:t>
      </w:r>
      <w:r w:rsidR="00E0641F">
        <w:rPr>
          <w:rFonts w:ascii="Calibri" w:hAnsi="Calibri" w:cs="Arial"/>
          <w:szCs w:val="24"/>
          <w:lang w:val="en-GB"/>
        </w:rPr>
        <w:t xml:space="preserve"> of both companies (BRCC &amp; PCC)</w:t>
      </w:r>
    </w:p>
    <w:p w:rsidR="000030C1" w:rsidRPr="005F37D6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Responsibility</w:t>
      </w:r>
    </w:p>
    <w:p w:rsidR="003D128D" w:rsidRPr="003D128D" w:rsidRDefault="003D128D" w:rsidP="007F2F05">
      <w:pPr>
        <w:pStyle w:val="BodyTextIndent2"/>
        <w:numPr>
          <w:ilvl w:val="1"/>
          <w:numId w:val="1"/>
        </w:numPr>
        <w:spacing w:after="120" w:line="276" w:lineRule="auto"/>
        <w:ind w:left="907" w:hanging="547"/>
        <w:rPr>
          <w:rFonts w:ascii="Calibri" w:hAnsi="Calibri" w:cs="Arial"/>
          <w:sz w:val="24"/>
          <w:szCs w:val="24"/>
        </w:rPr>
      </w:pPr>
      <w:r w:rsidRPr="003D128D">
        <w:rPr>
          <w:rFonts w:ascii="Calibri" w:hAnsi="Calibri" w:cs="Arial"/>
          <w:b/>
          <w:sz w:val="24"/>
          <w:szCs w:val="24"/>
        </w:rPr>
        <w:t>Marketing Department</w:t>
      </w:r>
      <w:r w:rsidRPr="003D128D">
        <w:rPr>
          <w:rFonts w:ascii="Calibri" w:hAnsi="Calibri" w:cs="Arial"/>
          <w:sz w:val="24"/>
          <w:szCs w:val="24"/>
        </w:rPr>
        <w:t xml:space="preserve"> is responsible for;</w:t>
      </w:r>
    </w:p>
    <w:p w:rsidR="003D128D" w:rsidRDefault="003D128D" w:rsidP="007F2F05">
      <w:pPr>
        <w:pStyle w:val="BodyTextIndent2"/>
        <w:numPr>
          <w:ilvl w:val="4"/>
          <w:numId w:val="4"/>
        </w:numPr>
        <w:spacing w:line="276" w:lineRule="auto"/>
        <w:ind w:left="1440" w:hanging="360"/>
        <w:rPr>
          <w:rFonts w:ascii="Calibri" w:hAnsi="Calibri" w:cs="Arial"/>
          <w:sz w:val="24"/>
          <w:szCs w:val="24"/>
        </w:rPr>
      </w:pPr>
      <w:r w:rsidRPr="003D128D">
        <w:rPr>
          <w:rFonts w:ascii="Calibri" w:hAnsi="Calibri" w:cs="Arial"/>
          <w:sz w:val="24"/>
          <w:szCs w:val="24"/>
        </w:rPr>
        <w:t>Handling customer</w:t>
      </w:r>
      <w:r>
        <w:rPr>
          <w:rFonts w:ascii="Calibri" w:hAnsi="Calibri" w:cs="Arial"/>
          <w:sz w:val="24"/>
          <w:szCs w:val="24"/>
        </w:rPr>
        <w:t xml:space="preserve"> inquiries and orders/contracts</w:t>
      </w:r>
    </w:p>
    <w:p w:rsidR="003D128D" w:rsidRPr="003D128D" w:rsidRDefault="003D128D" w:rsidP="007F2F05">
      <w:pPr>
        <w:pStyle w:val="BodyTextIndent2"/>
        <w:numPr>
          <w:ilvl w:val="4"/>
          <w:numId w:val="4"/>
        </w:numPr>
        <w:spacing w:line="276" w:lineRule="auto"/>
        <w:ind w:left="1440" w:hanging="360"/>
        <w:rPr>
          <w:rFonts w:ascii="Calibri" w:hAnsi="Calibri" w:cs="Arial"/>
          <w:sz w:val="24"/>
          <w:szCs w:val="24"/>
        </w:rPr>
      </w:pPr>
      <w:r w:rsidRPr="003D128D">
        <w:rPr>
          <w:rFonts w:ascii="Calibri" w:hAnsi="Calibri" w:cs="Arial"/>
          <w:sz w:val="24"/>
          <w:szCs w:val="24"/>
        </w:rPr>
        <w:t>Determining requirements related to product and communicating nec</w:t>
      </w:r>
      <w:r>
        <w:rPr>
          <w:rFonts w:ascii="Calibri" w:hAnsi="Calibri" w:cs="Arial"/>
          <w:sz w:val="24"/>
          <w:szCs w:val="24"/>
        </w:rPr>
        <w:t>essary information to customers</w:t>
      </w:r>
    </w:p>
    <w:p w:rsidR="003D128D" w:rsidRDefault="003D128D" w:rsidP="007F2F05">
      <w:pPr>
        <w:pStyle w:val="BodyTextIndent2"/>
        <w:numPr>
          <w:ilvl w:val="4"/>
          <w:numId w:val="4"/>
        </w:numPr>
        <w:spacing w:after="120" w:line="276" w:lineRule="auto"/>
        <w:ind w:left="1440" w:hanging="360"/>
        <w:rPr>
          <w:rFonts w:ascii="Calibri" w:hAnsi="Calibri" w:cs="Arial"/>
          <w:sz w:val="24"/>
          <w:szCs w:val="24"/>
        </w:rPr>
      </w:pPr>
      <w:r w:rsidRPr="003D128D">
        <w:rPr>
          <w:rFonts w:ascii="Calibri" w:hAnsi="Calibri" w:cs="Arial"/>
          <w:sz w:val="24"/>
          <w:szCs w:val="24"/>
        </w:rPr>
        <w:t>Handling customer complaints</w:t>
      </w:r>
      <w:r>
        <w:rPr>
          <w:rFonts w:ascii="Calibri" w:hAnsi="Calibri" w:cs="Arial"/>
          <w:sz w:val="24"/>
          <w:szCs w:val="24"/>
        </w:rPr>
        <w:t xml:space="preserve"> and c</w:t>
      </w:r>
      <w:r w:rsidRPr="003D128D">
        <w:rPr>
          <w:rFonts w:ascii="Calibri" w:hAnsi="Calibri" w:cs="Arial"/>
          <w:sz w:val="24"/>
          <w:szCs w:val="24"/>
        </w:rPr>
        <w:t>onducting custom</w:t>
      </w:r>
      <w:r w:rsidR="0064585E">
        <w:rPr>
          <w:rFonts w:ascii="Calibri" w:hAnsi="Calibri" w:cs="Arial"/>
          <w:sz w:val="24"/>
          <w:szCs w:val="24"/>
        </w:rPr>
        <w:t>er surveys after every at least once in year</w:t>
      </w:r>
    </w:p>
    <w:p w:rsidR="0057613B" w:rsidRPr="003D128D" w:rsidRDefault="0057613B" w:rsidP="007F2F05">
      <w:pPr>
        <w:pStyle w:val="BodyTextIndent2"/>
        <w:numPr>
          <w:ilvl w:val="4"/>
          <w:numId w:val="4"/>
        </w:numPr>
        <w:spacing w:after="120" w:line="276" w:lineRule="auto"/>
        <w:ind w:left="1440" w:hanging="36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Identifies legal and regulatory requirements based on customers’ opinion</w:t>
      </w:r>
    </w:p>
    <w:p w:rsidR="00B27D3A" w:rsidRPr="003D128D" w:rsidRDefault="006600B2" w:rsidP="007F2F05">
      <w:pPr>
        <w:pStyle w:val="BodyTextIndent2"/>
        <w:numPr>
          <w:ilvl w:val="1"/>
          <w:numId w:val="1"/>
        </w:numPr>
        <w:spacing w:after="120" w:line="276" w:lineRule="auto"/>
        <w:ind w:left="900" w:hanging="54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Compliance/Lab </w:t>
      </w:r>
      <w:r w:rsidR="003D128D" w:rsidRPr="003D128D">
        <w:rPr>
          <w:rFonts w:ascii="Calibri" w:hAnsi="Calibri" w:cs="Arial"/>
          <w:b/>
          <w:sz w:val="24"/>
          <w:szCs w:val="24"/>
        </w:rPr>
        <w:t>Department</w:t>
      </w:r>
      <w:r w:rsidR="003D128D" w:rsidRPr="003D128D">
        <w:rPr>
          <w:rFonts w:ascii="Calibri" w:hAnsi="Calibri" w:cs="Arial"/>
          <w:sz w:val="24"/>
          <w:szCs w:val="24"/>
        </w:rPr>
        <w:t xml:space="preserve"> is responsible for </w:t>
      </w:r>
      <w:r w:rsidR="00EC564A">
        <w:rPr>
          <w:rFonts w:ascii="Calibri" w:hAnsi="Calibri" w:cs="Arial"/>
          <w:sz w:val="24"/>
          <w:szCs w:val="24"/>
        </w:rPr>
        <w:t>resolving the</w:t>
      </w:r>
      <w:r w:rsidR="001E2329">
        <w:rPr>
          <w:rFonts w:ascii="Calibri" w:hAnsi="Calibri" w:cs="Arial"/>
          <w:sz w:val="24"/>
          <w:szCs w:val="24"/>
        </w:rPr>
        <w:t xml:space="preserve"> </w:t>
      </w:r>
      <w:r w:rsidR="00EC564A">
        <w:rPr>
          <w:rFonts w:ascii="Calibri" w:hAnsi="Calibri" w:cs="Arial"/>
          <w:sz w:val="24"/>
          <w:szCs w:val="24"/>
        </w:rPr>
        <w:t xml:space="preserve">customer </w:t>
      </w:r>
      <w:r w:rsidR="003D128D" w:rsidRPr="003D128D">
        <w:rPr>
          <w:rFonts w:ascii="Calibri" w:hAnsi="Calibri" w:cs="Arial"/>
          <w:sz w:val="24"/>
          <w:szCs w:val="24"/>
        </w:rPr>
        <w:t>complaints</w:t>
      </w:r>
      <w:r w:rsidR="00EC564A">
        <w:rPr>
          <w:rFonts w:ascii="Calibri" w:hAnsi="Calibri" w:cs="Arial"/>
          <w:sz w:val="24"/>
          <w:szCs w:val="24"/>
        </w:rPr>
        <w:t xml:space="preserve"> forwarded by the marketing department</w:t>
      </w:r>
      <w:r w:rsidR="003D128D" w:rsidRPr="003D128D">
        <w:rPr>
          <w:rFonts w:ascii="Calibri" w:hAnsi="Calibri" w:cs="Arial"/>
          <w:sz w:val="24"/>
          <w:szCs w:val="24"/>
        </w:rPr>
        <w:t>.</w:t>
      </w:r>
    </w:p>
    <w:p w:rsidR="002A78A7" w:rsidRPr="00E25580" w:rsidRDefault="00023690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12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Procedure</w:t>
      </w:r>
    </w:p>
    <w:p w:rsidR="002A78A7" w:rsidRPr="002A78A7" w:rsidRDefault="002A78A7" w:rsidP="007F2F05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2A78A7" w:rsidRPr="002A78A7" w:rsidRDefault="002A78A7" w:rsidP="007F2F05">
      <w:pPr>
        <w:pStyle w:val="ListParagraph"/>
        <w:numPr>
          <w:ilvl w:val="0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2A78A7" w:rsidRPr="002A78A7" w:rsidRDefault="002A78A7" w:rsidP="007F2F05">
      <w:pPr>
        <w:pStyle w:val="ListParagraph"/>
        <w:numPr>
          <w:ilvl w:val="1"/>
          <w:numId w:val="3"/>
        </w:numPr>
        <w:contextualSpacing w:val="0"/>
        <w:jc w:val="both"/>
        <w:rPr>
          <w:rFonts w:asciiTheme="minorHAnsi" w:hAnsiTheme="minorHAnsi" w:cstheme="minorHAnsi"/>
          <w:vanish/>
          <w:szCs w:val="24"/>
        </w:rPr>
      </w:pPr>
    </w:p>
    <w:p w:rsidR="00FB1638" w:rsidRPr="00E25580" w:rsidRDefault="00FB1638" w:rsidP="007F2F05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E25580">
        <w:rPr>
          <w:rFonts w:ascii="Calibri" w:hAnsi="Calibri"/>
          <w:b/>
          <w:szCs w:val="24"/>
        </w:rPr>
        <w:t xml:space="preserve">Determination of Requirements Related to </w:t>
      </w:r>
      <w:r w:rsidR="008E79CF">
        <w:rPr>
          <w:rFonts w:ascii="Calibri" w:hAnsi="Calibri"/>
          <w:b/>
          <w:szCs w:val="24"/>
        </w:rPr>
        <w:t>Products and Services</w:t>
      </w:r>
    </w:p>
    <w:p w:rsidR="00E25580" w:rsidRPr="00E25580" w:rsidRDefault="00E25580" w:rsidP="00E25580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 xml:space="preserve">Requirements related to </w:t>
      </w:r>
      <w:r w:rsidR="008E79CF">
        <w:rPr>
          <w:rFonts w:asciiTheme="minorHAnsi" w:hAnsiTheme="minorHAnsi" w:cstheme="minorHAnsi"/>
          <w:szCs w:val="24"/>
        </w:rPr>
        <w:t>Products and Services</w:t>
      </w:r>
      <w:r w:rsidRPr="00E25580">
        <w:rPr>
          <w:rFonts w:asciiTheme="minorHAnsi" w:hAnsiTheme="minorHAnsi" w:cstheme="minorHAnsi"/>
          <w:szCs w:val="24"/>
        </w:rPr>
        <w:t xml:space="preserve"> are determined through:</w:t>
      </w:r>
    </w:p>
    <w:p w:rsidR="00E25580" w:rsidRPr="00E25580" w:rsidRDefault="00E25580" w:rsidP="007F2F05">
      <w:pPr>
        <w:pStyle w:val="ListParagraph"/>
        <w:numPr>
          <w:ilvl w:val="0"/>
          <w:numId w:val="5"/>
        </w:numPr>
        <w:spacing w:line="276" w:lineRule="auto"/>
        <w:ind w:left="126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Customer inquiries and orders</w:t>
      </w:r>
    </w:p>
    <w:p w:rsidR="00E25580" w:rsidRPr="00E25580" w:rsidRDefault="00E25580" w:rsidP="007F2F05">
      <w:pPr>
        <w:pStyle w:val="ListParagraph"/>
        <w:numPr>
          <w:ilvl w:val="0"/>
          <w:numId w:val="5"/>
        </w:numPr>
        <w:spacing w:line="276" w:lineRule="auto"/>
        <w:ind w:left="126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Legal and regulatory requirements</w:t>
      </w:r>
    </w:p>
    <w:p w:rsidR="00E25580" w:rsidRPr="00E25580" w:rsidRDefault="00E25580" w:rsidP="007F2F05">
      <w:pPr>
        <w:pStyle w:val="ListParagraph"/>
        <w:numPr>
          <w:ilvl w:val="0"/>
          <w:numId w:val="5"/>
        </w:numPr>
        <w:spacing w:line="276" w:lineRule="auto"/>
        <w:ind w:left="126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Professional and industrial practices</w:t>
      </w:r>
    </w:p>
    <w:p w:rsidR="00E25580" w:rsidRPr="00E25580" w:rsidRDefault="00E25580" w:rsidP="007F2F05">
      <w:pPr>
        <w:pStyle w:val="ListParagraph"/>
        <w:numPr>
          <w:ilvl w:val="0"/>
          <w:numId w:val="5"/>
        </w:numPr>
        <w:spacing w:after="120" w:line="276" w:lineRule="auto"/>
        <w:ind w:left="1267"/>
        <w:contextualSpacing w:val="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Consumer surveys</w:t>
      </w:r>
    </w:p>
    <w:p w:rsidR="00E25580" w:rsidRDefault="00E25580" w:rsidP="007F2F05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E25580">
        <w:rPr>
          <w:rFonts w:ascii="Calibri" w:hAnsi="Calibri"/>
          <w:b/>
          <w:szCs w:val="24"/>
        </w:rPr>
        <w:t>Customer Inquiries and Orders</w:t>
      </w:r>
    </w:p>
    <w:p w:rsidR="00E25580" w:rsidRPr="00E25580" w:rsidRDefault="00E25580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rPr>
          <w:rFonts w:ascii="Calibri" w:hAnsi="Calibri"/>
          <w:b/>
          <w:szCs w:val="24"/>
        </w:rPr>
      </w:pPr>
      <w:r w:rsidRPr="00E25580">
        <w:rPr>
          <w:rFonts w:asciiTheme="minorHAnsi" w:hAnsiTheme="minorHAnsi" w:cstheme="minorHAnsi"/>
          <w:b/>
          <w:szCs w:val="24"/>
        </w:rPr>
        <w:t>Receipt and Review of Clients’ Inquiries</w:t>
      </w:r>
    </w:p>
    <w:p w:rsidR="00E25580" w:rsidRPr="00E25580" w:rsidRDefault="00E25580" w:rsidP="00E25580">
      <w:pPr>
        <w:spacing w:after="120"/>
        <w:ind w:left="90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An initial inquiry from customer is received through letter, fax, phone</w:t>
      </w:r>
      <w:r>
        <w:rPr>
          <w:rFonts w:asciiTheme="minorHAnsi" w:hAnsiTheme="minorHAnsi" w:cstheme="minorHAnsi"/>
          <w:szCs w:val="24"/>
        </w:rPr>
        <w:t>, email</w:t>
      </w:r>
      <w:r w:rsidRPr="00E25580">
        <w:rPr>
          <w:rFonts w:asciiTheme="minorHAnsi" w:hAnsiTheme="minorHAnsi" w:cstheme="minorHAnsi"/>
          <w:szCs w:val="24"/>
        </w:rPr>
        <w:t xml:space="preserve"> or personal visit by Marketing Department for capability analysis before accepting the order or making a contract.</w:t>
      </w:r>
      <w:r w:rsidR="00220FE1">
        <w:rPr>
          <w:rFonts w:asciiTheme="minorHAnsi" w:hAnsiTheme="minorHAnsi" w:cstheme="minorHAnsi"/>
          <w:szCs w:val="24"/>
        </w:rPr>
        <w:t xml:space="preserve"> </w:t>
      </w:r>
      <w:r w:rsidRPr="00E25580">
        <w:rPr>
          <w:rFonts w:asciiTheme="minorHAnsi" w:hAnsiTheme="minorHAnsi" w:cstheme="minorHAnsi"/>
          <w:szCs w:val="24"/>
        </w:rPr>
        <w:t>After capability analysis, following parameters are reviewed and discussed with customer.</w:t>
      </w:r>
    </w:p>
    <w:p w:rsidR="00E25580" w:rsidRPr="00E25580" w:rsidRDefault="00E25580" w:rsidP="007F2F05">
      <w:pPr>
        <w:pStyle w:val="ListParagraph"/>
        <w:numPr>
          <w:ilvl w:val="0"/>
          <w:numId w:val="6"/>
        </w:numPr>
        <w:spacing w:after="120" w:line="276" w:lineRule="auto"/>
        <w:ind w:left="198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Price</w:t>
      </w:r>
    </w:p>
    <w:p w:rsidR="00E25580" w:rsidRPr="00E25580" w:rsidRDefault="00E25580" w:rsidP="007F2F05">
      <w:pPr>
        <w:pStyle w:val="ListParagraph"/>
        <w:numPr>
          <w:ilvl w:val="0"/>
          <w:numId w:val="6"/>
        </w:numPr>
        <w:spacing w:after="120" w:line="276" w:lineRule="auto"/>
        <w:ind w:left="198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lastRenderedPageBreak/>
        <w:t>Product specifications</w:t>
      </w:r>
    </w:p>
    <w:p w:rsidR="00E25580" w:rsidRPr="00E25580" w:rsidRDefault="00E25580" w:rsidP="007F2F05">
      <w:pPr>
        <w:pStyle w:val="ListParagraph"/>
        <w:numPr>
          <w:ilvl w:val="0"/>
          <w:numId w:val="6"/>
        </w:numPr>
        <w:spacing w:after="120" w:line="276" w:lineRule="auto"/>
        <w:ind w:left="198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Raw material availability</w:t>
      </w:r>
    </w:p>
    <w:p w:rsidR="00E25580" w:rsidRPr="00E25580" w:rsidRDefault="00E25580" w:rsidP="007F2F05">
      <w:pPr>
        <w:pStyle w:val="ListParagraph"/>
        <w:numPr>
          <w:ilvl w:val="0"/>
          <w:numId w:val="6"/>
        </w:numPr>
        <w:spacing w:after="120" w:line="276" w:lineRule="auto"/>
        <w:ind w:left="198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Packaging requirements</w:t>
      </w:r>
    </w:p>
    <w:p w:rsidR="00E25580" w:rsidRPr="00E25580" w:rsidRDefault="00E25580" w:rsidP="007F2F05">
      <w:pPr>
        <w:pStyle w:val="ListParagraph"/>
        <w:numPr>
          <w:ilvl w:val="0"/>
          <w:numId w:val="6"/>
        </w:numPr>
        <w:spacing w:after="120" w:line="276" w:lineRule="auto"/>
        <w:ind w:left="198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Delivery requirements</w:t>
      </w:r>
    </w:p>
    <w:p w:rsidR="00E25580" w:rsidRPr="00E25580" w:rsidRDefault="00E25580" w:rsidP="007F2F05">
      <w:pPr>
        <w:pStyle w:val="ListParagraph"/>
        <w:numPr>
          <w:ilvl w:val="0"/>
          <w:numId w:val="6"/>
        </w:numPr>
        <w:spacing w:after="120" w:line="276" w:lineRule="auto"/>
        <w:ind w:left="1987"/>
        <w:contextualSpacing w:val="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Financial terms and conditions</w:t>
      </w:r>
    </w:p>
    <w:p w:rsidR="00E25580" w:rsidRPr="00E25580" w:rsidRDefault="00E25580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rPr>
          <w:rFonts w:asciiTheme="minorHAnsi" w:hAnsiTheme="minorHAnsi" w:cstheme="minorHAnsi"/>
          <w:b/>
          <w:szCs w:val="24"/>
        </w:rPr>
      </w:pPr>
      <w:r w:rsidRPr="00E25580">
        <w:rPr>
          <w:rFonts w:asciiTheme="minorHAnsi" w:hAnsiTheme="minorHAnsi" w:cstheme="minorHAnsi"/>
          <w:b/>
          <w:szCs w:val="24"/>
        </w:rPr>
        <w:t>Preparation and Review of Contract</w:t>
      </w:r>
    </w:p>
    <w:p w:rsidR="00E25580" w:rsidRPr="00E25580" w:rsidRDefault="00E25580" w:rsidP="00E25580">
      <w:pPr>
        <w:spacing w:after="120"/>
        <w:ind w:left="90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After the finalization of terms and conditions, the customer sends a confirmed Purchase Order/Contract Document</w:t>
      </w:r>
      <w:r>
        <w:rPr>
          <w:rFonts w:asciiTheme="minorHAnsi" w:hAnsiTheme="minorHAnsi" w:cstheme="minorHAnsi"/>
          <w:szCs w:val="24"/>
        </w:rPr>
        <w:t xml:space="preserve"> through fax, letter or email. L</w:t>
      </w:r>
      <w:r w:rsidRPr="00E25580">
        <w:rPr>
          <w:rFonts w:asciiTheme="minorHAnsi" w:hAnsiTheme="minorHAnsi" w:cstheme="minorHAnsi"/>
          <w:szCs w:val="24"/>
        </w:rPr>
        <w:t>ist of customer is also maintained.</w:t>
      </w:r>
    </w:p>
    <w:p w:rsidR="00E25580" w:rsidRPr="00E25580" w:rsidRDefault="00E25580" w:rsidP="007F2F05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E25580">
        <w:rPr>
          <w:rFonts w:ascii="Calibri" w:hAnsi="Calibri"/>
          <w:b/>
          <w:szCs w:val="24"/>
        </w:rPr>
        <w:t>Legal and Regulatory Requirements</w:t>
      </w:r>
    </w:p>
    <w:p w:rsidR="00E25580" w:rsidRPr="00E25580" w:rsidRDefault="00E25580" w:rsidP="00E25580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 xml:space="preserve">All legal and regulatory requirements that apply to company’s product are identified. </w:t>
      </w:r>
      <w:r w:rsidR="00C457D4">
        <w:rPr>
          <w:rFonts w:asciiTheme="minorHAnsi" w:hAnsiTheme="minorHAnsi" w:cstheme="minorHAnsi"/>
          <w:szCs w:val="24"/>
        </w:rPr>
        <w:t>Business Development Manager</w:t>
      </w:r>
      <w:r w:rsidR="00AD287C">
        <w:rPr>
          <w:rFonts w:asciiTheme="minorHAnsi" w:hAnsiTheme="minorHAnsi" w:cstheme="minorHAnsi"/>
          <w:szCs w:val="24"/>
        </w:rPr>
        <w:t xml:space="preserve"> </w:t>
      </w:r>
      <w:r w:rsidR="00CB7D90">
        <w:rPr>
          <w:rFonts w:asciiTheme="minorHAnsi" w:hAnsiTheme="minorHAnsi" w:cstheme="minorHAnsi"/>
          <w:szCs w:val="24"/>
        </w:rPr>
        <w:t xml:space="preserve">(BDM) </w:t>
      </w:r>
      <w:r w:rsidRPr="00E25580">
        <w:rPr>
          <w:rFonts w:asciiTheme="minorHAnsi" w:hAnsiTheme="minorHAnsi" w:cstheme="minorHAnsi"/>
          <w:szCs w:val="24"/>
        </w:rPr>
        <w:t>maintains a list of all applicable regulatory requirements.</w:t>
      </w:r>
    </w:p>
    <w:p w:rsidR="00E25580" w:rsidRPr="00E25580" w:rsidRDefault="00E25580" w:rsidP="007F2F05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Theme="minorHAnsi" w:hAnsiTheme="minorHAnsi" w:cstheme="minorHAnsi"/>
          <w:szCs w:val="24"/>
        </w:rPr>
      </w:pPr>
      <w:r w:rsidRPr="00E25580">
        <w:rPr>
          <w:rFonts w:ascii="Calibri" w:hAnsi="Calibri"/>
          <w:b/>
          <w:szCs w:val="24"/>
        </w:rPr>
        <w:t>Customer Communication</w:t>
      </w:r>
    </w:p>
    <w:p w:rsidR="00E25580" w:rsidRPr="00E25580" w:rsidRDefault="00EF5A96" w:rsidP="00E25580">
      <w:pPr>
        <w:spacing w:after="120"/>
        <w:ind w:left="36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</w:t>
      </w:r>
      <w:r w:rsidR="00E25580" w:rsidRPr="00E25580">
        <w:rPr>
          <w:rFonts w:asciiTheme="minorHAnsi" w:hAnsiTheme="minorHAnsi" w:cstheme="minorHAnsi"/>
          <w:szCs w:val="24"/>
        </w:rPr>
        <w:t>ompany communicates with customer r</w:t>
      </w:r>
      <w:r>
        <w:rPr>
          <w:rFonts w:asciiTheme="minorHAnsi" w:hAnsiTheme="minorHAnsi" w:cstheme="minorHAnsi"/>
          <w:szCs w:val="24"/>
        </w:rPr>
        <w:t>egarding information related to p</w:t>
      </w:r>
      <w:r w:rsidR="00E25580" w:rsidRPr="00E25580">
        <w:rPr>
          <w:rFonts w:asciiTheme="minorHAnsi" w:hAnsiTheme="minorHAnsi" w:cstheme="minorHAnsi"/>
          <w:szCs w:val="24"/>
        </w:rPr>
        <w:t>roduct specifications</w:t>
      </w:r>
      <w:r>
        <w:rPr>
          <w:rFonts w:asciiTheme="minorHAnsi" w:hAnsiTheme="minorHAnsi" w:cstheme="minorHAnsi"/>
          <w:szCs w:val="24"/>
        </w:rPr>
        <w:t>, o</w:t>
      </w:r>
      <w:r w:rsidR="00E25580" w:rsidRPr="00E25580">
        <w:rPr>
          <w:rFonts w:asciiTheme="minorHAnsi" w:hAnsiTheme="minorHAnsi" w:cstheme="minorHAnsi"/>
          <w:szCs w:val="24"/>
        </w:rPr>
        <w:t>rder</w:t>
      </w:r>
      <w:r>
        <w:rPr>
          <w:rFonts w:asciiTheme="minorHAnsi" w:hAnsiTheme="minorHAnsi" w:cstheme="minorHAnsi"/>
          <w:szCs w:val="24"/>
        </w:rPr>
        <w:t>, contract requirements and c</w:t>
      </w:r>
      <w:r w:rsidR="00E25580" w:rsidRPr="00E25580">
        <w:rPr>
          <w:rFonts w:asciiTheme="minorHAnsi" w:hAnsiTheme="minorHAnsi" w:cstheme="minorHAnsi"/>
          <w:szCs w:val="24"/>
        </w:rPr>
        <w:t>ustomer feedback (including customer complaints)</w:t>
      </w:r>
      <w:r>
        <w:rPr>
          <w:rFonts w:asciiTheme="minorHAnsi" w:hAnsiTheme="minorHAnsi" w:cstheme="minorHAnsi"/>
          <w:szCs w:val="24"/>
        </w:rPr>
        <w:t xml:space="preserve">. </w:t>
      </w:r>
      <w:r w:rsidR="00E25580" w:rsidRPr="00E25580">
        <w:rPr>
          <w:rFonts w:asciiTheme="minorHAnsi" w:hAnsiTheme="minorHAnsi" w:cstheme="minorHAnsi"/>
          <w:szCs w:val="24"/>
        </w:rPr>
        <w:t>Communication channel may be phone, fax, email or personal visits.</w:t>
      </w:r>
    </w:p>
    <w:p w:rsidR="00BD3E5A" w:rsidRDefault="00E25580" w:rsidP="007F2F05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E25580">
        <w:rPr>
          <w:rFonts w:ascii="Calibri" w:hAnsi="Calibri"/>
          <w:b/>
          <w:szCs w:val="24"/>
        </w:rPr>
        <w:t>Customer Complaints</w:t>
      </w:r>
    </w:p>
    <w:p w:rsidR="00BD3E5A" w:rsidRPr="00BD3E5A" w:rsidRDefault="00FB1638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="Calibri" w:hAnsi="Calibri"/>
          <w:b/>
          <w:szCs w:val="24"/>
        </w:rPr>
      </w:pPr>
      <w:r w:rsidRPr="00BD3E5A">
        <w:rPr>
          <w:rFonts w:asciiTheme="minorHAnsi" w:hAnsiTheme="minorHAnsi" w:cstheme="minorHAnsi"/>
          <w:szCs w:val="24"/>
        </w:rPr>
        <w:t>The Complaint Form must include, at a minimum name and affiliation of the complainant, name of the individual logging the complaint, date the complaint was received and nature of the complaint.</w:t>
      </w:r>
    </w:p>
    <w:p w:rsidR="00E25580" w:rsidRPr="00BD3E5A" w:rsidRDefault="00E25580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="Calibri" w:hAnsi="Calibri"/>
          <w:b/>
          <w:szCs w:val="24"/>
        </w:rPr>
      </w:pPr>
      <w:r w:rsidRPr="00BD3E5A">
        <w:rPr>
          <w:rFonts w:asciiTheme="minorHAnsi" w:hAnsiTheme="minorHAnsi" w:cstheme="minorHAnsi"/>
          <w:szCs w:val="24"/>
        </w:rPr>
        <w:t>The complaint may be related to but not limited to the following cases:</w:t>
      </w:r>
    </w:p>
    <w:p w:rsidR="00E25580" w:rsidRPr="00B1583F" w:rsidRDefault="00E25580" w:rsidP="007F2F05">
      <w:pPr>
        <w:pStyle w:val="ListParagraph"/>
        <w:numPr>
          <w:ilvl w:val="0"/>
          <w:numId w:val="8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B1583F">
        <w:rPr>
          <w:rFonts w:asciiTheme="minorHAnsi" w:hAnsiTheme="minorHAnsi" w:cstheme="minorHAnsi"/>
          <w:szCs w:val="24"/>
        </w:rPr>
        <w:t>Non-</w:t>
      </w:r>
      <w:r w:rsidR="00B1583F" w:rsidRPr="00B1583F">
        <w:rPr>
          <w:rFonts w:asciiTheme="minorHAnsi" w:hAnsiTheme="minorHAnsi" w:cstheme="minorHAnsi"/>
          <w:szCs w:val="24"/>
        </w:rPr>
        <w:t>conforming product</w:t>
      </w:r>
    </w:p>
    <w:p w:rsidR="00E25580" w:rsidRPr="00B1583F" w:rsidRDefault="00E25580" w:rsidP="007F2F05">
      <w:pPr>
        <w:pStyle w:val="ListParagraph"/>
        <w:numPr>
          <w:ilvl w:val="0"/>
          <w:numId w:val="8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B1583F">
        <w:rPr>
          <w:rFonts w:asciiTheme="minorHAnsi" w:hAnsiTheme="minorHAnsi" w:cstheme="minorHAnsi"/>
          <w:szCs w:val="24"/>
        </w:rPr>
        <w:t xml:space="preserve">Poor </w:t>
      </w:r>
      <w:r w:rsidR="00B1583F" w:rsidRPr="00B1583F">
        <w:rPr>
          <w:rFonts w:asciiTheme="minorHAnsi" w:hAnsiTheme="minorHAnsi" w:cstheme="minorHAnsi"/>
          <w:szCs w:val="24"/>
        </w:rPr>
        <w:t xml:space="preserve">packing </w:t>
      </w:r>
      <w:r w:rsidRPr="00B1583F">
        <w:rPr>
          <w:rFonts w:asciiTheme="minorHAnsi" w:hAnsiTheme="minorHAnsi" w:cstheme="minorHAnsi"/>
          <w:szCs w:val="24"/>
        </w:rPr>
        <w:t xml:space="preserve">and </w:t>
      </w:r>
      <w:r w:rsidR="00B1583F" w:rsidRPr="00B1583F">
        <w:rPr>
          <w:rFonts w:asciiTheme="minorHAnsi" w:hAnsiTheme="minorHAnsi" w:cstheme="minorHAnsi"/>
          <w:szCs w:val="24"/>
        </w:rPr>
        <w:t>shipment</w:t>
      </w:r>
    </w:p>
    <w:p w:rsidR="00E25580" w:rsidRPr="00B1583F" w:rsidRDefault="00E25580" w:rsidP="007F2F05">
      <w:pPr>
        <w:pStyle w:val="ListParagraph"/>
        <w:numPr>
          <w:ilvl w:val="0"/>
          <w:numId w:val="8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B1583F">
        <w:rPr>
          <w:rFonts w:asciiTheme="minorHAnsi" w:hAnsiTheme="minorHAnsi" w:cstheme="minorHAnsi"/>
          <w:szCs w:val="24"/>
        </w:rPr>
        <w:t xml:space="preserve">Late </w:t>
      </w:r>
      <w:r w:rsidR="00B1583F" w:rsidRPr="00B1583F">
        <w:rPr>
          <w:rFonts w:asciiTheme="minorHAnsi" w:hAnsiTheme="minorHAnsi" w:cstheme="minorHAnsi"/>
          <w:szCs w:val="24"/>
        </w:rPr>
        <w:t>delivery</w:t>
      </w:r>
    </w:p>
    <w:p w:rsidR="00E25580" w:rsidRPr="00B1583F" w:rsidRDefault="00E25580" w:rsidP="007F2F05">
      <w:pPr>
        <w:pStyle w:val="ListParagraph"/>
        <w:numPr>
          <w:ilvl w:val="0"/>
          <w:numId w:val="8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B1583F">
        <w:rPr>
          <w:rFonts w:asciiTheme="minorHAnsi" w:hAnsiTheme="minorHAnsi" w:cstheme="minorHAnsi"/>
          <w:szCs w:val="24"/>
        </w:rPr>
        <w:t xml:space="preserve">Late </w:t>
      </w:r>
      <w:r w:rsidR="00B1583F" w:rsidRPr="00B1583F">
        <w:rPr>
          <w:rFonts w:asciiTheme="minorHAnsi" w:hAnsiTheme="minorHAnsi" w:cstheme="minorHAnsi"/>
          <w:szCs w:val="24"/>
        </w:rPr>
        <w:t>response</w:t>
      </w:r>
    </w:p>
    <w:p w:rsidR="00E25580" w:rsidRPr="00B1583F" w:rsidRDefault="00E25580" w:rsidP="007F2F05">
      <w:pPr>
        <w:pStyle w:val="ListParagraph"/>
        <w:numPr>
          <w:ilvl w:val="0"/>
          <w:numId w:val="8"/>
        </w:numPr>
        <w:spacing w:after="120"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B1583F">
        <w:rPr>
          <w:rFonts w:asciiTheme="minorHAnsi" w:hAnsiTheme="minorHAnsi" w:cstheme="minorHAnsi"/>
          <w:szCs w:val="24"/>
        </w:rPr>
        <w:t xml:space="preserve">Any </w:t>
      </w:r>
      <w:r w:rsidR="00B1583F" w:rsidRPr="00B1583F">
        <w:rPr>
          <w:rFonts w:asciiTheme="minorHAnsi" w:hAnsiTheme="minorHAnsi" w:cstheme="minorHAnsi"/>
          <w:szCs w:val="24"/>
        </w:rPr>
        <w:t>other problem</w:t>
      </w:r>
    </w:p>
    <w:p w:rsidR="00BD3E5A" w:rsidRDefault="00E14CBE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After receiving the complaint</w:t>
      </w:r>
      <w:r w:rsidR="00543679">
        <w:rPr>
          <w:rFonts w:asciiTheme="minorHAnsi" w:hAnsiTheme="minorHAnsi" w:cstheme="minorHAnsi"/>
          <w:szCs w:val="24"/>
        </w:rPr>
        <w:t xml:space="preserve"> from</w:t>
      </w:r>
      <w:r>
        <w:rPr>
          <w:rFonts w:asciiTheme="minorHAnsi" w:hAnsiTheme="minorHAnsi" w:cstheme="minorHAnsi"/>
          <w:szCs w:val="24"/>
        </w:rPr>
        <w:t xml:space="preserve"> customer it </w:t>
      </w:r>
      <w:r w:rsidR="00E25580" w:rsidRPr="00E25580">
        <w:rPr>
          <w:rFonts w:asciiTheme="minorHAnsi" w:hAnsiTheme="minorHAnsi" w:cstheme="minorHAnsi"/>
          <w:szCs w:val="24"/>
        </w:rPr>
        <w:t>is forwarded</w:t>
      </w:r>
      <w:r w:rsidR="00A42F93">
        <w:rPr>
          <w:rFonts w:asciiTheme="minorHAnsi" w:hAnsiTheme="minorHAnsi" w:cstheme="minorHAnsi"/>
          <w:szCs w:val="24"/>
        </w:rPr>
        <w:t xml:space="preserve"> </w:t>
      </w:r>
      <w:r w:rsidR="00E25580" w:rsidRPr="00E25580">
        <w:rPr>
          <w:rFonts w:asciiTheme="minorHAnsi" w:hAnsiTheme="minorHAnsi" w:cstheme="minorHAnsi"/>
          <w:szCs w:val="24"/>
        </w:rPr>
        <w:t xml:space="preserve">to </w:t>
      </w:r>
      <w:r w:rsidR="00E25580" w:rsidRPr="00420C5C">
        <w:rPr>
          <w:rFonts w:asciiTheme="minorHAnsi" w:hAnsiTheme="minorHAnsi" w:cstheme="minorHAnsi"/>
          <w:szCs w:val="24"/>
        </w:rPr>
        <w:t xml:space="preserve">the </w:t>
      </w:r>
      <w:r w:rsidR="00C457D4" w:rsidRPr="00420C5C">
        <w:rPr>
          <w:rFonts w:asciiTheme="minorHAnsi" w:hAnsiTheme="minorHAnsi" w:cstheme="minorHAnsi"/>
          <w:szCs w:val="24"/>
        </w:rPr>
        <w:t xml:space="preserve">concerned </w:t>
      </w:r>
      <w:r w:rsidR="00F57299">
        <w:rPr>
          <w:rFonts w:asciiTheme="minorHAnsi" w:hAnsiTheme="minorHAnsi" w:cstheme="minorHAnsi"/>
          <w:szCs w:val="24"/>
        </w:rPr>
        <w:t>department</w:t>
      </w:r>
      <w:r w:rsidR="00A42F93">
        <w:rPr>
          <w:rFonts w:asciiTheme="minorHAnsi" w:hAnsiTheme="minorHAnsi" w:cstheme="minorHAnsi"/>
          <w:szCs w:val="24"/>
        </w:rPr>
        <w:t xml:space="preserve"> </w:t>
      </w:r>
      <w:r w:rsidR="00E25580" w:rsidRPr="00A21CC6">
        <w:rPr>
          <w:rFonts w:asciiTheme="minorHAnsi" w:hAnsiTheme="minorHAnsi" w:cstheme="minorHAnsi"/>
          <w:szCs w:val="24"/>
        </w:rPr>
        <w:t xml:space="preserve">for </w:t>
      </w:r>
      <w:r w:rsidR="00E25580" w:rsidRPr="00E25580">
        <w:rPr>
          <w:rFonts w:asciiTheme="minorHAnsi" w:hAnsiTheme="minorHAnsi" w:cstheme="minorHAnsi"/>
          <w:szCs w:val="24"/>
        </w:rPr>
        <w:t xml:space="preserve">detail </w:t>
      </w:r>
      <w:r w:rsidRPr="00E25580">
        <w:rPr>
          <w:rFonts w:asciiTheme="minorHAnsi" w:hAnsiTheme="minorHAnsi" w:cstheme="minorHAnsi"/>
          <w:szCs w:val="24"/>
        </w:rPr>
        <w:t>investigation</w:t>
      </w:r>
      <w:r w:rsidR="00F57299">
        <w:rPr>
          <w:rFonts w:asciiTheme="minorHAnsi" w:hAnsiTheme="minorHAnsi" w:cstheme="minorHAnsi"/>
          <w:szCs w:val="24"/>
        </w:rPr>
        <w:t xml:space="preserve"> through SAP</w:t>
      </w:r>
      <w:r w:rsidR="00A21CC6">
        <w:rPr>
          <w:rFonts w:asciiTheme="minorHAnsi" w:hAnsiTheme="minorHAnsi" w:cstheme="minorHAnsi"/>
          <w:szCs w:val="24"/>
        </w:rPr>
        <w:t>.</w:t>
      </w:r>
      <w:r w:rsidR="00A42F93">
        <w:rPr>
          <w:rFonts w:asciiTheme="minorHAnsi" w:hAnsiTheme="minorHAnsi" w:cstheme="minorHAnsi"/>
          <w:szCs w:val="24"/>
        </w:rPr>
        <w:t xml:space="preserve"> </w:t>
      </w:r>
      <w:r w:rsidR="00BB37E1">
        <w:rPr>
          <w:rFonts w:asciiTheme="minorHAnsi" w:hAnsiTheme="minorHAnsi" w:cstheme="minorHAnsi"/>
          <w:szCs w:val="24"/>
        </w:rPr>
        <w:t xml:space="preserve">Concern HOD </w:t>
      </w:r>
      <w:r w:rsidR="00BB37E1" w:rsidRPr="000F1126">
        <w:rPr>
          <w:rFonts w:asciiTheme="minorHAnsi" w:hAnsiTheme="minorHAnsi" w:cstheme="minorHAnsi"/>
          <w:szCs w:val="24"/>
        </w:rPr>
        <w:t xml:space="preserve">then reviews the </w:t>
      </w:r>
      <w:r w:rsidR="00BB37E1">
        <w:rPr>
          <w:rFonts w:asciiTheme="minorHAnsi" w:hAnsiTheme="minorHAnsi" w:cstheme="minorHAnsi"/>
          <w:szCs w:val="24"/>
        </w:rPr>
        <w:t>complaint and identifies</w:t>
      </w:r>
      <w:r w:rsidR="000F1126">
        <w:rPr>
          <w:rFonts w:asciiTheme="minorHAnsi" w:hAnsiTheme="minorHAnsi" w:cstheme="minorHAnsi"/>
          <w:szCs w:val="24"/>
        </w:rPr>
        <w:t xml:space="preserve"> the root cause analysis of the problem. </w:t>
      </w:r>
    </w:p>
    <w:p w:rsidR="00E91AB5" w:rsidRDefault="000F1126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After thorough analysis of complaint</w:t>
      </w:r>
      <w:r w:rsidR="0094243A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 xml:space="preserve"> corrective </w:t>
      </w:r>
      <w:r w:rsidRPr="00E25580">
        <w:rPr>
          <w:rFonts w:asciiTheme="minorHAnsi" w:hAnsiTheme="minorHAnsi" w:cstheme="minorHAnsi"/>
          <w:szCs w:val="24"/>
        </w:rPr>
        <w:t>action</w:t>
      </w:r>
      <w:r>
        <w:rPr>
          <w:rFonts w:asciiTheme="minorHAnsi" w:hAnsiTheme="minorHAnsi" w:cstheme="minorHAnsi"/>
          <w:szCs w:val="24"/>
        </w:rPr>
        <w:t xml:space="preserve">(s)is/are </w:t>
      </w:r>
      <w:r w:rsidRPr="00E25580">
        <w:rPr>
          <w:rFonts w:asciiTheme="minorHAnsi" w:hAnsiTheme="minorHAnsi" w:cstheme="minorHAnsi"/>
          <w:szCs w:val="24"/>
        </w:rPr>
        <w:t>taken on complaint</w:t>
      </w:r>
      <w:r>
        <w:rPr>
          <w:rFonts w:asciiTheme="minorHAnsi" w:hAnsiTheme="minorHAnsi" w:cstheme="minorHAnsi"/>
          <w:szCs w:val="24"/>
        </w:rPr>
        <w:t>. I</w:t>
      </w:r>
      <w:r w:rsidRPr="000F1126">
        <w:rPr>
          <w:rFonts w:asciiTheme="minorHAnsi" w:hAnsiTheme="minorHAnsi" w:cstheme="minorHAnsi"/>
          <w:szCs w:val="24"/>
        </w:rPr>
        <w:t>f the action taken is effectiv</w:t>
      </w:r>
      <w:r w:rsidR="00EB2688">
        <w:rPr>
          <w:rFonts w:asciiTheme="minorHAnsi" w:hAnsiTheme="minorHAnsi" w:cstheme="minorHAnsi"/>
          <w:szCs w:val="24"/>
        </w:rPr>
        <w:t xml:space="preserve">e, efficient and satisfactorily, concern HOD/personnel will reply to </w:t>
      </w:r>
      <w:r w:rsidR="003B3AFB">
        <w:rPr>
          <w:rFonts w:asciiTheme="minorHAnsi" w:hAnsiTheme="minorHAnsi" w:cstheme="minorHAnsi"/>
          <w:szCs w:val="24"/>
        </w:rPr>
        <w:t xml:space="preserve">marketing and sales team through SAP. </w:t>
      </w:r>
    </w:p>
    <w:p w:rsidR="00E91AB5" w:rsidRDefault="003B3AFB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Marketing team </w:t>
      </w:r>
      <w:r w:rsidR="00890415">
        <w:rPr>
          <w:rFonts w:asciiTheme="minorHAnsi" w:hAnsiTheme="minorHAnsi" w:cstheme="minorHAnsi"/>
          <w:szCs w:val="24"/>
        </w:rPr>
        <w:t xml:space="preserve">will share the </w:t>
      </w:r>
      <w:r w:rsidR="00A2516C">
        <w:rPr>
          <w:rFonts w:asciiTheme="minorHAnsi" w:hAnsiTheme="minorHAnsi" w:cstheme="minorHAnsi"/>
          <w:szCs w:val="24"/>
        </w:rPr>
        <w:t>reply</w:t>
      </w:r>
      <w:r w:rsidR="00890415">
        <w:rPr>
          <w:rFonts w:asciiTheme="minorHAnsi" w:hAnsiTheme="minorHAnsi" w:cstheme="minorHAnsi"/>
          <w:szCs w:val="24"/>
        </w:rPr>
        <w:t xml:space="preserve"> to customer, if </w:t>
      </w:r>
      <w:r w:rsidR="00BB37E1">
        <w:rPr>
          <w:rFonts w:asciiTheme="minorHAnsi" w:hAnsiTheme="minorHAnsi" w:cstheme="minorHAnsi"/>
          <w:szCs w:val="24"/>
        </w:rPr>
        <w:t>customer satisfies</w:t>
      </w:r>
      <w:r w:rsidR="00890415">
        <w:rPr>
          <w:rFonts w:asciiTheme="minorHAnsi" w:hAnsiTheme="minorHAnsi" w:cstheme="minorHAnsi"/>
          <w:szCs w:val="24"/>
        </w:rPr>
        <w:t>, complaint will be closed by marketing department in SAP and if customer is not satis</w:t>
      </w:r>
      <w:r w:rsidR="00203582">
        <w:rPr>
          <w:rFonts w:asciiTheme="minorHAnsi" w:hAnsiTheme="minorHAnsi" w:cstheme="minorHAnsi"/>
          <w:szCs w:val="24"/>
        </w:rPr>
        <w:t>fied</w:t>
      </w:r>
      <w:r w:rsidR="00890415">
        <w:rPr>
          <w:rFonts w:asciiTheme="minorHAnsi" w:hAnsiTheme="minorHAnsi" w:cstheme="minorHAnsi"/>
          <w:szCs w:val="24"/>
        </w:rPr>
        <w:t xml:space="preserve"> then </w:t>
      </w:r>
      <w:r w:rsidR="00BB37E1">
        <w:rPr>
          <w:rFonts w:asciiTheme="minorHAnsi" w:hAnsiTheme="minorHAnsi" w:cstheme="minorHAnsi"/>
          <w:szCs w:val="24"/>
        </w:rPr>
        <w:t>marketing department will communicate with concern personnel for further analysis</w:t>
      </w:r>
      <w:r w:rsidR="00203582">
        <w:rPr>
          <w:rFonts w:asciiTheme="minorHAnsi" w:hAnsiTheme="minorHAnsi" w:cstheme="minorHAnsi"/>
          <w:szCs w:val="24"/>
        </w:rPr>
        <w:t xml:space="preserve"> through SAP.</w:t>
      </w:r>
    </w:p>
    <w:p w:rsidR="00D40A24" w:rsidRDefault="00BD3E5A" w:rsidP="007F2F05">
      <w:pPr>
        <w:pStyle w:val="ListParagraph"/>
        <w:numPr>
          <w:ilvl w:val="1"/>
          <w:numId w:val="1"/>
        </w:numPr>
        <w:spacing w:after="120"/>
        <w:ind w:left="907" w:hanging="547"/>
        <w:contextualSpacing w:val="0"/>
        <w:rPr>
          <w:rFonts w:ascii="Calibri" w:hAnsi="Calibri"/>
          <w:b/>
          <w:szCs w:val="24"/>
        </w:rPr>
      </w:pPr>
      <w:r w:rsidRPr="00E25580">
        <w:rPr>
          <w:rFonts w:ascii="Calibri" w:hAnsi="Calibri"/>
          <w:b/>
          <w:szCs w:val="24"/>
        </w:rPr>
        <w:t>Customer Surveys / Feedback</w:t>
      </w:r>
    </w:p>
    <w:p w:rsidR="00BD3E5A" w:rsidRPr="00D40A24" w:rsidRDefault="00BD3E5A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="Calibri" w:hAnsi="Calibri"/>
          <w:b/>
          <w:szCs w:val="24"/>
        </w:rPr>
      </w:pPr>
      <w:r w:rsidRPr="00D40A24">
        <w:rPr>
          <w:rFonts w:asciiTheme="minorHAnsi" w:hAnsiTheme="minorHAnsi" w:cstheme="minorHAnsi"/>
          <w:szCs w:val="24"/>
        </w:rPr>
        <w:t>Customer feedback other than complaints may be considered “</w:t>
      </w:r>
      <w:r w:rsidRPr="009E1D39">
        <w:rPr>
          <w:rFonts w:asciiTheme="minorHAnsi" w:hAnsiTheme="minorHAnsi" w:cstheme="minorHAnsi"/>
          <w:szCs w:val="24"/>
        </w:rPr>
        <w:t>conti</w:t>
      </w:r>
      <w:r w:rsidR="009B546C" w:rsidRPr="009E1D39">
        <w:rPr>
          <w:rFonts w:asciiTheme="minorHAnsi" w:hAnsiTheme="minorHAnsi" w:cstheme="minorHAnsi"/>
          <w:szCs w:val="24"/>
        </w:rPr>
        <w:t>nuous</w:t>
      </w:r>
      <w:r w:rsidR="009B546C" w:rsidRPr="00D40A24">
        <w:rPr>
          <w:rFonts w:asciiTheme="minorHAnsi" w:hAnsiTheme="minorHAnsi" w:cstheme="minorHAnsi"/>
          <w:szCs w:val="24"/>
        </w:rPr>
        <w:t xml:space="preserve"> </w:t>
      </w:r>
      <w:r w:rsidR="009B546C" w:rsidRPr="00D40A24">
        <w:rPr>
          <w:rFonts w:asciiTheme="minorHAnsi" w:hAnsiTheme="minorHAnsi" w:cstheme="minorHAnsi"/>
          <w:szCs w:val="24"/>
        </w:rPr>
        <w:lastRenderedPageBreak/>
        <w:t xml:space="preserve">improvement” suggestions. </w:t>
      </w:r>
      <w:r w:rsidRPr="00D40A24">
        <w:rPr>
          <w:rFonts w:asciiTheme="minorHAnsi" w:hAnsiTheme="minorHAnsi" w:cstheme="minorHAnsi"/>
          <w:szCs w:val="24"/>
        </w:rPr>
        <w:t>Customer feedback may include but is not limited to:</w:t>
      </w:r>
    </w:p>
    <w:p w:rsidR="00BD3E5A" w:rsidRPr="009B546C" w:rsidRDefault="00BD3E5A" w:rsidP="007F2F05">
      <w:pPr>
        <w:pStyle w:val="ListParagraph"/>
        <w:numPr>
          <w:ilvl w:val="0"/>
          <w:numId w:val="9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9B546C">
        <w:rPr>
          <w:rFonts w:asciiTheme="minorHAnsi" w:hAnsiTheme="minorHAnsi" w:cstheme="minorHAnsi"/>
          <w:szCs w:val="24"/>
        </w:rPr>
        <w:t>Suggestions for process changes that wil</w:t>
      </w:r>
      <w:r w:rsidR="009B546C">
        <w:rPr>
          <w:rFonts w:asciiTheme="minorHAnsi" w:hAnsiTheme="minorHAnsi" w:cstheme="minorHAnsi"/>
          <w:szCs w:val="24"/>
        </w:rPr>
        <w:t>l improve efficiency or quality</w:t>
      </w:r>
    </w:p>
    <w:p w:rsidR="00BD3E5A" w:rsidRPr="009B546C" w:rsidRDefault="00BD3E5A" w:rsidP="007F2F05">
      <w:pPr>
        <w:pStyle w:val="ListParagraph"/>
        <w:numPr>
          <w:ilvl w:val="0"/>
          <w:numId w:val="9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9B546C">
        <w:rPr>
          <w:rFonts w:asciiTheme="minorHAnsi" w:hAnsiTheme="minorHAnsi" w:cstheme="minorHAnsi"/>
          <w:szCs w:val="24"/>
        </w:rPr>
        <w:t xml:space="preserve">Ideas for new </w:t>
      </w:r>
      <w:r w:rsidR="008E79CF">
        <w:rPr>
          <w:rFonts w:asciiTheme="minorHAnsi" w:hAnsiTheme="minorHAnsi" w:cstheme="minorHAnsi"/>
          <w:szCs w:val="24"/>
        </w:rPr>
        <w:t>Products and Services</w:t>
      </w:r>
    </w:p>
    <w:p w:rsidR="00BD3E5A" w:rsidRPr="009B546C" w:rsidRDefault="00BD3E5A" w:rsidP="007F2F05">
      <w:pPr>
        <w:pStyle w:val="ListParagraph"/>
        <w:numPr>
          <w:ilvl w:val="0"/>
          <w:numId w:val="9"/>
        </w:numPr>
        <w:spacing w:after="120"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9B546C">
        <w:rPr>
          <w:rFonts w:asciiTheme="minorHAnsi" w:hAnsiTheme="minorHAnsi" w:cstheme="minorHAnsi"/>
          <w:szCs w:val="24"/>
        </w:rPr>
        <w:t xml:space="preserve">Comments on recognition of </w:t>
      </w:r>
      <w:r w:rsidR="00BE14BF" w:rsidRPr="009B546C">
        <w:rPr>
          <w:rFonts w:asciiTheme="minorHAnsi" w:hAnsiTheme="minorHAnsi" w:cstheme="minorHAnsi"/>
          <w:szCs w:val="24"/>
        </w:rPr>
        <w:t>high-quality</w:t>
      </w:r>
      <w:r w:rsidR="009B546C">
        <w:rPr>
          <w:rFonts w:asciiTheme="minorHAnsi" w:hAnsiTheme="minorHAnsi" w:cstheme="minorHAnsi"/>
          <w:szCs w:val="24"/>
        </w:rPr>
        <w:t xml:space="preserve"> work </w:t>
      </w:r>
      <w:r w:rsidR="008E79CF">
        <w:rPr>
          <w:rFonts w:asciiTheme="minorHAnsi" w:hAnsiTheme="minorHAnsi" w:cstheme="minorHAnsi"/>
          <w:szCs w:val="24"/>
        </w:rPr>
        <w:t>Products and Services.</w:t>
      </w:r>
    </w:p>
    <w:p w:rsidR="00BD3E5A" w:rsidRDefault="00BD3E5A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Theme="minorHAnsi" w:hAnsiTheme="minorHAnsi" w:cstheme="minorHAnsi"/>
          <w:szCs w:val="24"/>
        </w:rPr>
      </w:pPr>
      <w:r w:rsidRPr="00BD3E5A">
        <w:rPr>
          <w:rFonts w:asciiTheme="minorHAnsi" w:hAnsiTheme="minorHAnsi" w:cstheme="minorHAnsi"/>
          <w:szCs w:val="24"/>
        </w:rPr>
        <w:t>Activities associated with Customer Feedback should be documented on the C</w:t>
      </w:r>
      <w:r w:rsidR="00D40A24">
        <w:rPr>
          <w:rFonts w:asciiTheme="minorHAnsi" w:hAnsiTheme="minorHAnsi" w:cstheme="minorHAnsi"/>
          <w:szCs w:val="24"/>
        </w:rPr>
        <w:t xml:space="preserve">ustomer </w:t>
      </w:r>
      <w:r w:rsidRPr="00BD3E5A">
        <w:rPr>
          <w:rFonts w:asciiTheme="minorHAnsi" w:hAnsiTheme="minorHAnsi" w:cstheme="minorHAnsi"/>
          <w:szCs w:val="24"/>
        </w:rPr>
        <w:t>F</w:t>
      </w:r>
      <w:r w:rsidR="00D40A24">
        <w:rPr>
          <w:rFonts w:asciiTheme="minorHAnsi" w:hAnsiTheme="minorHAnsi" w:cstheme="minorHAnsi"/>
          <w:szCs w:val="24"/>
        </w:rPr>
        <w:t>eedback</w:t>
      </w:r>
      <w:r w:rsidRPr="00BD3E5A">
        <w:rPr>
          <w:rFonts w:asciiTheme="minorHAnsi" w:hAnsiTheme="minorHAnsi" w:cstheme="minorHAnsi"/>
          <w:szCs w:val="24"/>
        </w:rPr>
        <w:t xml:space="preserve"> form, </w:t>
      </w:r>
      <w:r w:rsidR="00684E71">
        <w:rPr>
          <w:rFonts w:asciiTheme="minorHAnsi" w:hAnsiTheme="minorHAnsi" w:cstheme="minorHAnsi"/>
          <w:szCs w:val="24"/>
        </w:rPr>
        <w:t>concerned</w:t>
      </w:r>
      <w:r w:rsidR="00A3225D">
        <w:rPr>
          <w:rFonts w:asciiTheme="minorHAnsi" w:hAnsiTheme="minorHAnsi" w:cstheme="minorHAnsi"/>
          <w:szCs w:val="24"/>
        </w:rPr>
        <w:t xml:space="preserve"> to compliance team the</w:t>
      </w:r>
      <w:r w:rsidRPr="00BD3E5A">
        <w:rPr>
          <w:rFonts w:asciiTheme="minorHAnsi" w:hAnsiTheme="minorHAnsi" w:cstheme="minorHAnsi"/>
          <w:szCs w:val="24"/>
        </w:rPr>
        <w:t xml:space="preserve"> progress of the customer feedback.</w:t>
      </w:r>
    </w:p>
    <w:p w:rsidR="00BD3E5A" w:rsidRPr="00E25580" w:rsidRDefault="00BD3E5A" w:rsidP="007F2F05">
      <w:pPr>
        <w:pStyle w:val="ListParagraph"/>
        <w:numPr>
          <w:ilvl w:val="2"/>
          <w:numId w:val="1"/>
        </w:numPr>
        <w:spacing w:after="120"/>
        <w:ind w:left="1620"/>
        <w:contextualSpacing w:val="0"/>
        <w:jc w:val="both"/>
        <w:rPr>
          <w:rFonts w:asciiTheme="minorHAnsi" w:hAnsiTheme="minorHAnsi" w:cstheme="minorHAnsi"/>
          <w:szCs w:val="24"/>
        </w:rPr>
      </w:pPr>
      <w:r w:rsidRPr="00E25580">
        <w:rPr>
          <w:rFonts w:asciiTheme="minorHAnsi" w:hAnsiTheme="minorHAnsi" w:cstheme="minorHAnsi"/>
          <w:szCs w:val="24"/>
        </w:rPr>
        <w:t>Customer Feedback Survey is conducted on regular basis to monitor the customer satisfaction and identify customer needs and expectations. Marketing department is responsible for conducting customer surveys.</w:t>
      </w:r>
      <w:r w:rsidR="006F0F6F">
        <w:rPr>
          <w:rFonts w:asciiTheme="minorHAnsi" w:hAnsiTheme="minorHAnsi" w:cstheme="minorHAnsi"/>
          <w:szCs w:val="24"/>
        </w:rPr>
        <w:t xml:space="preserve"> </w:t>
      </w:r>
      <w:r w:rsidRPr="00E25580">
        <w:rPr>
          <w:rFonts w:asciiTheme="minorHAnsi" w:hAnsiTheme="minorHAnsi" w:cstheme="minorHAnsi"/>
          <w:szCs w:val="24"/>
        </w:rPr>
        <w:t>Customer surveys are done by using the following methods:</w:t>
      </w:r>
    </w:p>
    <w:p w:rsidR="00BD3E5A" w:rsidRPr="00EF5A96" w:rsidRDefault="00BD3E5A" w:rsidP="007F2F05">
      <w:pPr>
        <w:pStyle w:val="ListParagraph"/>
        <w:numPr>
          <w:ilvl w:val="0"/>
          <w:numId w:val="7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EF5A96">
        <w:rPr>
          <w:rFonts w:asciiTheme="minorHAnsi" w:hAnsiTheme="minorHAnsi" w:cstheme="minorHAnsi"/>
          <w:szCs w:val="24"/>
        </w:rPr>
        <w:t>Designing surveys forms/questionnaires and circulating these forms to customers</w:t>
      </w:r>
    </w:p>
    <w:p w:rsidR="00BD3E5A" w:rsidRPr="00EF5A96" w:rsidRDefault="00BD3E5A" w:rsidP="007F2F05">
      <w:pPr>
        <w:pStyle w:val="ListParagraph"/>
        <w:numPr>
          <w:ilvl w:val="0"/>
          <w:numId w:val="7"/>
        </w:numPr>
        <w:spacing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EF5A96">
        <w:rPr>
          <w:rFonts w:asciiTheme="minorHAnsi" w:hAnsiTheme="minorHAnsi" w:cstheme="minorHAnsi"/>
          <w:szCs w:val="24"/>
        </w:rPr>
        <w:t>Collecting feedback through phone calls and personal visits</w:t>
      </w:r>
    </w:p>
    <w:p w:rsidR="00BD3E5A" w:rsidRPr="00EF5A96" w:rsidRDefault="00BD3E5A" w:rsidP="007F2F05">
      <w:pPr>
        <w:pStyle w:val="ListParagraph"/>
        <w:numPr>
          <w:ilvl w:val="0"/>
          <w:numId w:val="7"/>
        </w:numPr>
        <w:spacing w:after="120" w:line="276" w:lineRule="auto"/>
        <w:ind w:left="2520"/>
        <w:contextualSpacing w:val="0"/>
        <w:jc w:val="both"/>
        <w:rPr>
          <w:rFonts w:asciiTheme="minorHAnsi" w:hAnsiTheme="minorHAnsi" w:cstheme="minorHAnsi"/>
          <w:szCs w:val="24"/>
        </w:rPr>
      </w:pPr>
      <w:r w:rsidRPr="00EF5A96">
        <w:rPr>
          <w:rFonts w:asciiTheme="minorHAnsi" w:hAnsiTheme="minorHAnsi" w:cstheme="minorHAnsi"/>
          <w:szCs w:val="24"/>
        </w:rPr>
        <w:t>Collecting feedback through participating in di</w:t>
      </w:r>
      <w:r>
        <w:rPr>
          <w:rFonts w:asciiTheme="minorHAnsi" w:hAnsiTheme="minorHAnsi" w:cstheme="minorHAnsi"/>
          <w:szCs w:val="24"/>
        </w:rPr>
        <w:t>fferent events and exhibitions</w:t>
      </w:r>
      <w:r w:rsidR="006F0F6F">
        <w:rPr>
          <w:rFonts w:asciiTheme="minorHAnsi" w:hAnsiTheme="minorHAnsi" w:cstheme="minorHAnsi"/>
          <w:szCs w:val="24"/>
        </w:rPr>
        <w:t>.</w:t>
      </w:r>
    </w:p>
    <w:p w:rsidR="000030C1" w:rsidRPr="005F37D6" w:rsidRDefault="00DA4A9B" w:rsidP="007F2F0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77FC7">
        <w:rPr>
          <w:rFonts w:ascii="Calibri" w:hAnsi="Calibri"/>
          <w:b/>
          <w:sz w:val="28"/>
          <w:szCs w:val="28"/>
        </w:rPr>
        <w:t>Associated</w:t>
      </w:r>
      <w:r w:rsidR="006F0F6F">
        <w:rPr>
          <w:rFonts w:ascii="Calibri" w:hAnsi="Calibri"/>
          <w:b/>
          <w:sz w:val="28"/>
          <w:szCs w:val="28"/>
        </w:rPr>
        <w:t xml:space="preserve"> </w:t>
      </w:r>
      <w:r w:rsidR="008E79CF">
        <w:rPr>
          <w:rFonts w:ascii="Calibri" w:hAnsi="Calibri"/>
          <w:b/>
          <w:sz w:val="28"/>
          <w:szCs w:val="28"/>
        </w:rPr>
        <w:t>Documented Information</w:t>
      </w:r>
    </w:p>
    <w:p w:rsidR="00C82483" w:rsidRPr="00C82483" w:rsidRDefault="00C82483" w:rsidP="007F2F05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 w:rsidRPr="00C82483">
        <w:rPr>
          <w:rFonts w:ascii="Calibri" w:hAnsi="Calibri"/>
          <w:bCs/>
          <w:szCs w:val="24"/>
        </w:rPr>
        <w:t>Customer Feedback Form</w:t>
      </w:r>
      <w:r w:rsidRPr="00C82483">
        <w:rPr>
          <w:rFonts w:ascii="Calibri" w:hAnsi="Calibri"/>
          <w:bCs/>
          <w:szCs w:val="24"/>
        </w:rPr>
        <w:tab/>
      </w:r>
    </w:p>
    <w:p w:rsidR="00C82483" w:rsidRPr="00C82483" w:rsidRDefault="00C82483" w:rsidP="007F2F05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 w:rsidRPr="00C82483">
        <w:rPr>
          <w:rFonts w:ascii="Calibri" w:hAnsi="Calibri"/>
          <w:bCs/>
          <w:szCs w:val="24"/>
        </w:rPr>
        <w:t>Customer Complaint Form</w:t>
      </w:r>
    </w:p>
    <w:p w:rsidR="00C82483" w:rsidRPr="00C82483" w:rsidRDefault="00C82483" w:rsidP="007F2F05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 w:rsidRPr="00C82483">
        <w:rPr>
          <w:rFonts w:ascii="Calibri" w:hAnsi="Calibri"/>
          <w:bCs/>
          <w:szCs w:val="24"/>
        </w:rPr>
        <w:t>Customer Complaint Log</w:t>
      </w:r>
    </w:p>
    <w:p w:rsidR="00077D69" w:rsidRPr="00C82483" w:rsidRDefault="00D259AD" w:rsidP="007F2F05">
      <w:pPr>
        <w:pStyle w:val="ListParagraph"/>
        <w:numPr>
          <w:ilvl w:val="1"/>
          <w:numId w:val="2"/>
        </w:numPr>
        <w:spacing w:line="276" w:lineRule="auto"/>
        <w:ind w:left="720" w:hanging="36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 xml:space="preserve">CPAR </w:t>
      </w:r>
      <w:r w:rsidR="00C82483" w:rsidRPr="00C82483">
        <w:rPr>
          <w:rFonts w:ascii="Calibri" w:hAnsi="Calibri"/>
          <w:bCs/>
          <w:szCs w:val="24"/>
        </w:rPr>
        <w:t>Forms</w:t>
      </w:r>
      <w:r w:rsidR="00077D69" w:rsidRPr="00C82483">
        <w:rPr>
          <w:rFonts w:ascii="Calibri" w:hAnsi="Calibri"/>
          <w:szCs w:val="24"/>
        </w:rPr>
        <w:br w:type="page"/>
      </w:r>
    </w:p>
    <w:p w:rsidR="00077D69" w:rsidRDefault="00077D69" w:rsidP="00077D69">
      <w:pPr>
        <w:pStyle w:val="NoSpacing"/>
        <w:spacing w:after="240"/>
        <w:jc w:val="center"/>
        <w:rPr>
          <w:rFonts w:asciiTheme="minorHAnsi" w:hAnsiTheme="minorHAnsi" w:cs="Arial"/>
          <w:b/>
          <w:sz w:val="28"/>
          <w:szCs w:val="24"/>
        </w:rPr>
      </w:pPr>
      <w:r w:rsidRPr="00F64E8F">
        <w:rPr>
          <w:rFonts w:asciiTheme="minorHAnsi" w:hAnsiTheme="minorHAnsi" w:cs="Arial"/>
          <w:b/>
          <w:sz w:val="28"/>
          <w:szCs w:val="24"/>
        </w:rPr>
        <w:lastRenderedPageBreak/>
        <w:t>Amendment History Record</w:t>
      </w:r>
    </w:p>
    <w:tbl>
      <w:tblPr>
        <w:tblStyle w:val="TableGrid"/>
        <w:tblW w:w="9810" w:type="dxa"/>
        <w:tblInd w:w="108" w:type="dxa"/>
        <w:tblLayout w:type="fixed"/>
        <w:tblLook w:val="04A0"/>
      </w:tblPr>
      <w:tblGrid>
        <w:gridCol w:w="1080"/>
        <w:gridCol w:w="1620"/>
        <w:gridCol w:w="1350"/>
        <w:gridCol w:w="5760"/>
      </w:tblGrid>
      <w:tr w:rsidR="00077D69" w:rsidTr="007C1DE3">
        <w:trPr>
          <w:tblHeader/>
        </w:trPr>
        <w:tc>
          <w:tcPr>
            <w:tcW w:w="108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DCR Number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576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Amended Text</w:t>
            </w: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E728CC" w:rsidTr="00ED7964">
        <w:trPr>
          <w:trHeight w:val="432"/>
        </w:trPr>
        <w:tc>
          <w:tcPr>
            <w:tcW w:w="1080" w:type="dxa"/>
            <w:vAlign w:val="center"/>
          </w:tcPr>
          <w:p w:rsidR="00E728CC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72452D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  <w:strike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Pr="00077D69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077D69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72452D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  <w:strike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9E1D39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strike/>
                <w:szCs w:val="24"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A21CC6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strike/>
                <w:szCs w:val="24"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Pr="00077D69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077D69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Pr="00077D69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077D69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72452D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  <w:strike/>
              </w:rPr>
            </w:pPr>
          </w:p>
        </w:tc>
      </w:tr>
      <w:tr w:rsidR="00E728CC" w:rsidTr="00535DFF">
        <w:trPr>
          <w:trHeight w:val="432"/>
        </w:trPr>
        <w:tc>
          <w:tcPr>
            <w:tcW w:w="1080" w:type="dxa"/>
          </w:tcPr>
          <w:p w:rsidR="00E728CC" w:rsidRDefault="00E728CC" w:rsidP="00E728CC">
            <w:pPr>
              <w:jc w:val="center"/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Pr="00077D69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077D69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E728CC" w:rsidTr="00ED7964">
        <w:trPr>
          <w:trHeight w:val="432"/>
        </w:trPr>
        <w:tc>
          <w:tcPr>
            <w:tcW w:w="1080" w:type="dxa"/>
            <w:vAlign w:val="center"/>
          </w:tcPr>
          <w:p w:rsidR="00E728CC" w:rsidRPr="00077D69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</w:tcPr>
          <w:p w:rsidR="00E728CC" w:rsidRPr="004D3623" w:rsidRDefault="00E728CC" w:rsidP="00E728CC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E728CC" w:rsidRPr="00077D69" w:rsidRDefault="00E728CC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E728CC" w:rsidRPr="00077D69" w:rsidRDefault="00E728CC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077D69" w:rsidTr="007C1DE3">
        <w:trPr>
          <w:trHeight w:val="432"/>
        </w:trPr>
        <w:tc>
          <w:tcPr>
            <w:tcW w:w="108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077D69" w:rsidRPr="00077D69" w:rsidRDefault="00077D69" w:rsidP="00077D69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760" w:type="dxa"/>
            <w:vAlign w:val="center"/>
          </w:tcPr>
          <w:p w:rsidR="00077D69" w:rsidRPr="00077D69" w:rsidRDefault="00077D69" w:rsidP="00077D69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:rsidR="00077D69" w:rsidRPr="00F64E8F" w:rsidRDefault="00077D69" w:rsidP="00077D69">
      <w:pPr>
        <w:pStyle w:val="NoSpacing"/>
        <w:spacing w:after="240"/>
        <w:ind w:left="360"/>
        <w:jc w:val="both"/>
        <w:rPr>
          <w:rFonts w:asciiTheme="minorHAnsi" w:hAnsiTheme="minorHAnsi" w:cs="Arial"/>
          <w:b/>
          <w:sz w:val="28"/>
          <w:szCs w:val="24"/>
        </w:rPr>
      </w:pPr>
    </w:p>
    <w:sectPr w:rsidR="00077D69" w:rsidRPr="00F64E8F" w:rsidSect="00174BD2">
      <w:headerReference w:type="default" r:id="rId7"/>
      <w:footerReference w:type="default" r:id="rId8"/>
      <w:headerReference w:type="first" r:id="rId9"/>
      <w:pgSz w:w="11907" w:h="16839" w:code="9"/>
      <w:pgMar w:top="1440" w:right="1080" w:bottom="1440" w:left="1080" w:header="576" w:footer="40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476" w:rsidRDefault="00600476">
      <w:r>
        <w:separator/>
      </w:r>
    </w:p>
  </w:endnote>
  <w:endnote w:type="continuationSeparator" w:id="1">
    <w:p w:rsidR="00600476" w:rsidRDefault="00600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D2" w:rsidRPr="00FC384F" w:rsidRDefault="00174BD2" w:rsidP="00174BD2">
    <w:pPr>
      <w:pStyle w:val="Footer"/>
      <w:pBdr>
        <w:top w:val="single" w:sz="4" w:space="1" w:color="auto"/>
      </w:pBdr>
      <w:jc w:val="right"/>
      <w:rPr>
        <w:rFonts w:asciiTheme="minorHAnsi" w:hAnsiTheme="minorHAnsi" w:cstheme="minorHAnsi"/>
        <w:szCs w:val="24"/>
      </w:rPr>
    </w:pPr>
    <w:r w:rsidRPr="00FC384F">
      <w:rPr>
        <w:rFonts w:asciiTheme="minorHAnsi" w:hAnsiTheme="minorHAnsi" w:cstheme="minorHAnsi"/>
        <w:szCs w:val="24"/>
      </w:rPr>
      <w:t xml:space="preserve">Page </w:t>
    </w:r>
    <w:r w:rsidR="004E0C0D" w:rsidRPr="00FC384F">
      <w:rPr>
        <w:rFonts w:asciiTheme="minorHAnsi" w:hAnsiTheme="minorHAnsi" w:cstheme="minorHAnsi"/>
        <w:b/>
        <w:bCs/>
        <w:szCs w:val="24"/>
      </w:rPr>
      <w:fldChar w:fldCharType="begin"/>
    </w:r>
    <w:r w:rsidRPr="00FC384F">
      <w:rPr>
        <w:rFonts w:asciiTheme="minorHAnsi" w:hAnsiTheme="minorHAnsi" w:cstheme="minorHAnsi"/>
        <w:b/>
        <w:bCs/>
        <w:szCs w:val="24"/>
      </w:rPr>
      <w:instrText xml:space="preserve"> PAGE </w:instrText>
    </w:r>
    <w:r w:rsidR="004E0C0D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DB1B3E">
      <w:rPr>
        <w:rFonts w:asciiTheme="minorHAnsi" w:hAnsiTheme="minorHAnsi" w:cstheme="minorHAnsi"/>
        <w:b/>
        <w:bCs/>
        <w:noProof/>
        <w:szCs w:val="24"/>
      </w:rPr>
      <w:t>1</w:t>
    </w:r>
    <w:r w:rsidR="004E0C0D" w:rsidRPr="00FC384F">
      <w:rPr>
        <w:rFonts w:asciiTheme="minorHAnsi" w:hAnsiTheme="minorHAnsi" w:cstheme="minorHAnsi"/>
        <w:b/>
        <w:bCs/>
        <w:szCs w:val="24"/>
      </w:rPr>
      <w:fldChar w:fldCharType="end"/>
    </w:r>
    <w:r w:rsidRPr="00FC384F">
      <w:rPr>
        <w:rFonts w:asciiTheme="minorHAnsi" w:hAnsiTheme="minorHAnsi" w:cstheme="minorHAnsi"/>
        <w:szCs w:val="24"/>
      </w:rPr>
      <w:t xml:space="preserve"> of </w:t>
    </w:r>
    <w:r w:rsidR="004E0C0D" w:rsidRPr="00FC384F">
      <w:rPr>
        <w:rFonts w:asciiTheme="minorHAnsi" w:hAnsiTheme="minorHAnsi" w:cstheme="minorHAnsi"/>
        <w:b/>
        <w:bCs/>
        <w:szCs w:val="24"/>
      </w:rPr>
      <w:fldChar w:fldCharType="begin"/>
    </w:r>
    <w:r w:rsidRPr="00FC384F">
      <w:rPr>
        <w:rFonts w:asciiTheme="minorHAnsi" w:hAnsiTheme="minorHAnsi" w:cstheme="minorHAnsi"/>
        <w:b/>
        <w:bCs/>
        <w:szCs w:val="24"/>
      </w:rPr>
      <w:instrText xml:space="preserve"> NUMPAGES  </w:instrText>
    </w:r>
    <w:r w:rsidR="004E0C0D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DB1B3E">
      <w:rPr>
        <w:rFonts w:asciiTheme="minorHAnsi" w:hAnsiTheme="minorHAnsi" w:cstheme="minorHAnsi"/>
        <w:b/>
        <w:bCs/>
        <w:noProof/>
        <w:szCs w:val="24"/>
      </w:rPr>
      <w:t>5</w:t>
    </w:r>
    <w:r w:rsidR="004E0C0D" w:rsidRPr="00FC384F">
      <w:rPr>
        <w:rFonts w:asciiTheme="minorHAnsi" w:hAnsiTheme="minorHAnsi" w:cstheme="minorHAnsi"/>
        <w:b/>
        <w:bCs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476" w:rsidRDefault="00600476">
      <w:r>
        <w:separator/>
      </w:r>
    </w:p>
  </w:footnote>
  <w:footnote w:type="continuationSeparator" w:id="1">
    <w:p w:rsidR="00600476" w:rsidRDefault="00600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174BD2" w:rsidRPr="00264C3D" w:rsidTr="00B03B42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174BD2" w:rsidRPr="00264C3D" w:rsidRDefault="00C64617" w:rsidP="00CC3362">
          <w:pPr>
            <w:widowControl/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1614805</wp:posOffset>
                </wp:positionH>
                <wp:positionV relativeFrom="margin">
                  <wp:posOffset>59690</wp:posOffset>
                </wp:positionV>
                <wp:extent cx="1016000" cy="387985"/>
                <wp:effectExtent l="19050" t="0" r="0" b="0"/>
                <wp:wrapSquare wrapText="bothSides"/>
                <wp:docPr id="5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C336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81999" cy="523875"/>
                <wp:effectExtent l="0" t="0" r="0" b="0"/>
                <wp:docPr id="2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999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174BD2" w:rsidRPr="00264C3D" w:rsidRDefault="00174BD2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</w:t>
          </w:r>
          <w:r w:rsidR="00C6461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&amp;PCC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9063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B045F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ISP</w:t>
          </w:r>
          <w:r w:rsidR="00CC336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-01</w:t>
          </w:r>
          <w:r w:rsidR="0037509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174BD2" w:rsidRPr="00264C3D" w:rsidRDefault="00C64617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174BD2" w:rsidRPr="00264C3D" w:rsidRDefault="00C64617" w:rsidP="00D461E0">
          <w:pPr>
            <w:widowControl/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DEC 3</w:t>
          </w:r>
          <w:r w:rsidR="00B87DF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174BD2"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,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2019</w:t>
          </w:r>
        </w:p>
      </w:tc>
    </w:tr>
    <w:tr w:rsidR="00174BD2" w:rsidRPr="00264C3D" w:rsidTr="00B03B42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74BD2" w:rsidRPr="00264C3D" w:rsidRDefault="00174BD2" w:rsidP="00CC3362">
          <w:pPr>
            <w:widowControl/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PROCEDURE</w:t>
          </w:r>
          <w:r w:rsidR="002C7179"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r w:rsidR="0037509E" w:rsidRPr="0037509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CUSTOMER FEEDBACK AND COMPLAINTS</w:t>
          </w:r>
        </w:p>
      </w:tc>
    </w:tr>
  </w:tbl>
  <w:p w:rsidR="00174BD2" w:rsidRDefault="00174B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051"/>
      <w:gridCol w:w="1170"/>
      <w:gridCol w:w="3570"/>
      <w:gridCol w:w="1398"/>
    </w:tblGrid>
    <w:tr w:rsidR="00115641" w:rsidTr="00166C2E">
      <w:trPr>
        <w:trHeight w:val="854"/>
        <w:jc w:val="center"/>
      </w:trPr>
      <w:tc>
        <w:tcPr>
          <w:tcW w:w="7791" w:type="dxa"/>
          <w:gridSpan w:val="3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</w:rPr>
          </w:pPr>
          <w:r w:rsidRPr="008445AC">
            <w:rPr>
              <w:rFonts w:ascii="Calibri" w:eastAsia="Calibri" w:hAnsi="Calibri"/>
              <w:b/>
            </w:rPr>
            <w:t xml:space="preserve">Procedure for </w:t>
          </w:r>
          <w:r>
            <w:rPr>
              <w:rFonts w:ascii="Calibri" w:eastAsia="Calibri" w:hAnsi="Calibri"/>
              <w:b/>
            </w:rPr>
            <w:t xml:space="preserve">Internal and External Communication </w:t>
          </w:r>
        </w:p>
      </w:tc>
      <w:tc>
        <w:tcPr>
          <w:tcW w:w="139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  <w:sz w:val="20"/>
            </w:rPr>
          </w:pPr>
        </w:p>
      </w:tc>
    </w:tr>
    <w:tr w:rsidR="00115641" w:rsidTr="00166C2E">
      <w:trPr>
        <w:trHeight w:val="440"/>
        <w:jc w:val="center"/>
      </w:trPr>
      <w:tc>
        <w:tcPr>
          <w:tcW w:w="30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Pr="00EB2128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sz w:val="20"/>
            </w:rPr>
          </w:pPr>
          <w:r w:rsidRPr="00EB2128">
            <w:rPr>
              <w:rFonts w:ascii="Calibri" w:eastAsia="Calibri" w:hAnsi="Calibri"/>
              <w:sz w:val="20"/>
            </w:rPr>
            <w:t xml:space="preserve">Document Code:  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Rev#:</w:t>
          </w:r>
        </w:p>
      </w:tc>
      <w:tc>
        <w:tcPr>
          <w:tcW w:w="35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Issue Date:</w:t>
          </w: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rPr>
              <w:rFonts w:ascii="Calibri" w:eastAsia="Calibri" w:hAnsi="Calibri"/>
              <w:b/>
              <w:sz w:val="20"/>
            </w:rPr>
          </w:pPr>
        </w:p>
      </w:tc>
    </w:tr>
  </w:tbl>
  <w:p w:rsidR="00115641" w:rsidRPr="009471AC" w:rsidRDefault="00115641" w:rsidP="00166C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1FA7"/>
    <w:multiLevelType w:val="multilevel"/>
    <w:tmpl w:val="F9EC7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>
    <w:nsid w:val="19C30B16"/>
    <w:multiLevelType w:val="hybridMultilevel"/>
    <w:tmpl w:val="E4BCC2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98631A"/>
    <w:multiLevelType w:val="multilevel"/>
    <w:tmpl w:val="6E588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1FB312F"/>
    <w:multiLevelType w:val="multilevel"/>
    <w:tmpl w:val="34865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66E5D55"/>
    <w:multiLevelType w:val="multilevel"/>
    <w:tmpl w:val="C4188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39524854"/>
    <w:multiLevelType w:val="hybridMultilevel"/>
    <w:tmpl w:val="1AA8E58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C46C95"/>
    <w:multiLevelType w:val="hybridMultilevel"/>
    <w:tmpl w:val="9BA465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C05F9A"/>
    <w:multiLevelType w:val="hybridMultilevel"/>
    <w:tmpl w:val="A6488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42D33FE"/>
    <w:multiLevelType w:val="hybridMultilevel"/>
    <w:tmpl w:val="CFA6C1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842A1F"/>
    <w:rsid w:val="000030C1"/>
    <w:rsid w:val="0000706A"/>
    <w:rsid w:val="00023690"/>
    <w:rsid w:val="00023E3C"/>
    <w:rsid w:val="00027A77"/>
    <w:rsid w:val="000371F8"/>
    <w:rsid w:val="00045C62"/>
    <w:rsid w:val="00071775"/>
    <w:rsid w:val="00077381"/>
    <w:rsid w:val="00077D69"/>
    <w:rsid w:val="000837BC"/>
    <w:rsid w:val="000A3F8A"/>
    <w:rsid w:val="000A3FA4"/>
    <w:rsid w:val="000B0EF2"/>
    <w:rsid w:val="000B7A27"/>
    <w:rsid w:val="000C2683"/>
    <w:rsid w:val="000D56B4"/>
    <w:rsid w:val="000D6A42"/>
    <w:rsid w:val="000F1126"/>
    <w:rsid w:val="000F165B"/>
    <w:rsid w:val="000F33CE"/>
    <w:rsid w:val="000F63B5"/>
    <w:rsid w:val="00110DFB"/>
    <w:rsid w:val="00115641"/>
    <w:rsid w:val="00122882"/>
    <w:rsid w:val="00131841"/>
    <w:rsid w:val="00133452"/>
    <w:rsid w:val="00142D13"/>
    <w:rsid w:val="00166C2E"/>
    <w:rsid w:val="00174336"/>
    <w:rsid w:val="00174BD2"/>
    <w:rsid w:val="00176D3B"/>
    <w:rsid w:val="00180198"/>
    <w:rsid w:val="001858D0"/>
    <w:rsid w:val="001A4BF4"/>
    <w:rsid w:val="001B1FDE"/>
    <w:rsid w:val="001B6150"/>
    <w:rsid w:val="001B6FA2"/>
    <w:rsid w:val="001D0C52"/>
    <w:rsid w:val="001E2329"/>
    <w:rsid w:val="001E639D"/>
    <w:rsid w:val="001F5508"/>
    <w:rsid w:val="00203582"/>
    <w:rsid w:val="00220FE1"/>
    <w:rsid w:val="002257EA"/>
    <w:rsid w:val="00236C36"/>
    <w:rsid w:val="00240028"/>
    <w:rsid w:val="00241623"/>
    <w:rsid w:val="00264816"/>
    <w:rsid w:val="00265940"/>
    <w:rsid w:val="00286881"/>
    <w:rsid w:val="00292473"/>
    <w:rsid w:val="002A21D8"/>
    <w:rsid w:val="002A7764"/>
    <w:rsid w:val="002A78A7"/>
    <w:rsid w:val="002B1859"/>
    <w:rsid w:val="002B5C12"/>
    <w:rsid w:val="002C4A5A"/>
    <w:rsid w:val="002C7179"/>
    <w:rsid w:val="002C76FD"/>
    <w:rsid w:val="002D4262"/>
    <w:rsid w:val="002D4303"/>
    <w:rsid w:val="002D47B3"/>
    <w:rsid w:val="002D52E1"/>
    <w:rsid w:val="002E6007"/>
    <w:rsid w:val="002F1154"/>
    <w:rsid w:val="002F3267"/>
    <w:rsid w:val="002F3992"/>
    <w:rsid w:val="002F451F"/>
    <w:rsid w:val="00312DB4"/>
    <w:rsid w:val="00317768"/>
    <w:rsid w:val="00336080"/>
    <w:rsid w:val="00350E23"/>
    <w:rsid w:val="003561E0"/>
    <w:rsid w:val="003732AD"/>
    <w:rsid w:val="0037509E"/>
    <w:rsid w:val="0037638C"/>
    <w:rsid w:val="003864CE"/>
    <w:rsid w:val="00397BE5"/>
    <w:rsid w:val="003A1637"/>
    <w:rsid w:val="003A26AE"/>
    <w:rsid w:val="003A2C73"/>
    <w:rsid w:val="003B19B6"/>
    <w:rsid w:val="003B2C5E"/>
    <w:rsid w:val="003B3AFB"/>
    <w:rsid w:val="003C5CC7"/>
    <w:rsid w:val="003D128D"/>
    <w:rsid w:val="003E1912"/>
    <w:rsid w:val="003E31E2"/>
    <w:rsid w:val="003E654E"/>
    <w:rsid w:val="003F1D83"/>
    <w:rsid w:val="003F6D75"/>
    <w:rsid w:val="004035C5"/>
    <w:rsid w:val="00417CC8"/>
    <w:rsid w:val="00420C5C"/>
    <w:rsid w:val="00425051"/>
    <w:rsid w:val="00427C63"/>
    <w:rsid w:val="00433044"/>
    <w:rsid w:val="00471871"/>
    <w:rsid w:val="00481FB6"/>
    <w:rsid w:val="0049331F"/>
    <w:rsid w:val="00495802"/>
    <w:rsid w:val="004969CE"/>
    <w:rsid w:val="004A0239"/>
    <w:rsid w:val="004A76C0"/>
    <w:rsid w:val="004C2AF7"/>
    <w:rsid w:val="004E0C0D"/>
    <w:rsid w:val="004E5DCC"/>
    <w:rsid w:val="004F0D7A"/>
    <w:rsid w:val="0050418A"/>
    <w:rsid w:val="00504389"/>
    <w:rsid w:val="005132D2"/>
    <w:rsid w:val="005170E1"/>
    <w:rsid w:val="005300DD"/>
    <w:rsid w:val="005337C3"/>
    <w:rsid w:val="00543651"/>
    <w:rsid w:val="00543679"/>
    <w:rsid w:val="0054452F"/>
    <w:rsid w:val="00566A90"/>
    <w:rsid w:val="0057042E"/>
    <w:rsid w:val="005721BC"/>
    <w:rsid w:val="00573CF7"/>
    <w:rsid w:val="0057613B"/>
    <w:rsid w:val="00577FC7"/>
    <w:rsid w:val="00582AC2"/>
    <w:rsid w:val="00583A0A"/>
    <w:rsid w:val="00593893"/>
    <w:rsid w:val="00597409"/>
    <w:rsid w:val="005A3CAC"/>
    <w:rsid w:val="005B7B19"/>
    <w:rsid w:val="005C4387"/>
    <w:rsid w:val="005D2DF1"/>
    <w:rsid w:val="005D30D5"/>
    <w:rsid w:val="005D5D75"/>
    <w:rsid w:val="005F37D6"/>
    <w:rsid w:val="005F6E8C"/>
    <w:rsid w:val="00600476"/>
    <w:rsid w:val="00623B81"/>
    <w:rsid w:val="00631897"/>
    <w:rsid w:val="0064585E"/>
    <w:rsid w:val="00646B1C"/>
    <w:rsid w:val="006600B2"/>
    <w:rsid w:val="00670189"/>
    <w:rsid w:val="006759B2"/>
    <w:rsid w:val="00681120"/>
    <w:rsid w:val="00684E71"/>
    <w:rsid w:val="00697EC6"/>
    <w:rsid w:val="006E45E1"/>
    <w:rsid w:val="006F0F6F"/>
    <w:rsid w:val="00703763"/>
    <w:rsid w:val="00710E55"/>
    <w:rsid w:val="00717390"/>
    <w:rsid w:val="007207B5"/>
    <w:rsid w:val="00722F38"/>
    <w:rsid w:val="0072452D"/>
    <w:rsid w:val="00743953"/>
    <w:rsid w:val="007477D2"/>
    <w:rsid w:val="00753510"/>
    <w:rsid w:val="00761373"/>
    <w:rsid w:val="007667E4"/>
    <w:rsid w:val="00767C35"/>
    <w:rsid w:val="00782214"/>
    <w:rsid w:val="007A023F"/>
    <w:rsid w:val="007A6FE6"/>
    <w:rsid w:val="007B63E0"/>
    <w:rsid w:val="007C1DE3"/>
    <w:rsid w:val="007D164F"/>
    <w:rsid w:val="007E02E8"/>
    <w:rsid w:val="007E48AA"/>
    <w:rsid w:val="007F2F05"/>
    <w:rsid w:val="00800522"/>
    <w:rsid w:val="00811C6A"/>
    <w:rsid w:val="00820270"/>
    <w:rsid w:val="00830AF2"/>
    <w:rsid w:val="00842A1F"/>
    <w:rsid w:val="00853BFA"/>
    <w:rsid w:val="00864DB6"/>
    <w:rsid w:val="00865B35"/>
    <w:rsid w:val="00866351"/>
    <w:rsid w:val="0088024F"/>
    <w:rsid w:val="00890415"/>
    <w:rsid w:val="008C7D74"/>
    <w:rsid w:val="008E0C4E"/>
    <w:rsid w:val="008E79CF"/>
    <w:rsid w:val="00904AA8"/>
    <w:rsid w:val="00920273"/>
    <w:rsid w:val="0094231F"/>
    <w:rsid w:val="0094243A"/>
    <w:rsid w:val="00952D77"/>
    <w:rsid w:val="00953145"/>
    <w:rsid w:val="00977C12"/>
    <w:rsid w:val="0098451E"/>
    <w:rsid w:val="009B546C"/>
    <w:rsid w:val="009C35A0"/>
    <w:rsid w:val="009E1D39"/>
    <w:rsid w:val="009F4AB9"/>
    <w:rsid w:val="009F6BE7"/>
    <w:rsid w:val="009F7231"/>
    <w:rsid w:val="00A21CC6"/>
    <w:rsid w:val="00A23163"/>
    <w:rsid w:val="00A2516C"/>
    <w:rsid w:val="00A27E9E"/>
    <w:rsid w:val="00A3073B"/>
    <w:rsid w:val="00A3225D"/>
    <w:rsid w:val="00A37EB8"/>
    <w:rsid w:val="00A42F93"/>
    <w:rsid w:val="00A60A30"/>
    <w:rsid w:val="00A61B4C"/>
    <w:rsid w:val="00A638BA"/>
    <w:rsid w:val="00A66035"/>
    <w:rsid w:val="00A81CD4"/>
    <w:rsid w:val="00A835F1"/>
    <w:rsid w:val="00A85855"/>
    <w:rsid w:val="00A91CA0"/>
    <w:rsid w:val="00AA3A2F"/>
    <w:rsid w:val="00AB3919"/>
    <w:rsid w:val="00AD05F6"/>
    <w:rsid w:val="00AD1453"/>
    <w:rsid w:val="00AD15AF"/>
    <w:rsid w:val="00AD287C"/>
    <w:rsid w:val="00AE0BF9"/>
    <w:rsid w:val="00AE306D"/>
    <w:rsid w:val="00AE52DA"/>
    <w:rsid w:val="00AF0AFC"/>
    <w:rsid w:val="00AF4490"/>
    <w:rsid w:val="00B045F6"/>
    <w:rsid w:val="00B1266C"/>
    <w:rsid w:val="00B1583F"/>
    <w:rsid w:val="00B17B84"/>
    <w:rsid w:val="00B27D3A"/>
    <w:rsid w:val="00B31C94"/>
    <w:rsid w:val="00B3440E"/>
    <w:rsid w:val="00B4265D"/>
    <w:rsid w:val="00B44EF7"/>
    <w:rsid w:val="00B53C49"/>
    <w:rsid w:val="00B55F6E"/>
    <w:rsid w:val="00B56EF0"/>
    <w:rsid w:val="00B858CF"/>
    <w:rsid w:val="00B87DF3"/>
    <w:rsid w:val="00B94369"/>
    <w:rsid w:val="00BA73F8"/>
    <w:rsid w:val="00BB37E1"/>
    <w:rsid w:val="00BB6178"/>
    <w:rsid w:val="00BC41F2"/>
    <w:rsid w:val="00BC695F"/>
    <w:rsid w:val="00BD06EB"/>
    <w:rsid w:val="00BD2C1A"/>
    <w:rsid w:val="00BD3E5A"/>
    <w:rsid w:val="00BE14BF"/>
    <w:rsid w:val="00BE2728"/>
    <w:rsid w:val="00BE4D57"/>
    <w:rsid w:val="00C1763C"/>
    <w:rsid w:val="00C22E15"/>
    <w:rsid w:val="00C35471"/>
    <w:rsid w:val="00C36CC7"/>
    <w:rsid w:val="00C457D4"/>
    <w:rsid w:val="00C52601"/>
    <w:rsid w:val="00C562B4"/>
    <w:rsid w:val="00C64617"/>
    <w:rsid w:val="00C67EA2"/>
    <w:rsid w:val="00C71C89"/>
    <w:rsid w:val="00C75F4E"/>
    <w:rsid w:val="00C81F3F"/>
    <w:rsid w:val="00C82483"/>
    <w:rsid w:val="00C9063C"/>
    <w:rsid w:val="00C9297C"/>
    <w:rsid w:val="00CA219B"/>
    <w:rsid w:val="00CA430B"/>
    <w:rsid w:val="00CB7D90"/>
    <w:rsid w:val="00CC3362"/>
    <w:rsid w:val="00CC5977"/>
    <w:rsid w:val="00CC74C7"/>
    <w:rsid w:val="00CE636B"/>
    <w:rsid w:val="00D00C9F"/>
    <w:rsid w:val="00D259AD"/>
    <w:rsid w:val="00D30AD2"/>
    <w:rsid w:val="00D31D37"/>
    <w:rsid w:val="00D40A24"/>
    <w:rsid w:val="00D461E0"/>
    <w:rsid w:val="00D57866"/>
    <w:rsid w:val="00D65318"/>
    <w:rsid w:val="00D81538"/>
    <w:rsid w:val="00D8633B"/>
    <w:rsid w:val="00DA408A"/>
    <w:rsid w:val="00DA4A9B"/>
    <w:rsid w:val="00DB1B3E"/>
    <w:rsid w:val="00DB2F31"/>
    <w:rsid w:val="00DC20F5"/>
    <w:rsid w:val="00DC789B"/>
    <w:rsid w:val="00DD443C"/>
    <w:rsid w:val="00DF08AF"/>
    <w:rsid w:val="00E036D7"/>
    <w:rsid w:val="00E048BB"/>
    <w:rsid w:val="00E0641F"/>
    <w:rsid w:val="00E14CBE"/>
    <w:rsid w:val="00E25580"/>
    <w:rsid w:val="00E334A6"/>
    <w:rsid w:val="00E46C6F"/>
    <w:rsid w:val="00E471D5"/>
    <w:rsid w:val="00E47D59"/>
    <w:rsid w:val="00E633A4"/>
    <w:rsid w:val="00E65DF4"/>
    <w:rsid w:val="00E6661A"/>
    <w:rsid w:val="00E728CC"/>
    <w:rsid w:val="00E7305B"/>
    <w:rsid w:val="00E91AB5"/>
    <w:rsid w:val="00EA0CA3"/>
    <w:rsid w:val="00EA1349"/>
    <w:rsid w:val="00EA5C08"/>
    <w:rsid w:val="00EA7B1D"/>
    <w:rsid w:val="00EB1064"/>
    <w:rsid w:val="00EB2688"/>
    <w:rsid w:val="00EB6862"/>
    <w:rsid w:val="00EC06D8"/>
    <w:rsid w:val="00EC1F77"/>
    <w:rsid w:val="00EC3A0C"/>
    <w:rsid w:val="00EC564A"/>
    <w:rsid w:val="00EC642D"/>
    <w:rsid w:val="00ED2745"/>
    <w:rsid w:val="00EE09A6"/>
    <w:rsid w:val="00EE370B"/>
    <w:rsid w:val="00EE779A"/>
    <w:rsid w:val="00EF5A96"/>
    <w:rsid w:val="00F142DA"/>
    <w:rsid w:val="00F15899"/>
    <w:rsid w:val="00F17DB6"/>
    <w:rsid w:val="00F21D1C"/>
    <w:rsid w:val="00F30766"/>
    <w:rsid w:val="00F42D9A"/>
    <w:rsid w:val="00F443F2"/>
    <w:rsid w:val="00F56799"/>
    <w:rsid w:val="00F57299"/>
    <w:rsid w:val="00F641D8"/>
    <w:rsid w:val="00F80619"/>
    <w:rsid w:val="00F87365"/>
    <w:rsid w:val="00F94518"/>
    <w:rsid w:val="00F96D8C"/>
    <w:rsid w:val="00FB1638"/>
    <w:rsid w:val="00FB370A"/>
    <w:rsid w:val="00FB7F8F"/>
    <w:rsid w:val="00FC3D84"/>
    <w:rsid w:val="00FF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AA8"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rsid w:val="00904AA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04AA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904AA8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904AA8"/>
    <w:pPr>
      <w:keepNext/>
      <w:outlineLvl w:val="3"/>
    </w:pPr>
    <w:rPr>
      <w:b/>
      <w:bCs/>
      <w:i/>
      <w:iCs/>
      <w:sz w:val="28"/>
    </w:rPr>
  </w:style>
  <w:style w:type="paragraph" w:styleId="Heading5">
    <w:name w:val="heading 5"/>
    <w:basedOn w:val="Normal"/>
    <w:next w:val="Normal"/>
    <w:qFormat/>
    <w:rsid w:val="00904AA8"/>
    <w:pPr>
      <w:keepNext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904AA8"/>
    <w:pPr>
      <w:keepNext/>
      <w:jc w:val="center"/>
      <w:outlineLvl w:val="5"/>
    </w:pPr>
    <w:rPr>
      <w:b/>
      <w:snapToGrid w:val="0"/>
      <w:sz w:val="20"/>
    </w:rPr>
  </w:style>
  <w:style w:type="paragraph" w:styleId="Heading7">
    <w:name w:val="heading 7"/>
    <w:basedOn w:val="Normal"/>
    <w:next w:val="Normal"/>
    <w:qFormat/>
    <w:rsid w:val="00904AA8"/>
    <w:pPr>
      <w:keepNext/>
      <w:jc w:val="center"/>
      <w:outlineLvl w:val="6"/>
    </w:pPr>
    <w:rPr>
      <w:b/>
      <w:snapToGrid w:val="0"/>
      <w:u w:val="single"/>
    </w:rPr>
  </w:style>
  <w:style w:type="paragraph" w:styleId="Heading8">
    <w:name w:val="heading 8"/>
    <w:basedOn w:val="Normal"/>
    <w:next w:val="Normal"/>
    <w:qFormat/>
    <w:rsid w:val="00904AA8"/>
    <w:pPr>
      <w:keepNext/>
      <w:tabs>
        <w:tab w:val="left" w:pos="1440"/>
      </w:tabs>
      <w:jc w:val="center"/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qFormat/>
    <w:rsid w:val="00904AA8"/>
    <w:pPr>
      <w:keepNext/>
      <w:widowControl/>
      <w:tabs>
        <w:tab w:val="left" w:pos="1440"/>
      </w:tabs>
      <w:jc w:val="center"/>
      <w:outlineLvl w:val="8"/>
    </w:pPr>
    <w:rPr>
      <w:rFonts w:ascii="Univers Condensed" w:hAnsi="Univers Condensed"/>
      <w:b/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4A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04A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04AA8"/>
  </w:style>
  <w:style w:type="paragraph" w:customStyle="1" w:styleId="Body">
    <w:name w:val="Body"/>
    <w:basedOn w:val="Normal"/>
    <w:rsid w:val="00904AA8"/>
    <w:pPr>
      <w:spacing w:before="120"/>
      <w:ind w:left="1080"/>
    </w:pPr>
    <w:rPr>
      <w:color w:val="000000"/>
    </w:rPr>
  </w:style>
  <w:style w:type="paragraph" w:customStyle="1" w:styleId="bullet">
    <w:name w:val="bullet"/>
    <w:basedOn w:val="Body"/>
    <w:rsid w:val="00904AA8"/>
    <w:pPr>
      <w:spacing w:before="0"/>
      <w:ind w:left="1620" w:hanging="360"/>
    </w:pPr>
  </w:style>
  <w:style w:type="paragraph" w:styleId="BodyTextIndent">
    <w:name w:val="Body Text Indent"/>
    <w:basedOn w:val="Normal"/>
    <w:semiHidden/>
    <w:rsid w:val="00904AA8"/>
    <w:pPr>
      <w:ind w:left="720"/>
    </w:pPr>
    <w:rPr>
      <w:sz w:val="22"/>
    </w:rPr>
  </w:style>
  <w:style w:type="paragraph" w:styleId="BodyTextIndent2">
    <w:name w:val="Body Text Indent 2"/>
    <w:basedOn w:val="Normal"/>
    <w:semiHidden/>
    <w:rsid w:val="00904AA8"/>
    <w:pPr>
      <w:ind w:left="720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04AA8"/>
    <w:pPr>
      <w:ind w:left="360"/>
      <w:jc w:val="both"/>
    </w:pPr>
    <w:rPr>
      <w:rFonts w:ascii="Arial Narrow" w:hAnsi="Arial Narrow"/>
      <w:sz w:val="22"/>
    </w:rPr>
  </w:style>
  <w:style w:type="paragraph" w:styleId="Title">
    <w:name w:val="Title"/>
    <w:basedOn w:val="Normal"/>
    <w:qFormat/>
    <w:rsid w:val="00904AA8"/>
    <w:pPr>
      <w:tabs>
        <w:tab w:val="left" w:pos="1440"/>
      </w:tabs>
      <w:jc w:val="center"/>
    </w:pPr>
    <w:rPr>
      <w:sz w:val="32"/>
    </w:rPr>
  </w:style>
  <w:style w:type="paragraph" w:styleId="BodyText2">
    <w:name w:val="Body Text 2"/>
    <w:basedOn w:val="Normal"/>
    <w:semiHidden/>
    <w:rsid w:val="00904AA8"/>
    <w:pPr>
      <w:jc w:val="both"/>
    </w:pPr>
    <w:rPr>
      <w:b/>
      <w:i/>
      <w:iCs/>
      <w:snapToGrid w:val="0"/>
      <w:lang w:val="en-GB"/>
    </w:rPr>
  </w:style>
  <w:style w:type="paragraph" w:styleId="BodyText">
    <w:name w:val="Body Text"/>
    <w:basedOn w:val="Normal"/>
    <w:semiHidden/>
    <w:rsid w:val="00904AA8"/>
    <w:pPr>
      <w:jc w:val="both"/>
    </w:pPr>
    <w:rPr>
      <w:snapToGrid w:val="0"/>
      <w:lang w:val="en-GB"/>
    </w:rPr>
  </w:style>
  <w:style w:type="character" w:customStyle="1" w:styleId="FooterChar">
    <w:name w:val="Footer Char"/>
    <w:link w:val="Footer"/>
    <w:uiPriority w:val="99"/>
    <w:rsid w:val="002A7764"/>
    <w:rPr>
      <w:sz w:val="24"/>
    </w:rPr>
  </w:style>
  <w:style w:type="character" w:customStyle="1" w:styleId="HeaderChar">
    <w:name w:val="Header Char"/>
    <w:link w:val="Header"/>
    <w:rsid w:val="00427C63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A9B"/>
    <w:pPr>
      <w:ind w:left="720"/>
      <w:contextualSpacing/>
    </w:pPr>
  </w:style>
  <w:style w:type="paragraph" w:styleId="NoSpacing">
    <w:name w:val="No Spacing"/>
    <w:uiPriority w:val="1"/>
    <w:qFormat/>
    <w:rsid w:val="00077D69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77D69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IndentJustified">
    <w:name w:val="Body Text Indent + Justified"/>
    <w:aliases w:val="Left:  0.5&quot;,After:  0 pt"/>
    <w:basedOn w:val="Normal"/>
    <w:rsid w:val="0054452F"/>
    <w:pPr>
      <w:widowControl/>
      <w:jc w:val="both"/>
    </w:pPr>
    <w:rPr>
      <w:rFonts w:ascii="Arial" w:hAnsi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QMS</Company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Ahmed Nasir</dc:creator>
  <cp:keywords/>
  <cp:lastModifiedBy>ALI</cp:lastModifiedBy>
  <cp:revision>48</cp:revision>
  <cp:lastPrinted>2019-02-21T11:17:00Z</cp:lastPrinted>
  <dcterms:created xsi:type="dcterms:W3CDTF">2017-11-21T09:16:00Z</dcterms:created>
  <dcterms:modified xsi:type="dcterms:W3CDTF">2020-01-16T04:55:00Z</dcterms:modified>
</cp:coreProperties>
</file>