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53413" w:rsidRDefault="002C40E8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>Operational</w:t>
      </w:r>
      <w:r w:rsidR="002D4C51" w:rsidRPr="00253413">
        <w:rPr>
          <w:b/>
          <w:sz w:val="28"/>
        </w:rPr>
        <w:t xml:space="preserve"> Steps</w:t>
      </w:r>
    </w:p>
    <w:p w:rsidR="00EA3175" w:rsidRPr="00253413" w:rsidRDefault="00253413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 xml:space="preserve">Wear your </w:t>
      </w:r>
      <w:r w:rsidR="00EA3175" w:rsidRPr="00253413">
        <w:rPr>
          <w:color w:val="282828"/>
          <w:shd w:val="clear" w:color="auto" w:fill="FFFFFF"/>
        </w:rPr>
        <w:t>prescribed personal protective equipment (PPE</w:t>
      </w:r>
      <w:r>
        <w:rPr>
          <w:color w:val="282828"/>
          <w:shd w:val="clear" w:color="auto" w:fill="FFFFFF"/>
        </w:rPr>
        <w:t>)</w:t>
      </w:r>
    </w:p>
    <w:p w:rsidR="00EA3175" w:rsidRPr="00253413" w:rsidRDefault="00EA3175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>Ensure mixer is clean enough to run material without any contamination in it.</w:t>
      </w:r>
    </w:p>
    <w:p w:rsidR="00EA3175" w:rsidRPr="00253413" w:rsidRDefault="00EA3175" w:rsidP="00253413">
      <w:pPr>
        <w:pStyle w:val="ListParagraph"/>
        <w:numPr>
          <w:ilvl w:val="0"/>
          <w:numId w:val="28"/>
        </w:numPr>
        <w:tabs>
          <w:tab w:val="clear" w:pos="360"/>
          <w:tab w:val="num" w:pos="810"/>
        </w:tabs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 xml:space="preserve">After weighing liquid material as per recipe in a beaker. Put the beaker under impeller and fix the clamps on both </w:t>
      </w:r>
      <w:r w:rsidR="00CF55B3" w:rsidRPr="00253413">
        <w:rPr>
          <w:color w:val="282828"/>
          <w:shd w:val="clear" w:color="auto" w:fill="FFFFFF"/>
        </w:rPr>
        <w:t>sides</w:t>
      </w:r>
      <w:r w:rsidRPr="00253413">
        <w:rPr>
          <w:color w:val="282828"/>
          <w:shd w:val="clear" w:color="auto" w:fill="FFFFFF"/>
        </w:rPr>
        <w:t xml:space="preserve"> tightly enough that it will not loosen during operation.</w:t>
      </w:r>
    </w:p>
    <w:p w:rsidR="00EA3175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rPr>
          <w:color w:val="282828"/>
          <w:shd w:val="clear" w:color="auto" w:fill="FFFFFF"/>
        </w:rPr>
        <w:t>Lower the impeller to dip it in material. Make sure that impeller fully dips in material</w:t>
      </w:r>
      <w:r w:rsidR="00F75D5A" w:rsidRPr="0050384C">
        <w:rPr>
          <w:color w:val="282828"/>
          <w:shd w:val="clear" w:color="auto" w:fill="FFFFFF"/>
        </w:rPr>
        <w:t xml:space="preserve"> and is not touching the sides and bottom of the beaker.</w:t>
      </w:r>
    </w:p>
    <w:p w:rsidR="00EA3175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rPr>
          <w:color w:val="282828"/>
          <w:shd w:val="clear" w:color="auto" w:fill="FFFFFF"/>
        </w:rPr>
        <w:t>Turn on the mixer. Do not touch electrical switches with wet hands.</w:t>
      </w:r>
    </w:p>
    <w:p w:rsidR="00572A07" w:rsidRPr="0050384C" w:rsidRDefault="00572A07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Adjust the speed of mixer by speed knob. Avoid too high speed to splash material out of beaker or too low speed to non-uniform mixing</w:t>
      </w:r>
      <w:r w:rsidR="00FE3932" w:rsidRPr="0050384C">
        <w:t>.</w:t>
      </w:r>
    </w:p>
    <w:p w:rsidR="00FE3932" w:rsidRPr="0050384C" w:rsidRDefault="00FE3932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 xml:space="preserve">Add pigment/resin (solid part) as per given recipe slowly and gradually (at low speed) </w:t>
      </w:r>
      <w:r w:rsidR="00F75D5A" w:rsidRPr="0050384C">
        <w:t>by making sure that the pigment/resin is uniformly is mixed</w:t>
      </w:r>
      <w:r w:rsidR="00D07EFB" w:rsidRPr="0050384C">
        <w:t xml:space="preserve"> by adjusting the speed of mixer</w:t>
      </w:r>
    </w:p>
    <w:p w:rsidR="00FE3932" w:rsidRPr="0050384C" w:rsidRDefault="00FE3932" w:rsidP="00253413">
      <w:pPr>
        <w:pStyle w:val="ListParagraph"/>
        <w:numPr>
          <w:ilvl w:val="0"/>
          <w:numId w:val="28"/>
        </w:numPr>
        <w:tabs>
          <w:tab w:val="clear" w:pos="360"/>
        </w:tabs>
        <w:spacing w:after="200" w:line="276" w:lineRule="auto"/>
        <w:ind w:firstLine="0"/>
        <w:jc w:val="both"/>
      </w:pPr>
      <w:r w:rsidRPr="0050384C">
        <w:t>After loading whole pigment/resin part cover the mixer and adjust speed for proper mixing</w:t>
      </w:r>
      <w:r w:rsidR="00DA50B0" w:rsidRPr="0050384C">
        <w:t xml:space="preserve">. </w:t>
      </w:r>
    </w:p>
    <w:p w:rsidR="00FE3932" w:rsidRPr="0050384C" w:rsidRDefault="00DA50B0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After recommended time for mixing stop the mixer and remove material.</w:t>
      </w:r>
    </w:p>
    <w:p w:rsidR="00DA50B0" w:rsidRPr="0050384C" w:rsidRDefault="00DA50B0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50384C">
        <w:t>Clean the mixer properly after working</w:t>
      </w:r>
      <w:r w:rsidR="00A04367" w:rsidRPr="0050384C">
        <w:t xml:space="preserve"> </w:t>
      </w:r>
      <w:r w:rsidR="00D07EFB" w:rsidRPr="0050384C">
        <w:t>by making sure that mixer is switched off.</w:t>
      </w:r>
    </w:p>
    <w:p w:rsidR="001C1A59" w:rsidRPr="00253413" w:rsidRDefault="00253413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 xml:space="preserve">Safety </w:t>
      </w:r>
      <w:r w:rsidR="002C40E8" w:rsidRPr="00253413">
        <w:rPr>
          <w:b/>
          <w:sz w:val="28"/>
        </w:rPr>
        <w:t>Precautions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253413">
        <w:rPr>
          <w:color w:val="282828"/>
          <w:shd w:val="clear" w:color="auto" w:fill="FFFFFF"/>
        </w:rPr>
        <w:t xml:space="preserve">Ensure that you have put on the prescribed personal protective equipment (PPE)-Eye goggles, face mask </w:t>
      </w:r>
      <w:r w:rsidRPr="0050384C">
        <w:rPr>
          <w:color w:val="282828"/>
          <w:shd w:val="clear" w:color="auto" w:fill="FFFFFF"/>
        </w:rPr>
        <w:t>and gloves.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Never wear loose clothing or jewelry that may get caught in mixer</w:t>
      </w:r>
    </w:p>
    <w:p w:rsidR="00253413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t>D</w:t>
      </w:r>
      <w:r w:rsidR="00253413" w:rsidRPr="0050384C">
        <w:t xml:space="preserve">o not switch on electrical </w:t>
      </w:r>
      <w:r w:rsidR="00F75D5A" w:rsidRPr="0050384C">
        <w:t>switches</w:t>
      </w:r>
      <w:r w:rsidR="00253413" w:rsidRPr="0050384C">
        <w:t xml:space="preserve"> with wet hands. 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If the cable attached to the mixer is damaged, stop using the machine. Contact your supervisor or maintenance department</w:t>
      </w:r>
    </w:p>
    <w:p w:rsidR="00253413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run the mixer without any liquid or without any other product in the unit.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put your hand or anything </w:t>
      </w:r>
      <w:r w:rsidR="00D07EFB" w:rsidRPr="0050384C">
        <w:rPr>
          <w:color w:val="282828"/>
          <w:shd w:val="clear" w:color="auto" w:fill="FFFFFF"/>
        </w:rPr>
        <w:t>in the mixer</w:t>
      </w:r>
      <w:r w:rsidR="00AE3A66" w:rsidRPr="0050384C">
        <w:rPr>
          <w:color w:val="282828"/>
          <w:shd w:val="clear" w:color="auto" w:fill="FFFFFF"/>
        </w:rPr>
        <w:t xml:space="preserve"> </w:t>
      </w:r>
      <w:r w:rsidRPr="0050384C">
        <w:rPr>
          <w:color w:val="282828"/>
          <w:shd w:val="clear" w:color="auto" w:fill="FFFFFF"/>
        </w:rPr>
        <w:t>while mixer is operational.</w:t>
      </w:r>
    </w:p>
    <w:p w:rsidR="00DA50B0" w:rsidRPr="0050384C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Always u</w:t>
      </w:r>
      <w:r w:rsidR="007A6449" w:rsidRPr="0050384C">
        <w:rPr>
          <w:color w:val="282828"/>
          <w:shd w:val="clear" w:color="auto" w:fill="FFFFFF"/>
        </w:rPr>
        <w:t>nplug the mixer before cleaning.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Clean your mixer and beaker with suitable</w:t>
      </w:r>
      <w:r w:rsidR="00AE3A66" w:rsidRPr="0050384C">
        <w:rPr>
          <w:color w:val="282828"/>
          <w:shd w:val="clear" w:color="auto" w:fill="FFFFFF"/>
        </w:rPr>
        <w:t xml:space="preserve"> </w:t>
      </w:r>
      <w:r w:rsidR="00D07EFB" w:rsidRPr="0050384C">
        <w:rPr>
          <w:color w:val="282828"/>
          <w:shd w:val="clear" w:color="auto" w:fill="FFFFFF"/>
        </w:rPr>
        <w:t>solvent and</w:t>
      </w:r>
      <w:r w:rsidRPr="0050384C">
        <w:rPr>
          <w:color w:val="282828"/>
          <w:shd w:val="clear" w:color="auto" w:fill="FFFFFF"/>
        </w:rPr>
        <w:t xml:space="preserve"> rags. Do not </w:t>
      </w:r>
      <w:r w:rsidR="007A6449" w:rsidRPr="0050384C">
        <w:rPr>
          <w:color w:val="282828"/>
          <w:shd w:val="clear" w:color="auto" w:fill="FFFFFF"/>
        </w:rPr>
        <w:t>start</w:t>
      </w:r>
      <w:r w:rsidRPr="0050384C">
        <w:rPr>
          <w:color w:val="282828"/>
          <w:shd w:val="clear" w:color="auto" w:fill="FFFFFF"/>
        </w:rPr>
        <w:t xml:space="preserve"> cleaning until the mixer is switched off.</w:t>
      </w:r>
    </w:p>
    <w:p w:rsidR="004B7ED1" w:rsidRPr="0050384C" w:rsidRDefault="00D07EFB" w:rsidP="004B7ED1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After cleaning place empty one liter container under the mixer so that the blade is in the container.</w:t>
      </w:r>
      <w:bookmarkStart w:id="0" w:name="_GoBack"/>
      <w:bookmarkEnd w:id="0"/>
    </w:p>
    <w:p w:rsidR="001C299C" w:rsidRPr="00253413" w:rsidRDefault="001C299C" w:rsidP="004B7ED1">
      <w:pPr>
        <w:spacing w:line="276" w:lineRule="auto"/>
      </w:pPr>
    </w:p>
    <w:sectPr w:rsidR="001C299C" w:rsidRPr="00253413" w:rsidSect="007B3F8B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8E" w:rsidRDefault="000E618E">
      <w:r>
        <w:separator/>
      </w:r>
    </w:p>
  </w:endnote>
  <w:endnote w:type="continuationSeparator" w:id="0">
    <w:p w:rsidR="000E618E" w:rsidRDefault="000E6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7B3F8B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Rameesha Fatima                     Reviewed by: Shahid Sultan Butt       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F55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F55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755B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8E" w:rsidRDefault="000E618E">
      <w:r>
        <w:separator/>
      </w:r>
    </w:p>
  </w:footnote>
  <w:footnote w:type="continuationSeparator" w:id="0">
    <w:p w:rsidR="000E618E" w:rsidRDefault="000E61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D230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4E3243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03</w:t>
          </w:r>
        </w:p>
        <w:p w:rsidR="00C95CF2" w:rsidRPr="0046674E" w:rsidRDefault="00C95CF2" w:rsidP="0078680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7B3F8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02, 2021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CC1CE0" w:rsidRDefault="007B3F8B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WI FOR MIXER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455C78"/>
    <w:multiLevelType w:val="hybridMultilevel"/>
    <w:tmpl w:val="D1D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654958"/>
    <w:multiLevelType w:val="multilevel"/>
    <w:tmpl w:val="32E4A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3"/>
  </w:num>
  <w:num w:numId="11">
    <w:abstractNumId w:val="27"/>
  </w:num>
  <w:num w:numId="12">
    <w:abstractNumId w:val="21"/>
  </w:num>
  <w:num w:numId="13">
    <w:abstractNumId w:val="12"/>
  </w:num>
  <w:num w:numId="14">
    <w:abstractNumId w:val="23"/>
  </w:num>
  <w:num w:numId="15">
    <w:abstractNumId w:val="8"/>
  </w:num>
  <w:num w:numId="16">
    <w:abstractNumId w:val="28"/>
  </w:num>
  <w:num w:numId="17">
    <w:abstractNumId w:val="0"/>
  </w:num>
  <w:num w:numId="18">
    <w:abstractNumId w:val="22"/>
  </w:num>
  <w:num w:numId="19">
    <w:abstractNumId w:val="16"/>
  </w:num>
  <w:num w:numId="20">
    <w:abstractNumId w:val="26"/>
  </w:num>
  <w:num w:numId="21">
    <w:abstractNumId w:val="7"/>
  </w:num>
  <w:num w:numId="22">
    <w:abstractNumId w:val="11"/>
  </w:num>
  <w:num w:numId="23">
    <w:abstractNumId w:val="18"/>
  </w:num>
  <w:num w:numId="24">
    <w:abstractNumId w:val="24"/>
  </w:num>
  <w:num w:numId="25">
    <w:abstractNumId w:val="15"/>
  </w:num>
  <w:num w:numId="26">
    <w:abstractNumId w:val="17"/>
  </w:num>
  <w:num w:numId="27">
    <w:abstractNumId w:val="19"/>
  </w:num>
  <w:num w:numId="28">
    <w:abstractNumId w:val="20"/>
  </w:num>
  <w:num w:numId="29">
    <w:abstractNumId w:val="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509F9"/>
    <w:rsid w:val="000511AB"/>
    <w:rsid w:val="00081A1C"/>
    <w:rsid w:val="00081ACB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E618E"/>
    <w:rsid w:val="000F34F4"/>
    <w:rsid w:val="00112B34"/>
    <w:rsid w:val="00130437"/>
    <w:rsid w:val="001346F3"/>
    <w:rsid w:val="00141B2C"/>
    <w:rsid w:val="0015275E"/>
    <w:rsid w:val="00156016"/>
    <w:rsid w:val="001566A8"/>
    <w:rsid w:val="0016455B"/>
    <w:rsid w:val="00167B09"/>
    <w:rsid w:val="00170411"/>
    <w:rsid w:val="00180660"/>
    <w:rsid w:val="001822B4"/>
    <w:rsid w:val="001867EE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2308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53413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14FA"/>
    <w:rsid w:val="003676FB"/>
    <w:rsid w:val="00373D52"/>
    <w:rsid w:val="0039030F"/>
    <w:rsid w:val="00391732"/>
    <w:rsid w:val="00392093"/>
    <w:rsid w:val="003A2E13"/>
    <w:rsid w:val="003B5981"/>
    <w:rsid w:val="003B5F09"/>
    <w:rsid w:val="003C28EE"/>
    <w:rsid w:val="003C4C2F"/>
    <w:rsid w:val="003D6BCD"/>
    <w:rsid w:val="003E01F1"/>
    <w:rsid w:val="003E1739"/>
    <w:rsid w:val="003E6407"/>
    <w:rsid w:val="003F1A66"/>
    <w:rsid w:val="00405A00"/>
    <w:rsid w:val="0042629A"/>
    <w:rsid w:val="0042663A"/>
    <w:rsid w:val="004427E0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B7ED1"/>
    <w:rsid w:val="004C042F"/>
    <w:rsid w:val="004D1DBF"/>
    <w:rsid w:val="004D2403"/>
    <w:rsid w:val="004E0441"/>
    <w:rsid w:val="004E3243"/>
    <w:rsid w:val="00503203"/>
    <w:rsid w:val="0050384C"/>
    <w:rsid w:val="005046FA"/>
    <w:rsid w:val="00522E65"/>
    <w:rsid w:val="005238BF"/>
    <w:rsid w:val="005413DA"/>
    <w:rsid w:val="00551F04"/>
    <w:rsid w:val="00554008"/>
    <w:rsid w:val="00555257"/>
    <w:rsid w:val="00572A07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20697"/>
    <w:rsid w:val="00623636"/>
    <w:rsid w:val="006317FC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310E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86803"/>
    <w:rsid w:val="007902B3"/>
    <w:rsid w:val="00797429"/>
    <w:rsid w:val="007A4441"/>
    <w:rsid w:val="007A6449"/>
    <w:rsid w:val="007B3F8B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4438"/>
    <w:rsid w:val="00844860"/>
    <w:rsid w:val="00845093"/>
    <w:rsid w:val="008479E4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C7A06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51CF"/>
    <w:rsid w:val="009D771F"/>
    <w:rsid w:val="009E73CB"/>
    <w:rsid w:val="00A04367"/>
    <w:rsid w:val="00A22DD1"/>
    <w:rsid w:val="00A37C4E"/>
    <w:rsid w:val="00A41B3D"/>
    <w:rsid w:val="00A45038"/>
    <w:rsid w:val="00A55748"/>
    <w:rsid w:val="00A5604F"/>
    <w:rsid w:val="00A62CB8"/>
    <w:rsid w:val="00A62EBC"/>
    <w:rsid w:val="00A80D21"/>
    <w:rsid w:val="00A8197B"/>
    <w:rsid w:val="00A87F86"/>
    <w:rsid w:val="00A920A7"/>
    <w:rsid w:val="00A9586A"/>
    <w:rsid w:val="00AA6F1A"/>
    <w:rsid w:val="00AA7089"/>
    <w:rsid w:val="00AC5DC8"/>
    <w:rsid w:val="00AD142D"/>
    <w:rsid w:val="00AD206F"/>
    <w:rsid w:val="00AD65C1"/>
    <w:rsid w:val="00AE31DD"/>
    <w:rsid w:val="00AE3A66"/>
    <w:rsid w:val="00B1309C"/>
    <w:rsid w:val="00B332DF"/>
    <w:rsid w:val="00B37B6F"/>
    <w:rsid w:val="00B43236"/>
    <w:rsid w:val="00B56D36"/>
    <w:rsid w:val="00B755BC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A45A6"/>
    <w:rsid w:val="00CB0062"/>
    <w:rsid w:val="00CB7A36"/>
    <w:rsid w:val="00CC1668"/>
    <w:rsid w:val="00CC1CE0"/>
    <w:rsid w:val="00CC3112"/>
    <w:rsid w:val="00CC5CF8"/>
    <w:rsid w:val="00CC6ACF"/>
    <w:rsid w:val="00CD1682"/>
    <w:rsid w:val="00CD1920"/>
    <w:rsid w:val="00CD6845"/>
    <w:rsid w:val="00CE636B"/>
    <w:rsid w:val="00CF094D"/>
    <w:rsid w:val="00CF55B3"/>
    <w:rsid w:val="00CF70A7"/>
    <w:rsid w:val="00CF78F6"/>
    <w:rsid w:val="00D050F5"/>
    <w:rsid w:val="00D071B9"/>
    <w:rsid w:val="00D07EFB"/>
    <w:rsid w:val="00D138AD"/>
    <w:rsid w:val="00D1644A"/>
    <w:rsid w:val="00D3388F"/>
    <w:rsid w:val="00D6154C"/>
    <w:rsid w:val="00D904BA"/>
    <w:rsid w:val="00D96BFC"/>
    <w:rsid w:val="00DA07DF"/>
    <w:rsid w:val="00DA50B0"/>
    <w:rsid w:val="00DA5AD3"/>
    <w:rsid w:val="00DB280B"/>
    <w:rsid w:val="00DB78B0"/>
    <w:rsid w:val="00DC0456"/>
    <w:rsid w:val="00DC641A"/>
    <w:rsid w:val="00DD7F30"/>
    <w:rsid w:val="00DF5BDC"/>
    <w:rsid w:val="00E06EE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175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30414"/>
    <w:rsid w:val="00F40F14"/>
    <w:rsid w:val="00F50477"/>
    <w:rsid w:val="00F529AC"/>
    <w:rsid w:val="00F57C92"/>
    <w:rsid w:val="00F7192B"/>
    <w:rsid w:val="00F726B2"/>
    <w:rsid w:val="00F75D5A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3932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B3DE-2158-4B32-8072-67049BEC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24</cp:revision>
  <cp:lastPrinted>2021-11-09T06:41:00Z</cp:lastPrinted>
  <dcterms:created xsi:type="dcterms:W3CDTF">2021-08-02T03:35:00Z</dcterms:created>
  <dcterms:modified xsi:type="dcterms:W3CDTF">2021-11-09T06:41:00Z</dcterms:modified>
</cp:coreProperties>
</file>