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5F33DE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5F33DE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5F33DE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3656C9" w:rsidRDefault="00632D75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  <w:lang w:val="en-GB"/>
              </w:rPr>
              <w:t>MESS</w:t>
            </w:r>
          </w:p>
        </w:tc>
      </w:tr>
    </w:tbl>
    <w:p w:rsidR="009277B6" w:rsidRPr="005F33DE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5F33DE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EA10CD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A10CD" w:rsidRPr="00907A55" w:rsidRDefault="00EA10CD" w:rsidP="00A96FE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 </w:t>
            </w:r>
            <w:r w:rsidR="00A96FE1">
              <w:rPr>
                <w:rFonts w:asciiTheme="minorHAnsi" w:eastAsia="Calibri" w:hAnsiTheme="minorHAnsi" w:cstheme="minorHAnsi"/>
              </w:rPr>
              <w:t>Shaheed Ullah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10CD" w:rsidRPr="005F33DE" w:rsidRDefault="00EA10CD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EA10CD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96FE1" w:rsidRPr="00907A55" w:rsidRDefault="00EA10CD" w:rsidP="00A96FE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Admin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10CD" w:rsidRPr="005F33DE" w:rsidRDefault="00EA10C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A10CD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CD" w:rsidRPr="005F33DE" w:rsidRDefault="00A96FE1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11-11-2020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0CD" w:rsidRPr="005F33DE" w:rsidRDefault="00EA10C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A10CD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BF5E7C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F5E7C" w:rsidRPr="005F33DE" w:rsidRDefault="00BF5E7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5E7C" w:rsidRPr="00907A55" w:rsidRDefault="00BF5E7C" w:rsidP="00911909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E7C" w:rsidRPr="005F33DE" w:rsidRDefault="00BF5E7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BF5E7C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F5E7C" w:rsidRPr="005F33DE" w:rsidRDefault="00BF5E7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5E7C" w:rsidRPr="00907A55" w:rsidRDefault="00BF5E7C" w:rsidP="00911909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E7C" w:rsidRPr="005F33DE" w:rsidRDefault="00BF5E7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A10CD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0CD" w:rsidRPr="005F33DE" w:rsidRDefault="00EA10C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A10CD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A10CD" w:rsidRPr="005F33DE" w:rsidRDefault="00EA10C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BF5E7C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F5E7C" w:rsidRPr="005F33DE" w:rsidRDefault="00BF5E7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5E7C" w:rsidRPr="00907A55" w:rsidRDefault="00A96FE1" w:rsidP="0091190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Mr. Ahsan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E7C" w:rsidRPr="005F33DE" w:rsidRDefault="00BF5E7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BF5E7C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F5E7C" w:rsidRPr="005F33DE" w:rsidRDefault="00BF5E7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5E7C" w:rsidRPr="00907A55" w:rsidRDefault="00BF5E7C" w:rsidP="00911909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Factory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E7C" w:rsidRPr="005F33DE" w:rsidRDefault="00BF5E7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BF5E7C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F5E7C" w:rsidRPr="005F33DE" w:rsidRDefault="00BF5E7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E7C" w:rsidRPr="005F33DE" w:rsidRDefault="00BF5E7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E7C" w:rsidRPr="005F33DE" w:rsidRDefault="00BF5E7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5F33DE" w:rsidRDefault="00395083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</w:rPr>
        <w:br w:type="page"/>
      </w:r>
      <w:r w:rsidR="000136E0"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5F33DE" w:rsidRDefault="00C76883" w:rsidP="00EF5BE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provide hygienic and clean food to both labor and executive employees</w:t>
      </w:r>
      <w:r w:rsidR="00A37457">
        <w:rPr>
          <w:rFonts w:asciiTheme="minorHAnsi" w:hAnsiTheme="minorHAnsi" w:cstheme="minorHAnsi"/>
        </w:rPr>
        <w:t xml:space="preserve"> of factory</w:t>
      </w:r>
    </w:p>
    <w:p w:rsidR="000136E0" w:rsidRPr="005F33DE" w:rsidRDefault="000136E0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F82924" w:rsidRDefault="0009310D" w:rsidP="00911909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provide clean place for labor and executive to have 3 time meal in factory</w:t>
      </w:r>
      <w:r w:rsidR="0086161D">
        <w:rPr>
          <w:rFonts w:asciiTheme="minorHAnsi" w:hAnsiTheme="minorHAnsi" w:cstheme="minorHAnsi"/>
        </w:rPr>
        <w:t>, they provide food and water on decided time to ensure that everyone working in factory get</w:t>
      </w:r>
      <w:r w:rsidR="00F82924">
        <w:rPr>
          <w:rFonts w:asciiTheme="minorHAnsi" w:hAnsiTheme="minorHAnsi" w:cstheme="minorHAnsi"/>
        </w:rPr>
        <w:t xml:space="preserve"> quality and hygienic food on </w:t>
      </w:r>
      <w:r w:rsidR="0086161D">
        <w:rPr>
          <w:rFonts w:asciiTheme="minorHAnsi" w:hAnsiTheme="minorHAnsi" w:cstheme="minorHAnsi"/>
        </w:rPr>
        <w:t>time</w:t>
      </w:r>
      <w:r w:rsidR="00911909">
        <w:rPr>
          <w:rFonts w:asciiTheme="minorHAnsi" w:hAnsiTheme="minorHAnsi" w:cstheme="minorHAnsi"/>
        </w:rPr>
        <w:t xml:space="preserve">. </w:t>
      </w:r>
    </w:p>
    <w:p w:rsidR="00F82924" w:rsidRDefault="00F82924" w:rsidP="00911909">
      <w:pPr>
        <w:spacing w:line="360" w:lineRule="auto"/>
        <w:ind w:left="360"/>
        <w:jc w:val="both"/>
        <w:rPr>
          <w:rFonts w:asciiTheme="minorHAnsi" w:hAnsiTheme="minorHAnsi" w:cstheme="minorHAnsi"/>
        </w:rPr>
      </w:pPr>
    </w:p>
    <w:p w:rsidR="00911909" w:rsidRDefault="00911909" w:rsidP="00911909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Bin Rasheed (U#01) management facilitates his workers in mentioned way:-</w:t>
      </w:r>
    </w:p>
    <w:p w:rsidR="00B4353A" w:rsidRDefault="00911909" w:rsidP="00911909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Colony </w:t>
      </w:r>
      <w:r w:rsidR="00173D0C">
        <w:t>residential</w:t>
      </w:r>
      <w:r>
        <w:t xml:space="preserve"> workers both, executives and labor staff will be facilitated with 3 times meal</w:t>
      </w:r>
      <w:r w:rsidR="0041214F">
        <w:t>s for 24/7</w:t>
      </w:r>
    </w:p>
    <w:p w:rsidR="00911909" w:rsidRDefault="00911909" w:rsidP="00911909">
      <w:pPr>
        <w:pStyle w:val="ListParagraph"/>
        <w:numPr>
          <w:ilvl w:val="0"/>
          <w:numId w:val="16"/>
        </w:numPr>
        <w:spacing w:line="360" w:lineRule="auto"/>
        <w:jc w:val="both"/>
      </w:pPr>
      <w:r>
        <w:t>Only  breakfast or lunch will be offer to morning shift workers subject of shift timing</w:t>
      </w:r>
      <w:r w:rsidR="00F82924">
        <w:t xml:space="preserve"> </w:t>
      </w:r>
    </w:p>
    <w:p w:rsidR="00911909" w:rsidRDefault="00911909" w:rsidP="00911909">
      <w:pPr>
        <w:pStyle w:val="ListParagraph"/>
        <w:numPr>
          <w:ilvl w:val="0"/>
          <w:numId w:val="16"/>
        </w:numPr>
        <w:spacing w:line="360" w:lineRule="auto"/>
        <w:jc w:val="both"/>
      </w:pPr>
      <w:r>
        <w:t>One time meal (lunch) will be offered to general shift workers and staff</w:t>
      </w:r>
    </w:p>
    <w:p w:rsidR="00911909" w:rsidRDefault="00911909" w:rsidP="00911909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Dinner will be provided to evening shift </w:t>
      </w:r>
      <w:r w:rsidR="00173D0C">
        <w:t>workers and staff</w:t>
      </w:r>
    </w:p>
    <w:p w:rsidR="00173D0C" w:rsidRDefault="00173D0C" w:rsidP="00911909">
      <w:pPr>
        <w:pStyle w:val="ListParagraph"/>
        <w:numPr>
          <w:ilvl w:val="0"/>
          <w:numId w:val="16"/>
        </w:numPr>
        <w:spacing w:line="360" w:lineRule="auto"/>
        <w:jc w:val="both"/>
      </w:pPr>
      <w:r>
        <w:t>Night shift will be entertained with late night tea</w:t>
      </w:r>
    </w:p>
    <w:p w:rsidR="0041214F" w:rsidRPr="005F33DE" w:rsidRDefault="0041214F" w:rsidP="00911909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In case of overtime food will be provided to outside workers in working shift </w:t>
      </w:r>
    </w:p>
    <w:p w:rsidR="000136E0" w:rsidRPr="005F33DE" w:rsidRDefault="008D3252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A462F" w:rsidRDefault="00491557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department</w:t>
      </w:r>
    </w:p>
    <w:p w:rsidR="00491557" w:rsidRDefault="00281A97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Mess committee</w:t>
      </w:r>
    </w:p>
    <w:p w:rsidR="00AE628D" w:rsidRDefault="00AE628D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Mess In charge</w:t>
      </w:r>
    </w:p>
    <w:p w:rsidR="00491557" w:rsidRPr="00C7586C" w:rsidRDefault="00491557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Kitchen Staff</w:t>
      </w:r>
    </w:p>
    <w:p w:rsidR="000136E0" w:rsidRPr="005F33DE" w:rsidRDefault="000136E0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Procedure</w:t>
      </w:r>
      <w:r w:rsidR="00911909">
        <w:rPr>
          <w:rFonts w:asciiTheme="minorHAnsi" w:hAnsiTheme="minorHAnsi" w:cstheme="minorHAnsi"/>
          <w:sz w:val="28"/>
          <w:szCs w:val="28"/>
          <w:u w:val="none"/>
        </w:rPr>
        <w:t xml:space="preserve">/ operational </w:t>
      </w:r>
      <w:r w:rsidR="00F82924">
        <w:rPr>
          <w:rFonts w:asciiTheme="minorHAnsi" w:hAnsiTheme="minorHAnsi" w:cstheme="minorHAnsi"/>
          <w:sz w:val="28"/>
          <w:szCs w:val="28"/>
          <w:u w:val="none"/>
        </w:rPr>
        <w:t>steps</w:t>
      </w:r>
    </w:p>
    <w:p w:rsidR="00710769" w:rsidRDefault="00500072" w:rsidP="005000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Mess committee will decide the menu </w:t>
      </w:r>
      <w:r w:rsidR="00F82924">
        <w:rPr>
          <w:rFonts w:asciiTheme="minorHAnsi" w:hAnsiTheme="minorHAnsi" w:cstheme="minorHAnsi"/>
        </w:rPr>
        <w:t xml:space="preserve">in their meeting and </w:t>
      </w:r>
      <w:r>
        <w:rPr>
          <w:rFonts w:asciiTheme="minorHAnsi" w:hAnsiTheme="minorHAnsi" w:cstheme="minorHAnsi"/>
        </w:rPr>
        <w:t xml:space="preserve">after approval from </w:t>
      </w:r>
      <w:r w:rsidR="00AE628D">
        <w:rPr>
          <w:rFonts w:asciiTheme="minorHAnsi" w:hAnsiTheme="minorHAnsi" w:cstheme="minorHAnsi"/>
        </w:rPr>
        <w:t>higher management</w:t>
      </w:r>
    </w:p>
    <w:p w:rsidR="00B553EC" w:rsidRDefault="007E47DB" w:rsidP="00AE62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Demand </w:t>
      </w:r>
      <w:r w:rsidR="00AE628D">
        <w:rPr>
          <w:rFonts w:asciiTheme="minorHAnsi" w:hAnsiTheme="minorHAnsi" w:cstheme="minorHAnsi"/>
        </w:rPr>
        <w:t>will be raised from mess staff regarding routine menu</w:t>
      </w:r>
    </w:p>
    <w:p w:rsidR="000517F0" w:rsidRDefault="000517F0" w:rsidP="00AE62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Mess </w:t>
      </w:r>
      <w:r w:rsidR="00AE628D">
        <w:rPr>
          <w:rFonts w:asciiTheme="minorHAnsi" w:hAnsiTheme="minorHAnsi" w:cstheme="minorHAnsi"/>
        </w:rPr>
        <w:t>In charge</w:t>
      </w:r>
      <w:r>
        <w:rPr>
          <w:rFonts w:asciiTheme="minorHAnsi" w:hAnsiTheme="minorHAnsi" w:cstheme="minorHAnsi"/>
        </w:rPr>
        <w:t xml:space="preserve"> </w:t>
      </w:r>
      <w:r w:rsidR="00AE628D">
        <w:rPr>
          <w:rFonts w:asciiTheme="minorHAnsi" w:hAnsiTheme="minorHAnsi" w:cstheme="minorHAnsi"/>
        </w:rPr>
        <w:t>will be aware of</w:t>
      </w:r>
      <w:r>
        <w:rPr>
          <w:rFonts w:asciiTheme="minorHAnsi" w:hAnsiTheme="minorHAnsi" w:cstheme="minorHAnsi"/>
        </w:rPr>
        <w:t xml:space="preserve"> available items</w:t>
      </w:r>
      <w:r w:rsidR="0073367A">
        <w:rPr>
          <w:rFonts w:asciiTheme="minorHAnsi" w:hAnsiTheme="minorHAnsi" w:cstheme="minorHAnsi"/>
        </w:rPr>
        <w:t xml:space="preserve"> either </w:t>
      </w:r>
      <w:r w:rsidR="00F82924">
        <w:rPr>
          <w:rFonts w:asciiTheme="minorHAnsi" w:hAnsiTheme="minorHAnsi" w:cstheme="minorHAnsi"/>
        </w:rPr>
        <w:t>it’s</w:t>
      </w:r>
      <w:r w:rsidR="0073367A">
        <w:rPr>
          <w:rFonts w:asciiTheme="minorHAnsi" w:hAnsiTheme="minorHAnsi" w:cstheme="minorHAnsi"/>
        </w:rPr>
        <w:t xml:space="preserve"> available on stock or not.</w:t>
      </w:r>
    </w:p>
    <w:p w:rsidR="004B4DBC" w:rsidRDefault="004B4DBC" w:rsidP="00AE62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Purchase</w:t>
      </w:r>
      <w:r w:rsidR="00AE628D">
        <w:rPr>
          <w:rFonts w:asciiTheme="minorHAnsi" w:hAnsiTheme="minorHAnsi" w:cstheme="minorHAnsi"/>
        </w:rPr>
        <w:t xml:space="preserve"> will be</w:t>
      </w:r>
      <w:r>
        <w:rPr>
          <w:rFonts w:asciiTheme="minorHAnsi" w:hAnsiTheme="minorHAnsi" w:cstheme="minorHAnsi"/>
        </w:rPr>
        <w:t xml:space="preserve"> made by purchaser</w:t>
      </w:r>
      <w:r w:rsidR="00AE628D">
        <w:rPr>
          <w:rFonts w:asciiTheme="minorHAnsi" w:hAnsiTheme="minorHAnsi" w:cstheme="minorHAnsi"/>
        </w:rPr>
        <w:t xml:space="preserve"> against the raised demand 1 day before the </w:t>
      </w:r>
      <w:r w:rsidR="00F82924">
        <w:rPr>
          <w:rFonts w:asciiTheme="minorHAnsi" w:hAnsiTheme="minorHAnsi" w:cstheme="minorHAnsi"/>
        </w:rPr>
        <w:t>day’s</w:t>
      </w:r>
      <w:r w:rsidR="00AE628D">
        <w:rPr>
          <w:rFonts w:asciiTheme="minorHAnsi" w:hAnsiTheme="minorHAnsi" w:cstheme="minorHAnsi"/>
        </w:rPr>
        <w:t xml:space="preserve"> menu (chicken, yogurt will be purchased in same day but well before cooking time) </w:t>
      </w:r>
    </w:p>
    <w:p w:rsidR="00AD5DA9" w:rsidRDefault="00AD5DA9" w:rsidP="00F8292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Items </w:t>
      </w:r>
      <w:r w:rsidR="00F82924">
        <w:rPr>
          <w:rFonts w:asciiTheme="minorHAnsi" w:hAnsiTheme="minorHAnsi" w:cstheme="minorHAnsi"/>
        </w:rPr>
        <w:t>will be</w:t>
      </w:r>
      <w:r>
        <w:rPr>
          <w:rFonts w:asciiTheme="minorHAnsi" w:hAnsiTheme="minorHAnsi" w:cstheme="minorHAnsi"/>
        </w:rPr>
        <w:t xml:space="preserve"> handed over to mess </w:t>
      </w:r>
      <w:r w:rsidR="00AE628D">
        <w:rPr>
          <w:rFonts w:asciiTheme="minorHAnsi" w:hAnsiTheme="minorHAnsi" w:cstheme="minorHAnsi"/>
        </w:rPr>
        <w:t>in charge/ head cook after being verified and entered in main gate</w:t>
      </w:r>
    </w:p>
    <w:p w:rsidR="008A4E0F" w:rsidRDefault="008A4E0F" w:rsidP="00F8292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 cook/mess in charge has the responsibility to maintain and locate the purchased item in dry, clean and safe place</w:t>
      </w:r>
    </w:p>
    <w:p w:rsidR="0073367A" w:rsidRDefault="00AE628D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Mess In charge will make sure</w:t>
      </w:r>
      <w:r w:rsidR="00D869DC">
        <w:rPr>
          <w:rFonts w:asciiTheme="minorHAnsi" w:hAnsiTheme="minorHAnsi" w:cstheme="minorHAnsi"/>
        </w:rPr>
        <w:t xml:space="preserve"> to update</w:t>
      </w:r>
      <w:r>
        <w:rPr>
          <w:rFonts w:asciiTheme="minorHAnsi" w:hAnsiTheme="minorHAnsi" w:cstheme="minorHAnsi"/>
        </w:rPr>
        <w:t xml:space="preserve"> the ledger on consistent basis</w:t>
      </w:r>
    </w:p>
    <w:p w:rsidR="00FB1514" w:rsidRPr="00AB421D" w:rsidRDefault="00FB1514" w:rsidP="00FB1514">
      <w:pPr>
        <w:spacing w:before="240" w:after="120"/>
        <w:jc w:val="both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5.    </w:t>
      </w: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B1514" w:rsidRDefault="00FB1514" w:rsidP="00FB1514">
      <w:pPr>
        <w:pStyle w:val="ListParagraph"/>
        <w:numPr>
          <w:ilvl w:val="0"/>
          <w:numId w:val="15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Mess in charge will </w:t>
      </w:r>
      <w:r w:rsidR="00D869DC">
        <w:rPr>
          <w:rFonts w:asciiTheme="minorHAnsi" w:hAnsiTheme="minorHAnsi" w:cstheme="minorHAnsi"/>
        </w:rPr>
        <w:t xml:space="preserve">make sure to </w:t>
      </w:r>
      <w:r>
        <w:rPr>
          <w:rFonts w:asciiTheme="minorHAnsi" w:hAnsiTheme="minorHAnsi" w:cstheme="minorHAnsi"/>
        </w:rPr>
        <w:t>avoid extra material storage</w:t>
      </w:r>
      <w:r w:rsidR="00D869DC">
        <w:rPr>
          <w:rFonts w:asciiTheme="minorHAnsi" w:hAnsiTheme="minorHAnsi" w:cstheme="minorHAnsi"/>
        </w:rPr>
        <w:t xml:space="preserve"> and other mess wastages</w:t>
      </w:r>
    </w:p>
    <w:p w:rsidR="00FB1514" w:rsidRDefault="00FB1514" w:rsidP="00D869DC">
      <w:pPr>
        <w:pStyle w:val="ListParagraph"/>
        <w:numPr>
          <w:ilvl w:val="0"/>
          <w:numId w:val="15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Purchaser ensures </w:t>
      </w:r>
      <w:r w:rsidR="00D869DC">
        <w:rPr>
          <w:rFonts w:asciiTheme="minorHAnsi" w:hAnsiTheme="minorHAnsi" w:cstheme="minorHAnsi"/>
        </w:rPr>
        <w:t xml:space="preserve">on time deliverance of raised and require purchase </w:t>
      </w:r>
    </w:p>
    <w:p w:rsidR="00FB1514" w:rsidRDefault="00FB1514" w:rsidP="00FB1514">
      <w:pPr>
        <w:pStyle w:val="ListParagraph"/>
        <w:numPr>
          <w:ilvl w:val="0"/>
          <w:numId w:val="15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Food items will be kept in safe and dry place to avoid wastage</w:t>
      </w:r>
    </w:p>
    <w:p w:rsidR="00FB1514" w:rsidRDefault="00FB1514" w:rsidP="00FB1514">
      <w:pPr>
        <w:pStyle w:val="ListParagraph"/>
        <w:numPr>
          <w:ilvl w:val="0"/>
          <w:numId w:val="15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Mess committee will be responsible for quality of the meal</w:t>
      </w:r>
    </w:p>
    <w:p w:rsidR="00FB1514" w:rsidRDefault="00FB1514" w:rsidP="00FB1514">
      <w:pPr>
        <w:pStyle w:val="ListParagraph"/>
        <w:numPr>
          <w:ilvl w:val="0"/>
          <w:numId w:val="15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Mess In Charge will make sure the following of mess menu, any he has the authority to change the </w:t>
      </w:r>
      <w:r w:rsidR="00911909">
        <w:rPr>
          <w:rFonts w:asciiTheme="minorHAnsi" w:hAnsiTheme="minorHAnsi" w:cstheme="minorHAnsi"/>
        </w:rPr>
        <w:t>day’s</w:t>
      </w:r>
      <w:r>
        <w:rPr>
          <w:rFonts w:asciiTheme="minorHAnsi" w:hAnsiTheme="minorHAnsi" w:cstheme="minorHAnsi"/>
        </w:rPr>
        <w:t xml:space="preserve"> menu in case of </w:t>
      </w:r>
      <w:r w:rsidR="00911909">
        <w:rPr>
          <w:rFonts w:asciiTheme="minorHAnsi" w:hAnsiTheme="minorHAnsi" w:cstheme="minorHAnsi"/>
        </w:rPr>
        <w:t>swear</w:t>
      </w:r>
      <w:r>
        <w:rPr>
          <w:rFonts w:asciiTheme="minorHAnsi" w:hAnsiTheme="minorHAnsi" w:cstheme="minorHAnsi"/>
        </w:rPr>
        <w:t xml:space="preserve"> shortage of </w:t>
      </w:r>
      <w:r w:rsidR="00911909">
        <w:rPr>
          <w:rFonts w:asciiTheme="minorHAnsi" w:hAnsiTheme="minorHAnsi" w:cstheme="minorHAnsi"/>
        </w:rPr>
        <w:t>material or other cooking accessories</w:t>
      </w:r>
    </w:p>
    <w:p w:rsidR="00D869DC" w:rsidRDefault="00FB1514" w:rsidP="00D869DC">
      <w:pPr>
        <w:pStyle w:val="ListParagraph"/>
        <w:numPr>
          <w:ilvl w:val="0"/>
          <w:numId w:val="15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Cleaning of mess is mandatory</w:t>
      </w:r>
      <w:r w:rsidR="00911909">
        <w:rPr>
          <w:rFonts w:asciiTheme="minorHAnsi" w:hAnsiTheme="minorHAnsi" w:cstheme="minorHAnsi"/>
        </w:rPr>
        <w:t xml:space="preserve"> and head cook is responsible to maintain neat and clean environment in mess area with the help of housekeeping staff</w:t>
      </w:r>
    </w:p>
    <w:p w:rsidR="008E6828" w:rsidRDefault="008E6828" w:rsidP="008E6828">
      <w:pPr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8E6828" w:rsidRDefault="008E6828" w:rsidP="008E6828">
      <w:pPr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8E6828" w:rsidRDefault="008E6828" w:rsidP="008E6828">
      <w:pPr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8E6828" w:rsidRDefault="008E6828" w:rsidP="008E6828">
      <w:pPr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8E6828" w:rsidRDefault="008E6828" w:rsidP="008E6828">
      <w:pPr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8E6828" w:rsidRPr="008E6828" w:rsidRDefault="008E6828" w:rsidP="008E6828">
      <w:pPr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8E6828" w:rsidRDefault="008E6828" w:rsidP="008E6828">
      <w:pPr>
        <w:pStyle w:val="Heading2"/>
        <w:numPr>
          <w:ilvl w:val="0"/>
          <w:numId w:val="17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>Associated Documents and Records</w:t>
      </w:r>
    </w:p>
    <w:p w:rsidR="008E6828" w:rsidRPr="008E6828" w:rsidRDefault="008E6828" w:rsidP="008E6828">
      <w:r>
        <w:rPr>
          <w:noProof/>
        </w:rPr>
        <w:drawing>
          <wp:inline distT="0" distB="0" distL="0" distR="0">
            <wp:extent cx="5732145" cy="3714115"/>
            <wp:effectExtent l="19050" t="0" r="1905" b="0"/>
            <wp:docPr id="2" name="Picture 1" descr="mess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 menu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28" w:rsidRDefault="008E6828" w:rsidP="008E6828">
      <w:pPr>
        <w:pStyle w:val="ListParagraph"/>
        <w:spacing w:before="240" w:after="120" w:line="360" w:lineRule="auto"/>
        <w:jc w:val="both"/>
        <w:rPr>
          <w:rFonts w:asciiTheme="minorHAnsi" w:hAnsiTheme="minorHAnsi" w:cstheme="minorHAnsi"/>
        </w:rPr>
      </w:pPr>
    </w:p>
    <w:p w:rsidR="003E47D3" w:rsidRPr="00D869DC" w:rsidRDefault="00D869DC" w:rsidP="00D869DC">
      <w:pPr>
        <w:pStyle w:val="ListParagraph"/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</w:t>
      </w:r>
      <w:r w:rsidR="003E47D3" w:rsidRPr="00D869DC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5F33DE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5F33DE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5F33DE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5F33DE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5F33DE" w:rsidRDefault="00F71CE7" w:rsidP="004632BD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5F33DE" w:rsidRDefault="00F71CE7" w:rsidP="004632BD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5F33DE" w:rsidRDefault="00F71CE7" w:rsidP="004632BD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5F33DE" w:rsidRDefault="00F71CE7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 revised completely and amendments been done after </w:t>
            </w:r>
            <w:r w:rsidR="00E912B4">
              <w:rPr>
                <w:rFonts w:asciiTheme="minorHAnsi" w:hAnsiTheme="minorHAnsi" w:cstheme="minorHAnsi"/>
                <w:sz w:val="20"/>
                <w:szCs w:val="20"/>
              </w:rPr>
              <w:t xml:space="preserve">adding 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91190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5F33DE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5F33DE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5F33DE">
        <w:rPr>
          <w:rFonts w:asciiTheme="minorHAnsi" w:hAnsiTheme="minorHAnsi" w:cstheme="minorHAnsi"/>
          <w:sz w:val="22"/>
          <w:szCs w:val="22"/>
        </w:rPr>
        <w:t>Amendment</w:t>
      </w:r>
      <w:r w:rsidRPr="005F33DE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5F33DE">
        <w:rPr>
          <w:rFonts w:asciiTheme="minorHAnsi" w:hAnsiTheme="minorHAnsi" w:cstheme="minorHAnsi"/>
          <w:sz w:val="22"/>
          <w:szCs w:val="22"/>
        </w:rPr>
        <w:t xml:space="preserve"> Table</w:t>
      </w:r>
      <w:r w:rsidRPr="005F33DE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F9" w:rsidRDefault="00B20EF9">
      <w:r>
        <w:separator/>
      </w:r>
    </w:p>
  </w:endnote>
  <w:endnote w:type="continuationSeparator" w:id="1">
    <w:p w:rsidR="00B20EF9" w:rsidRDefault="00B20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DD" w:rsidRDefault="001A0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911909" w:rsidRPr="00C93FEA" w:rsidRDefault="00911909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47D9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47D9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10AB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47D9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47D9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47D9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10AB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B47D9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DD" w:rsidRDefault="001A0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F9" w:rsidRDefault="00B20EF9">
      <w:r>
        <w:separator/>
      </w:r>
    </w:p>
  </w:footnote>
  <w:footnote w:type="continuationSeparator" w:id="1">
    <w:p w:rsidR="00B20EF9" w:rsidRDefault="00B20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DD" w:rsidRDefault="001A0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911909" w:rsidRPr="0073367A" w:rsidTr="00911909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911909" w:rsidRPr="005F33DE" w:rsidRDefault="00911909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B7BA8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margin">
                  <wp:posOffset>0</wp:posOffset>
                </wp:positionV>
                <wp:extent cx="1476375" cy="609600"/>
                <wp:effectExtent l="19050" t="0" r="9525" b="0"/>
                <wp:wrapSquare wrapText="bothSides"/>
                <wp:docPr id="17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911909" w:rsidRPr="00A96FE1" w:rsidRDefault="001A0FDD" w:rsidP="00101573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911909" w:rsidRPr="00A96FE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ADM/ SOP-00</w:t>
          </w:r>
          <w:r w:rsidR="0010157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6</w:t>
          </w:r>
        </w:p>
        <w:p w:rsidR="00911909" w:rsidRPr="00A96FE1" w:rsidRDefault="00A96FE1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911909" w:rsidRPr="0073367A" w:rsidRDefault="00911909" w:rsidP="00A96FE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highlight w:val="yellow"/>
              <w:lang w:val="en-GB" w:eastAsia="ar-SA"/>
            </w:rPr>
          </w:pPr>
          <w:r w:rsidRPr="00A96FE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bookmarkStart w:id="0" w:name="_GoBack"/>
          <w:bookmarkEnd w:id="0"/>
          <w:r w:rsidR="00A96FE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November 11, 2020</w:t>
          </w:r>
        </w:p>
      </w:tc>
    </w:tr>
    <w:tr w:rsidR="00911909" w:rsidRPr="0046674E" w:rsidTr="00911909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911909" w:rsidRPr="0046674E" w:rsidRDefault="00911909" w:rsidP="00632D7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MESS</w:t>
          </w:r>
        </w:p>
      </w:tc>
    </w:tr>
  </w:tbl>
  <w:p w:rsidR="00911909" w:rsidRPr="00054448" w:rsidRDefault="00911909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DD" w:rsidRDefault="001A0F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5F24B9B"/>
    <w:multiLevelType w:val="hybridMultilevel"/>
    <w:tmpl w:val="75B0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B95AE4"/>
    <w:multiLevelType w:val="hybridMultilevel"/>
    <w:tmpl w:val="318AC2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40530BA"/>
    <w:multiLevelType w:val="hybridMultilevel"/>
    <w:tmpl w:val="107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03A21"/>
    <w:multiLevelType w:val="hybridMultilevel"/>
    <w:tmpl w:val="378C75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92049B1"/>
    <w:multiLevelType w:val="hybridMultilevel"/>
    <w:tmpl w:val="9982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1"/>
  </w:num>
  <w:num w:numId="7">
    <w:abstractNumId w:val="15"/>
  </w:num>
  <w:num w:numId="8">
    <w:abstractNumId w:val="6"/>
  </w:num>
  <w:num w:numId="9">
    <w:abstractNumId w:val="0"/>
  </w:num>
  <w:num w:numId="10">
    <w:abstractNumId w:val="16"/>
  </w:num>
  <w:num w:numId="11">
    <w:abstractNumId w:val="14"/>
  </w:num>
  <w:num w:numId="12">
    <w:abstractNumId w:val="7"/>
  </w:num>
  <w:num w:numId="13">
    <w:abstractNumId w:val="3"/>
  </w:num>
  <w:num w:numId="14">
    <w:abstractNumId w:val="1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17F0"/>
    <w:rsid w:val="00054448"/>
    <w:rsid w:val="00060F4C"/>
    <w:rsid w:val="0009310D"/>
    <w:rsid w:val="000A7838"/>
    <w:rsid w:val="000B13B8"/>
    <w:rsid w:val="000B6EEF"/>
    <w:rsid w:val="000C4DE5"/>
    <w:rsid w:val="000C7B28"/>
    <w:rsid w:val="000D0F93"/>
    <w:rsid w:val="00101573"/>
    <w:rsid w:val="0010271A"/>
    <w:rsid w:val="001273B1"/>
    <w:rsid w:val="001372A3"/>
    <w:rsid w:val="00141B92"/>
    <w:rsid w:val="00153845"/>
    <w:rsid w:val="00163F6D"/>
    <w:rsid w:val="00173D0C"/>
    <w:rsid w:val="001812B8"/>
    <w:rsid w:val="00195EE6"/>
    <w:rsid w:val="001A0FDD"/>
    <w:rsid w:val="001B5078"/>
    <w:rsid w:val="001C0157"/>
    <w:rsid w:val="001C5D31"/>
    <w:rsid w:val="001C6103"/>
    <w:rsid w:val="001F1CFC"/>
    <w:rsid w:val="00203F2B"/>
    <w:rsid w:val="00212165"/>
    <w:rsid w:val="002158A9"/>
    <w:rsid w:val="002536AA"/>
    <w:rsid w:val="00266378"/>
    <w:rsid w:val="00272A87"/>
    <w:rsid w:val="0027645D"/>
    <w:rsid w:val="00277D3E"/>
    <w:rsid w:val="002816E6"/>
    <w:rsid w:val="00281A97"/>
    <w:rsid w:val="00283A8C"/>
    <w:rsid w:val="0029275C"/>
    <w:rsid w:val="00297CD8"/>
    <w:rsid w:val="002A435D"/>
    <w:rsid w:val="002A4FE0"/>
    <w:rsid w:val="002B0EC9"/>
    <w:rsid w:val="002B20E5"/>
    <w:rsid w:val="002B79E8"/>
    <w:rsid w:val="002C0C08"/>
    <w:rsid w:val="002C2498"/>
    <w:rsid w:val="002C4CE5"/>
    <w:rsid w:val="002E504C"/>
    <w:rsid w:val="002F2987"/>
    <w:rsid w:val="002F3627"/>
    <w:rsid w:val="003026A7"/>
    <w:rsid w:val="00316B4F"/>
    <w:rsid w:val="00322643"/>
    <w:rsid w:val="003241FA"/>
    <w:rsid w:val="00360125"/>
    <w:rsid w:val="003656C9"/>
    <w:rsid w:val="003843E4"/>
    <w:rsid w:val="00395083"/>
    <w:rsid w:val="003A15AF"/>
    <w:rsid w:val="003A502F"/>
    <w:rsid w:val="003A657D"/>
    <w:rsid w:val="003B07BC"/>
    <w:rsid w:val="003B4FDC"/>
    <w:rsid w:val="003D0A15"/>
    <w:rsid w:val="003E47D3"/>
    <w:rsid w:val="003F6BD3"/>
    <w:rsid w:val="0041214F"/>
    <w:rsid w:val="004410C1"/>
    <w:rsid w:val="00446EF9"/>
    <w:rsid w:val="00452793"/>
    <w:rsid w:val="004575DC"/>
    <w:rsid w:val="004632BD"/>
    <w:rsid w:val="0046674E"/>
    <w:rsid w:val="00467505"/>
    <w:rsid w:val="00484E7D"/>
    <w:rsid w:val="00491557"/>
    <w:rsid w:val="004A1D12"/>
    <w:rsid w:val="004A5923"/>
    <w:rsid w:val="004B4DBC"/>
    <w:rsid w:val="004B6A25"/>
    <w:rsid w:val="004C72DC"/>
    <w:rsid w:val="004C7824"/>
    <w:rsid w:val="00500072"/>
    <w:rsid w:val="00500CFE"/>
    <w:rsid w:val="0051712C"/>
    <w:rsid w:val="005563AB"/>
    <w:rsid w:val="00577F99"/>
    <w:rsid w:val="005C649A"/>
    <w:rsid w:val="005C6BA7"/>
    <w:rsid w:val="005E3054"/>
    <w:rsid w:val="005F33DE"/>
    <w:rsid w:val="005F3460"/>
    <w:rsid w:val="005F7F57"/>
    <w:rsid w:val="00602BD6"/>
    <w:rsid w:val="006172F1"/>
    <w:rsid w:val="0062492A"/>
    <w:rsid w:val="00632D75"/>
    <w:rsid w:val="00640399"/>
    <w:rsid w:val="006429DD"/>
    <w:rsid w:val="006667CA"/>
    <w:rsid w:val="00683842"/>
    <w:rsid w:val="0068770D"/>
    <w:rsid w:val="00687F09"/>
    <w:rsid w:val="006A462F"/>
    <w:rsid w:val="006B0B0A"/>
    <w:rsid w:val="006B4ED6"/>
    <w:rsid w:val="006B6C4A"/>
    <w:rsid w:val="006D51E5"/>
    <w:rsid w:val="006D7A5E"/>
    <w:rsid w:val="006E1343"/>
    <w:rsid w:val="006E5BA2"/>
    <w:rsid w:val="007069FD"/>
    <w:rsid w:val="00710769"/>
    <w:rsid w:val="007137D7"/>
    <w:rsid w:val="00726380"/>
    <w:rsid w:val="0073367A"/>
    <w:rsid w:val="00764D25"/>
    <w:rsid w:val="007848A8"/>
    <w:rsid w:val="00787E0A"/>
    <w:rsid w:val="007917CC"/>
    <w:rsid w:val="007A62E9"/>
    <w:rsid w:val="007B651B"/>
    <w:rsid w:val="007E47DB"/>
    <w:rsid w:val="00823FA0"/>
    <w:rsid w:val="008252C1"/>
    <w:rsid w:val="00826697"/>
    <w:rsid w:val="0082787E"/>
    <w:rsid w:val="00836D9A"/>
    <w:rsid w:val="00851101"/>
    <w:rsid w:val="008545DA"/>
    <w:rsid w:val="00860647"/>
    <w:rsid w:val="00860F6D"/>
    <w:rsid w:val="0086161D"/>
    <w:rsid w:val="00863739"/>
    <w:rsid w:val="00867DE2"/>
    <w:rsid w:val="00876056"/>
    <w:rsid w:val="008821B4"/>
    <w:rsid w:val="00882D76"/>
    <w:rsid w:val="00897DE1"/>
    <w:rsid w:val="008A1BEF"/>
    <w:rsid w:val="008A4E0F"/>
    <w:rsid w:val="008A5955"/>
    <w:rsid w:val="008B7BA8"/>
    <w:rsid w:val="008C35E4"/>
    <w:rsid w:val="008D0CAD"/>
    <w:rsid w:val="008D1B4C"/>
    <w:rsid w:val="008D3252"/>
    <w:rsid w:val="008D42E2"/>
    <w:rsid w:val="008D5B76"/>
    <w:rsid w:val="008E6828"/>
    <w:rsid w:val="009008D3"/>
    <w:rsid w:val="009050D2"/>
    <w:rsid w:val="009063C5"/>
    <w:rsid w:val="00911909"/>
    <w:rsid w:val="009277B6"/>
    <w:rsid w:val="00927BA0"/>
    <w:rsid w:val="00964B27"/>
    <w:rsid w:val="0096614D"/>
    <w:rsid w:val="00975A94"/>
    <w:rsid w:val="0098192D"/>
    <w:rsid w:val="009A219A"/>
    <w:rsid w:val="009A649B"/>
    <w:rsid w:val="009C111D"/>
    <w:rsid w:val="009C182D"/>
    <w:rsid w:val="009C61CF"/>
    <w:rsid w:val="009D0F1F"/>
    <w:rsid w:val="00A13718"/>
    <w:rsid w:val="00A37457"/>
    <w:rsid w:val="00A62F94"/>
    <w:rsid w:val="00A66FDA"/>
    <w:rsid w:val="00A917A1"/>
    <w:rsid w:val="00A96FE1"/>
    <w:rsid w:val="00AA51B5"/>
    <w:rsid w:val="00AC496B"/>
    <w:rsid w:val="00AD5DA9"/>
    <w:rsid w:val="00AE628D"/>
    <w:rsid w:val="00AF3361"/>
    <w:rsid w:val="00AF4FCC"/>
    <w:rsid w:val="00AF5539"/>
    <w:rsid w:val="00B11FC5"/>
    <w:rsid w:val="00B14B0F"/>
    <w:rsid w:val="00B20EF9"/>
    <w:rsid w:val="00B32D52"/>
    <w:rsid w:val="00B41FFB"/>
    <w:rsid w:val="00B4353A"/>
    <w:rsid w:val="00B47D9F"/>
    <w:rsid w:val="00B50A36"/>
    <w:rsid w:val="00B51B39"/>
    <w:rsid w:val="00B553EC"/>
    <w:rsid w:val="00B57BFB"/>
    <w:rsid w:val="00B602D5"/>
    <w:rsid w:val="00B62E80"/>
    <w:rsid w:val="00B725BA"/>
    <w:rsid w:val="00B82791"/>
    <w:rsid w:val="00B85CF0"/>
    <w:rsid w:val="00B9069B"/>
    <w:rsid w:val="00BB6032"/>
    <w:rsid w:val="00BD1A72"/>
    <w:rsid w:val="00BE36EC"/>
    <w:rsid w:val="00BE3E94"/>
    <w:rsid w:val="00BE6D96"/>
    <w:rsid w:val="00BE716F"/>
    <w:rsid w:val="00BF5E7C"/>
    <w:rsid w:val="00BF6309"/>
    <w:rsid w:val="00C31A3D"/>
    <w:rsid w:val="00C5471E"/>
    <w:rsid w:val="00C56A57"/>
    <w:rsid w:val="00C62943"/>
    <w:rsid w:val="00C63CDA"/>
    <w:rsid w:val="00C655AB"/>
    <w:rsid w:val="00C659DE"/>
    <w:rsid w:val="00C7256F"/>
    <w:rsid w:val="00C7435D"/>
    <w:rsid w:val="00C7573D"/>
    <w:rsid w:val="00C7586C"/>
    <w:rsid w:val="00C76883"/>
    <w:rsid w:val="00C910AA"/>
    <w:rsid w:val="00C93FEA"/>
    <w:rsid w:val="00C9555B"/>
    <w:rsid w:val="00CB7EB7"/>
    <w:rsid w:val="00CE349A"/>
    <w:rsid w:val="00CF163B"/>
    <w:rsid w:val="00CF2237"/>
    <w:rsid w:val="00D015CA"/>
    <w:rsid w:val="00D03E59"/>
    <w:rsid w:val="00D131C4"/>
    <w:rsid w:val="00D13D69"/>
    <w:rsid w:val="00D14108"/>
    <w:rsid w:val="00D14659"/>
    <w:rsid w:val="00D168EF"/>
    <w:rsid w:val="00D446F9"/>
    <w:rsid w:val="00D553C4"/>
    <w:rsid w:val="00D6593B"/>
    <w:rsid w:val="00D72E05"/>
    <w:rsid w:val="00D8657A"/>
    <w:rsid w:val="00D869DC"/>
    <w:rsid w:val="00D92D06"/>
    <w:rsid w:val="00DB347B"/>
    <w:rsid w:val="00DC4B9B"/>
    <w:rsid w:val="00DE3B02"/>
    <w:rsid w:val="00DF485C"/>
    <w:rsid w:val="00E205CC"/>
    <w:rsid w:val="00E37C86"/>
    <w:rsid w:val="00E55622"/>
    <w:rsid w:val="00E62F53"/>
    <w:rsid w:val="00E650B2"/>
    <w:rsid w:val="00E6512E"/>
    <w:rsid w:val="00E66305"/>
    <w:rsid w:val="00E72E8C"/>
    <w:rsid w:val="00E778CA"/>
    <w:rsid w:val="00E84E39"/>
    <w:rsid w:val="00E912B4"/>
    <w:rsid w:val="00E94407"/>
    <w:rsid w:val="00EA10CD"/>
    <w:rsid w:val="00EA622C"/>
    <w:rsid w:val="00EA790E"/>
    <w:rsid w:val="00ED275F"/>
    <w:rsid w:val="00EF5BEC"/>
    <w:rsid w:val="00EF76D8"/>
    <w:rsid w:val="00F0411C"/>
    <w:rsid w:val="00F10AB8"/>
    <w:rsid w:val="00F12CC8"/>
    <w:rsid w:val="00F140CD"/>
    <w:rsid w:val="00F34E83"/>
    <w:rsid w:val="00F515D8"/>
    <w:rsid w:val="00F53318"/>
    <w:rsid w:val="00F54BFA"/>
    <w:rsid w:val="00F71CE7"/>
    <w:rsid w:val="00F72937"/>
    <w:rsid w:val="00F73D1C"/>
    <w:rsid w:val="00F74F85"/>
    <w:rsid w:val="00F82924"/>
    <w:rsid w:val="00F95199"/>
    <w:rsid w:val="00F974F8"/>
    <w:rsid w:val="00FA529D"/>
    <w:rsid w:val="00FB1514"/>
    <w:rsid w:val="00FC1180"/>
    <w:rsid w:val="00FD4A45"/>
    <w:rsid w:val="00FD4AC6"/>
    <w:rsid w:val="00FF6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1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C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52C1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8252C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52C1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8252C1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5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52C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52C1"/>
    <w:pPr>
      <w:jc w:val="both"/>
    </w:pPr>
  </w:style>
  <w:style w:type="paragraph" w:styleId="BodyTextIndent2">
    <w:name w:val="Body Text Indent 2"/>
    <w:basedOn w:val="Normal"/>
    <w:rsid w:val="008252C1"/>
    <w:pPr>
      <w:ind w:left="1080"/>
    </w:pPr>
    <w:rPr>
      <w:i/>
      <w:iCs/>
    </w:rPr>
  </w:style>
  <w:style w:type="paragraph" w:styleId="BodyTextIndent">
    <w:name w:val="Body Text Indent"/>
    <w:basedOn w:val="Normal"/>
    <w:rsid w:val="008252C1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8252C1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948FB-1D65-423F-A703-7E8530C4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Shaheedullah</cp:lastModifiedBy>
  <cp:revision>24</cp:revision>
  <cp:lastPrinted>2014-08-20T16:35:00Z</cp:lastPrinted>
  <dcterms:created xsi:type="dcterms:W3CDTF">2008-02-18T22:50:00Z</dcterms:created>
  <dcterms:modified xsi:type="dcterms:W3CDTF">2020-11-12T03:40:00Z</dcterms:modified>
</cp:coreProperties>
</file>