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29" w:rsidRDefault="001D6E29" w:rsidP="001D6E29"/>
    <w:p w:rsidR="001D6E29" w:rsidRDefault="001D6E29" w:rsidP="001D6E29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1D6E29" w:rsidRPr="002E504C" w:rsidTr="00530DD6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6E29" w:rsidRPr="001D6E29" w:rsidRDefault="001D6E29" w:rsidP="00B22995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 w:rsidRPr="001D6E29"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1D6E29" w:rsidRPr="002E504C" w:rsidRDefault="001D6E29" w:rsidP="00B22995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INJECTION MO</w:t>
            </w:r>
            <w:r w:rsidRPr="001D6E29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LDING</w:t>
            </w:r>
          </w:p>
        </w:tc>
      </w:tr>
    </w:tbl>
    <w:p w:rsidR="001D6E29" w:rsidRDefault="001D6E29" w:rsidP="001D6E29">
      <w:pPr>
        <w:spacing w:after="1800"/>
      </w:pPr>
      <w:r w:rsidRPr="004B1DC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11733</wp:posOffset>
            </wp:positionV>
            <wp:extent cx="5953125" cy="3582698"/>
            <wp:effectExtent l="19050" t="0" r="9525" b="0"/>
            <wp:wrapNone/>
            <wp:docPr id="6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82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D6E29" w:rsidRDefault="001D6E29" w:rsidP="001D6E29">
      <w:pPr>
        <w:spacing w:after="1800"/>
      </w:pPr>
    </w:p>
    <w:p w:rsidR="001D6E29" w:rsidRDefault="001D6E29" w:rsidP="001D6E29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5E6AE9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E6AE9" w:rsidRPr="001C299C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E6AE9" w:rsidRPr="001C299C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E6AE9" w:rsidRPr="001C299C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E6AE9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AE9" w:rsidRPr="008D62A5" w:rsidRDefault="005E6AE9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2C40E8" w:rsidRDefault="001D6E29" w:rsidP="005E6AE9">
      <w:pPr>
        <w:shd w:val="clear" w:color="auto" w:fill="17365D" w:themeFill="text2" w:themeFillShade="BF"/>
        <w:spacing w:before="240" w:after="120"/>
        <w:rPr>
          <w:rFonts w:asciiTheme="minorHAnsi" w:hAnsiTheme="minorHAnsi" w:cstheme="minorHAnsi"/>
          <w:b/>
          <w:sz w:val="28"/>
        </w:rPr>
      </w:pPr>
      <w:r w:rsidRPr="00BE716F">
        <w:rPr>
          <w:rFonts w:asciiTheme="minorHAnsi" w:hAnsiTheme="minorHAnsi" w:cstheme="minorHAnsi"/>
        </w:rPr>
        <w:br w:type="page"/>
      </w:r>
      <w:r w:rsidR="002C40E8" w:rsidRPr="002C40E8">
        <w:rPr>
          <w:rFonts w:ascii="Calibri" w:hAnsi="Calibri" w:cs="Calibri"/>
          <w:b/>
          <w:sz w:val="28"/>
          <w:szCs w:val="28"/>
        </w:rPr>
        <w:lastRenderedPageBreak/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42A13" w:rsidRDefault="00442A1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clean the apparatus properly before use.</w:t>
      </w:r>
    </w:p>
    <w:p w:rsidR="00E906B7" w:rsidRDefault="00E906B7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hopper</w:t>
      </w:r>
      <w:r w:rsidR="00BE32A3">
        <w:rPr>
          <w:rFonts w:asciiTheme="minorHAnsi" w:hAnsiTheme="minorHAnsi" w:cstheme="minorHAnsi"/>
        </w:rPr>
        <w:t xml:space="preserve"> and hopper magnet</w:t>
      </w:r>
      <w:r>
        <w:rPr>
          <w:rFonts w:asciiTheme="minorHAnsi" w:hAnsiTheme="minorHAnsi" w:cstheme="minorHAnsi"/>
        </w:rPr>
        <w:t xml:space="preserve"> properly and remove any foreign material present in the hopper.</w:t>
      </w:r>
    </w:p>
    <w:p w:rsidR="00B12E63" w:rsidRDefault="00B12E6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on the power to the injection Molding Machine by pushing up the power switch.</w:t>
      </w:r>
    </w:p>
    <w:p w:rsidR="00442A13" w:rsidRDefault="00442A1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 xml:space="preserve">Check the heating parameters </w:t>
      </w:r>
      <w:r>
        <w:rPr>
          <w:rFonts w:asciiTheme="minorHAnsi" w:hAnsiTheme="minorHAnsi" w:cstheme="minorHAnsi"/>
        </w:rPr>
        <w:t xml:space="preserve">and </w:t>
      </w:r>
      <w:r w:rsidR="00E906B7">
        <w:rPr>
          <w:rFonts w:asciiTheme="minorHAnsi" w:hAnsiTheme="minorHAnsi" w:cstheme="minorHAnsi"/>
        </w:rPr>
        <w:t>adjust the barrel temperature</w:t>
      </w:r>
      <w:r>
        <w:rPr>
          <w:rFonts w:asciiTheme="minorHAnsi" w:hAnsiTheme="minorHAnsi" w:cstheme="minorHAnsi"/>
        </w:rPr>
        <w:t xml:space="preserve"> according to the </w:t>
      </w:r>
      <w:r w:rsidR="00BE32A3">
        <w:rPr>
          <w:rFonts w:asciiTheme="minorHAnsi" w:hAnsiTheme="minorHAnsi" w:cstheme="minorHAnsi"/>
        </w:rPr>
        <w:t>raw material used</w:t>
      </w:r>
      <w:r>
        <w:rPr>
          <w:rFonts w:asciiTheme="minorHAnsi" w:hAnsiTheme="minorHAnsi" w:cstheme="minorHAnsi"/>
        </w:rPr>
        <w:t>.</w:t>
      </w:r>
    </w:p>
    <w:p w:rsidR="00ED4835" w:rsidRDefault="00ED4835" w:rsidP="00ED483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that the barrel temperature and drying temperature are according to the below mentioned temperatures.</w:t>
      </w:r>
    </w:p>
    <w:p w:rsidR="00ED4835" w:rsidRDefault="00ED4835" w:rsidP="00ED4835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right" w:tblpY="74"/>
        <w:tblW w:w="8549" w:type="dxa"/>
        <w:tblLook w:val="04A0"/>
      </w:tblPr>
      <w:tblGrid>
        <w:gridCol w:w="1705"/>
        <w:gridCol w:w="2516"/>
        <w:gridCol w:w="1994"/>
        <w:gridCol w:w="2334"/>
      </w:tblGrid>
      <w:tr w:rsidR="00ED4835" w:rsidRPr="00442A13" w:rsidTr="00ED4835">
        <w:trPr>
          <w:trHeight w:val="393"/>
        </w:trPr>
        <w:tc>
          <w:tcPr>
            <w:tcW w:w="1705" w:type="dxa"/>
            <w:shd w:val="clear" w:color="auto" w:fill="D6E3BC" w:themeFill="accent3" w:themeFillTint="66"/>
          </w:tcPr>
          <w:p w:rsidR="00ED4835" w:rsidRPr="00442A13" w:rsidRDefault="00ED4835" w:rsidP="00ED48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Material Name</w:t>
            </w:r>
          </w:p>
        </w:tc>
        <w:tc>
          <w:tcPr>
            <w:tcW w:w="2516" w:type="dxa"/>
            <w:shd w:val="clear" w:color="auto" w:fill="D6E3BC" w:themeFill="accent3" w:themeFillTint="66"/>
          </w:tcPr>
          <w:p w:rsidR="00ED4835" w:rsidRPr="00442A13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Drying Temperature (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C)</w:t>
            </w:r>
          </w:p>
        </w:tc>
        <w:tc>
          <w:tcPr>
            <w:tcW w:w="1994" w:type="dxa"/>
            <w:shd w:val="clear" w:color="auto" w:fill="D6E3BC" w:themeFill="accent3" w:themeFillTint="66"/>
          </w:tcPr>
          <w:p w:rsidR="00ED4835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Drying time</w:t>
            </w:r>
          </w:p>
          <w:p w:rsidR="00ED4835" w:rsidRPr="00442A13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(Minutes)</w:t>
            </w:r>
          </w:p>
        </w:tc>
        <w:tc>
          <w:tcPr>
            <w:tcW w:w="2334" w:type="dxa"/>
            <w:shd w:val="clear" w:color="auto" w:fill="D6E3BC" w:themeFill="accent3" w:themeFillTint="66"/>
          </w:tcPr>
          <w:p w:rsidR="00ED4835" w:rsidRPr="00442A13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Barrel </w:t>
            </w:r>
            <w:r w:rsidR="006D7690">
              <w:rPr>
                <w:rFonts w:asciiTheme="minorHAnsi" w:hAnsiTheme="minorHAnsi" w:cstheme="minorHAnsi"/>
              </w:rPr>
              <w:t>Te</w:t>
            </w:r>
            <w:r>
              <w:rPr>
                <w:rFonts w:asciiTheme="minorHAnsi" w:hAnsiTheme="minorHAnsi" w:cstheme="minorHAnsi"/>
              </w:rPr>
              <w:t>mperature</w:t>
            </w:r>
          </w:p>
        </w:tc>
      </w:tr>
      <w:tr w:rsidR="00ED4835" w:rsidRPr="00442A13" w:rsidTr="00ED4835">
        <w:trPr>
          <w:trHeight w:val="197"/>
        </w:trPr>
        <w:tc>
          <w:tcPr>
            <w:tcW w:w="1705" w:type="dxa"/>
          </w:tcPr>
          <w:p w:rsidR="00ED4835" w:rsidRPr="006D7690" w:rsidRDefault="00ED4835" w:rsidP="00ED2BD2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ABS</w:t>
            </w:r>
          </w:p>
        </w:tc>
        <w:tc>
          <w:tcPr>
            <w:tcW w:w="2516" w:type="dxa"/>
          </w:tcPr>
          <w:p w:rsidR="00ED4835" w:rsidRPr="00442A13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80-85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994" w:type="dxa"/>
          </w:tcPr>
          <w:p w:rsidR="00ED4835" w:rsidRPr="00442A13" w:rsidRDefault="00ED4835" w:rsidP="006D76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6D769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334" w:type="dxa"/>
          </w:tcPr>
          <w:p w:rsidR="00ED4835" w:rsidRPr="00442A13" w:rsidRDefault="006D7690" w:rsidP="006D76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190-250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6D7690" w:rsidRPr="00442A13" w:rsidTr="00ED4835">
        <w:trPr>
          <w:trHeight w:val="197"/>
        </w:trPr>
        <w:tc>
          <w:tcPr>
            <w:tcW w:w="1705" w:type="dxa"/>
          </w:tcPr>
          <w:p w:rsidR="006D7690" w:rsidRPr="006D7690" w:rsidRDefault="006D7690" w:rsidP="00ED2BD2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PC</w:t>
            </w:r>
          </w:p>
        </w:tc>
        <w:tc>
          <w:tcPr>
            <w:tcW w:w="2516" w:type="dxa"/>
          </w:tcPr>
          <w:p w:rsidR="006D7690" w:rsidRPr="00442A13" w:rsidRDefault="006D7690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994" w:type="dxa"/>
          </w:tcPr>
          <w:p w:rsidR="006D7690" w:rsidRPr="00442A13" w:rsidRDefault="006D7690" w:rsidP="006D76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30 </w:t>
            </w:r>
          </w:p>
        </w:tc>
        <w:tc>
          <w:tcPr>
            <w:tcW w:w="2334" w:type="dxa"/>
          </w:tcPr>
          <w:p w:rsidR="006D7690" w:rsidRPr="00864F0E" w:rsidRDefault="006D7690" w:rsidP="006D7690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230-250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6D7690" w:rsidRPr="00442A13" w:rsidTr="00ED4835">
        <w:trPr>
          <w:trHeight w:val="197"/>
        </w:trPr>
        <w:tc>
          <w:tcPr>
            <w:tcW w:w="1705" w:type="dxa"/>
          </w:tcPr>
          <w:p w:rsidR="006D7690" w:rsidRPr="006D7690" w:rsidRDefault="006D7690" w:rsidP="00ED2BD2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PET</w:t>
            </w:r>
          </w:p>
        </w:tc>
        <w:tc>
          <w:tcPr>
            <w:tcW w:w="2516" w:type="dxa"/>
          </w:tcPr>
          <w:p w:rsidR="006D7690" w:rsidRPr="00442A13" w:rsidRDefault="006D7690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100-110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994" w:type="dxa"/>
          </w:tcPr>
          <w:p w:rsidR="006D7690" w:rsidRPr="00442A13" w:rsidRDefault="006D7690" w:rsidP="006D76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45 </w:t>
            </w:r>
          </w:p>
        </w:tc>
        <w:tc>
          <w:tcPr>
            <w:tcW w:w="2334" w:type="dxa"/>
          </w:tcPr>
          <w:p w:rsidR="006D7690" w:rsidRPr="00864F0E" w:rsidRDefault="006D7690" w:rsidP="006D7690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240-280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ED4835" w:rsidRPr="00442A13" w:rsidTr="00ED4835">
        <w:trPr>
          <w:trHeight w:val="197"/>
        </w:trPr>
        <w:tc>
          <w:tcPr>
            <w:tcW w:w="1705" w:type="dxa"/>
          </w:tcPr>
          <w:p w:rsidR="00ED4835" w:rsidRPr="006D7690" w:rsidRDefault="00ED4835" w:rsidP="00ED2BD2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HIPS</w:t>
            </w:r>
          </w:p>
        </w:tc>
        <w:tc>
          <w:tcPr>
            <w:tcW w:w="2516" w:type="dxa"/>
          </w:tcPr>
          <w:p w:rsidR="00ED4835" w:rsidRPr="00442A13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required</w:t>
            </w:r>
          </w:p>
        </w:tc>
        <w:tc>
          <w:tcPr>
            <w:tcW w:w="1994" w:type="dxa"/>
          </w:tcPr>
          <w:p w:rsidR="00ED4835" w:rsidRPr="00442A13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required</w:t>
            </w:r>
          </w:p>
        </w:tc>
        <w:tc>
          <w:tcPr>
            <w:tcW w:w="2334" w:type="dxa"/>
          </w:tcPr>
          <w:p w:rsidR="00ED4835" w:rsidRPr="00442A13" w:rsidRDefault="006D7690" w:rsidP="006D76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180-220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ED4835" w:rsidRPr="00442A13" w:rsidTr="00ED4835">
        <w:trPr>
          <w:trHeight w:val="197"/>
        </w:trPr>
        <w:tc>
          <w:tcPr>
            <w:tcW w:w="1705" w:type="dxa"/>
          </w:tcPr>
          <w:p w:rsidR="00ED4835" w:rsidRPr="006D7690" w:rsidRDefault="00ED4835" w:rsidP="00ED2BD2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PS</w:t>
            </w:r>
          </w:p>
        </w:tc>
        <w:tc>
          <w:tcPr>
            <w:tcW w:w="2516" w:type="dxa"/>
          </w:tcPr>
          <w:p w:rsidR="00ED4835" w:rsidRPr="006D7690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 w:rsidRPr="006D7690">
              <w:rPr>
                <w:rFonts w:asciiTheme="minorHAnsi" w:hAnsiTheme="minorHAnsi" w:cstheme="minorHAnsi"/>
              </w:rPr>
              <w:t>Not required</w:t>
            </w:r>
          </w:p>
        </w:tc>
        <w:tc>
          <w:tcPr>
            <w:tcW w:w="1994" w:type="dxa"/>
          </w:tcPr>
          <w:p w:rsidR="00ED4835" w:rsidRPr="006D7690" w:rsidRDefault="00ED4835" w:rsidP="00ED4835">
            <w:pPr>
              <w:jc w:val="center"/>
              <w:rPr>
                <w:rFonts w:asciiTheme="minorHAnsi" w:hAnsiTheme="minorHAnsi" w:cstheme="minorHAnsi"/>
              </w:rPr>
            </w:pPr>
            <w:r w:rsidRPr="006D7690">
              <w:rPr>
                <w:rFonts w:asciiTheme="minorHAnsi" w:hAnsiTheme="minorHAnsi" w:cstheme="minorHAnsi"/>
              </w:rPr>
              <w:t>Not required</w:t>
            </w:r>
          </w:p>
        </w:tc>
        <w:tc>
          <w:tcPr>
            <w:tcW w:w="2334" w:type="dxa"/>
          </w:tcPr>
          <w:p w:rsidR="00ED4835" w:rsidRPr="00442A13" w:rsidRDefault="006D7690" w:rsidP="006D76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180-220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</w:tbl>
    <w:p w:rsidR="00ED4835" w:rsidRDefault="00ED4835" w:rsidP="00ED4835">
      <w:pPr>
        <w:spacing w:line="276" w:lineRule="auto"/>
        <w:jc w:val="both"/>
        <w:rPr>
          <w:rFonts w:asciiTheme="minorHAnsi" w:hAnsiTheme="minorHAnsi" w:cstheme="minorHAnsi"/>
        </w:rPr>
      </w:pPr>
    </w:p>
    <w:p w:rsidR="00ED4835" w:rsidRPr="00ED4835" w:rsidRDefault="00ED4835" w:rsidP="00ED4835">
      <w:pPr>
        <w:spacing w:line="276" w:lineRule="auto"/>
        <w:jc w:val="both"/>
        <w:rPr>
          <w:rFonts w:asciiTheme="minorHAnsi" w:hAnsiTheme="minorHAnsi" w:cstheme="minorHAnsi"/>
        </w:rPr>
      </w:pPr>
    </w:p>
    <w:p w:rsidR="00ED4835" w:rsidRDefault="00ED4835" w:rsidP="00ED4835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D4835" w:rsidRDefault="00ED4835" w:rsidP="00ED4835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D4835" w:rsidRDefault="00ED4835" w:rsidP="00ED4835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D4835" w:rsidRDefault="00ED4835" w:rsidP="00ED4835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D4835" w:rsidRDefault="00ED4835" w:rsidP="00ED4835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D2BD2" w:rsidRPr="00E709E4" w:rsidRDefault="006D7690" w:rsidP="00E709E4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moisture is present in PET, HIPS and PP, preheat it at 40 </w:t>
      </w:r>
      <w:r w:rsidRPr="00ED4835">
        <w:rPr>
          <w:rFonts w:asciiTheme="minorHAnsi" w:hAnsiTheme="minorHAnsi" w:cstheme="minorHAnsi"/>
          <w:vertAlign w:val="superscript"/>
        </w:rPr>
        <w:t>0</w:t>
      </w:r>
      <w:r>
        <w:rPr>
          <w:rFonts w:asciiTheme="minorHAnsi" w:hAnsiTheme="minorHAnsi" w:cstheme="minorHAnsi"/>
        </w:rPr>
        <w:t>C</w:t>
      </w:r>
      <w:r w:rsidR="00ED2BD2">
        <w:rPr>
          <w:rFonts w:asciiTheme="minorHAnsi" w:hAnsiTheme="minorHAnsi" w:cstheme="minorHAnsi"/>
        </w:rPr>
        <w:t>.</w:t>
      </w:r>
    </w:p>
    <w:p w:rsidR="00E906B7" w:rsidRDefault="00E906B7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proper time for the heaters to reach the set values of barrel temperature.</w:t>
      </w:r>
    </w:p>
    <w:p w:rsidR="00442A13" w:rsidRDefault="003A423D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Manually purge the line using the appropriate polymer (Like PP HY-001P for regular injection Chips) after desired temperatures are reached.</w:t>
      </w:r>
    </w:p>
    <w:p w:rsidR="003A423D" w:rsidRDefault="003A423D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 the line properly using transparent polymer and make sure that no shade of the previous grade appears in the purged polymer.</w:t>
      </w:r>
    </w:p>
    <w:p w:rsidR="004F31FC" w:rsidRDefault="004F31FC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 both mold</w:t>
      </w:r>
      <w:r w:rsidR="003B4996">
        <w:rPr>
          <w:rFonts w:asciiTheme="minorHAnsi" w:hAnsiTheme="minorHAnsi" w:cstheme="minorHAnsi"/>
        </w:rPr>
        <w:t xml:space="preserve"> halves</w:t>
      </w:r>
      <w:r>
        <w:rPr>
          <w:rFonts w:asciiTheme="minorHAnsi" w:hAnsiTheme="minorHAnsi" w:cstheme="minorHAnsi"/>
        </w:rPr>
        <w:t xml:space="preserve">, mold cavity and air vent properly. </w:t>
      </w:r>
    </w:p>
    <w:p w:rsidR="003B4996" w:rsidRDefault="003B4996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 barrel temperature, injection pressure, screw speed and shot weight.</w:t>
      </w:r>
    </w:p>
    <w:p w:rsidR="003B4996" w:rsidRDefault="003B4996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 injection time, cooling time etc.</w:t>
      </w:r>
    </w:p>
    <w:p w:rsidR="003B4996" w:rsidRDefault="003B4996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Securely close both the halves of the mold p</w:t>
      </w:r>
      <w:r w:rsidRPr="003B4996">
        <w:rPr>
          <w:rFonts w:asciiTheme="minorHAnsi" w:hAnsiTheme="minorHAnsi" w:cstheme="minorHAnsi"/>
        </w:rPr>
        <w:t>rior to injection of the material</w:t>
      </w:r>
      <w:r>
        <w:rPr>
          <w:rFonts w:asciiTheme="minorHAnsi" w:hAnsiTheme="minorHAnsi" w:cstheme="minorHAnsi"/>
        </w:rPr>
        <w:t xml:space="preserve"> into the mold using the clamping unit.</w:t>
      </w:r>
    </w:p>
    <w:p w:rsidR="004E741E" w:rsidRDefault="003B4996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12E63">
        <w:rPr>
          <w:rFonts w:asciiTheme="minorHAnsi" w:hAnsiTheme="minorHAnsi" w:cstheme="minorHAnsi"/>
        </w:rPr>
        <w:t xml:space="preserve">Weigh the </w:t>
      </w:r>
      <w:r w:rsidR="004E741E">
        <w:rPr>
          <w:rFonts w:asciiTheme="minorHAnsi" w:hAnsiTheme="minorHAnsi" w:cstheme="minorHAnsi"/>
        </w:rPr>
        <w:t>material according to the dosage and recipe.</w:t>
      </w:r>
    </w:p>
    <w:p w:rsidR="00781648" w:rsidRDefault="00B12E63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the polymer and the weighed sample master batch to the hopper and open the gate at the bottom of the hopper.</w:t>
      </w:r>
    </w:p>
    <w:p w:rsidR="004E741E" w:rsidRDefault="004E741E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operation mode to semi auto mode. </w:t>
      </w:r>
    </w:p>
    <w:p w:rsidR="004E741E" w:rsidRDefault="004E741E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Turn on the oil pump by pushing the ON button.</w:t>
      </w:r>
    </w:p>
    <w:p w:rsidR="00FA2967" w:rsidRDefault="004E741E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mold using the</w:t>
      </w:r>
      <w:r w:rsidR="00343CA4">
        <w:rPr>
          <w:rFonts w:asciiTheme="minorHAnsi" w:hAnsiTheme="minorHAnsi" w:cstheme="minorHAnsi"/>
        </w:rPr>
        <w:t xml:space="preserve"> switch and feed the barrel by injecting the material</w:t>
      </w:r>
      <w:r w:rsidR="00FA2967">
        <w:rPr>
          <w:rFonts w:asciiTheme="minorHAnsi" w:hAnsiTheme="minorHAnsi" w:cstheme="minorHAnsi"/>
        </w:rPr>
        <w:t xml:space="preserve">. </w:t>
      </w:r>
    </w:p>
    <w:p w:rsidR="00FA2967" w:rsidRDefault="00FA2967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 the injector unit forward using the injection switch knob.</w:t>
      </w:r>
    </w:p>
    <w:p w:rsidR="00FA2967" w:rsidRDefault="00FA2967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Inject the material and by adjusting the back pressure and speed, fill the mold.</w:t>
      </w:r>
    </w:p>
    <w:p w:rsidR="00FA2967" w:rsidRDefault="00FA2967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the mold and Press the ejector switch and eject the injected part.</w:t>
      </w:r>
    </w:p>
    <w:p w:rsidR="00B12E63" w:rsidRDefault="00FA2967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mold and make another injection by repeating the procedure.</w:t>
      </w:r>
      <w:r w:rsidR="004E741E">
        <w:rPr>
          <w:rFonts w:asciiTheme="minorHAnsi" w:hAnsiTheme="minorHAnsi" w:cstheme="minorHAnsi"/>
        </w:rPr>
        <w:t xml:space="preserve"> </w:t>
      </w:r>
    </w:p>
    <w:p w:rsidR="00E709E4" w:rsidRPr="003B4996" w:rsidRDefault="00E709E4" w:rsidP="00E709E4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BF06D2" w:rsidRDefault="00144F13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not operate the machine until the barrel temperature reaches the adjusted temperature.</w:t>
      </w:r>
    </w:p>
    <w:p w:rsidR="00144F13" w:rsidRDefault="004E741E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oil gauge before operation.</w:t>
      </w:r>
    </w:p>
    <w:p w:rsidR="00144F13" w:rsidRDefault="00733970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that the material is free of iron particles.</w:t>
      </w:r>
    </w:p>
    <w:p w:rsidR="00FA2967" w:rsidRDefault="00FA2967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Clean the moving parts of the machine and </w:t>
      </w:r>
      <w:r w:rsidR="00E709E4">
        <w:rPr>
          <w:rFonts w:asciiTheme="minorHAnsi" w:hAnsiTheme="minorHAnsi" w:cstheme="minorHAnsi"/>
        </w:rPr>
        <w:t>lubricate properly as per requirement.</w:t>
      </w:r>
    </w:p>
    <w:p w:rsidR="00E709E4" w:rsidRDefault="00E709E4" w:rsidP="00E709E4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E709E4" w:rsidRDefault="00E709E4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E709E4" w:rsidRDefault="00E709E4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E709E4" w:rsidRDefault="00E709E4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144F13" w:rsidRP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6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5E6AE9" w:rsidRPr="008D62A5" w:rsidTr="00114A9F">
        <w:trPr>
          <w:trHeight w:val="451"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AE9" w:rsidRPr="00144F13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Author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AE9" w:rsidRPr="00144F13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Review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AE9" w:rsidRPr="00144F13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Approval</w:t>
            </w:r>
          </w:p>
        </w:tc>
      </w:tr>
      <w:tr w:rsidR="005E6AE9" w:rsidRPr="008D62A5" w:rsidTr="00114A9F">
        <w:trPr>
          <w:trHeight w:val="13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8D62A5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E6AE9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5E6AE9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Manager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AE9" w:rsidRPr="00C95CF2" w:rsidRDefault="005E6A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</w:tr>
    </w:tbl>
    <w:p w:rsidR="001C299C" w:rsidRDefault="001C299C"/>
    <w:sectPr w:rsidR="001C299C" w:rsidSect="00442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AF6" w:rsidRDefault="00C43AF6">
      <w:r>
        <w:separator/>
      </w:r>
    </w:p>
  </w:endnote>
  <w:endnote w:type="continuationSeparator" w:id="1">
    <w:p w:rsidR="00C43AF6" w:rsidRDefault="00C43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E4" w:rsidRDefault="004108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F06D2" w:rsidRPr="00AC5DC8" w:rsidRDefault="00BF06D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5027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5027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E6AE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A5027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5027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5027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479B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A5027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E4" w:rsidRDefault="004108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AF6" w:rsidRDefault="00C43AF6">
      <w:r>
        <w:separator/>
      </w:r>
    </w:p>
  </w:footnote>
  <w:footnote w:type="continuationSeparator" w:id="1">
    <w:p w:rsidR="00C43AF6" w:rsidRDefault="00C43A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E4" w:rsidRDefault="004108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12C4">
            <w:rPr>
              <w:rFonts w:ascii="Calibri" w:eastAsia="Calibri" w:hAnsi="Calibri"/>
              <w:sz w:val="22"/>
              <w:szCs w:val="22"/>
              <w:lang w:val="en-GB" w:eastAsia="ar-SA"/>
            </w:rPr>
            <w:t>uu</w:t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DE2F8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DE2F8B">
            <w:rPr>
              <w:rFonts w:asciiTheme="minorHAnsi" w:hAnsiTheme="minorHAnsi" w:cstheme="minorHAnsi"/>
              <w:bCs/>
            </w:rPr>
            <w:t xml:space="preserve"> </w:t>
          </w:r>
          <w:r w:rsidR="00DE2F8B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DE2F8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BE32A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4108E4" w:rsidP="00BE32A3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INJECTION MOULDING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E4" w:rsidRDefault="004108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7"/>
  </w:num>
  <w:num w:numId="12">
    <w:abstractNumId w:val="13"/>
  </w:num>
  <w:num w:numId="13">
    <w:abstractNumId w:val="9"/>
  </w:num>
  <w:num w:numId="14">
    <w:abstractNumId w:val="15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03611"/>
    <w:rsid w:val="00006743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F34F4"/>
    <w:rsid w:val="00112B34"/>
    <w:rsid w:val="001210B6"/>
    <w:rsid w:val="00130437"/>
    <w:rsid w:val="001346F3"/>
    <w:rsid w:val="00136AB8"/>
    <w:rsid w:val="00141B2C"/>
    <w:rsid w:val="00144F13"/>
    <w:rsid w:val="001566A8"/>
    <w:rsid w:val="0016455B"/>
    <w:rsid w:val="00167B09"/>
    <w:rsid w:val="00170411"/>
    <w:rsid w:val="001822B4"/>
    <w:rsid w:val="00193A1B"/>
    <w:rsid w:val="001A39A5"/>
    <w:rsid w:val="001A6B84"/>
    <w:rsid w:val="001A7822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D6E29"/>
    <w:rsid w:val="001E0B2B"/>
    <w:rsid w:val="001E191F"/>
    <w:rsid w:val="001F4167"/>
    <w:rsid w:val="0020317E"/>
    <w:rsid w:val="00204481"/>
    <w:rsid w:val="002060AA"/>
    <w:rsid w:val="00223AFB"/>
    <w:rsid w:val="002242FD"/>
    <w:rsid w:val="00246C97"/>
    <w:rsid w:val="002479BA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B4D90"/>
    <w:rsid w:val="002C40E8"/>
    <w:rsid w:val="002C5B01"/>
    <w:rsid w:val="002C6C77"/>
    <w:rsid w:val="002C78A1"/>
    <w:rsid w:val="002D4C51"/>
    <w:rsid w:val="002D7F03"/>
    <w:rsid w:val="003006CC"/>
    <w:rsid w:val="003072D0"/>
    <w:rsid w:val="00307FF7"/>
    <w:rsid w:val="003106DF"/>
    <w:rsid w:val="003129B2"/>
    <w:rsid w:val="00313720"/>
    <w:rsid w:val="003169BF"/>
    <w:rsid w:val="00324E1B"/>
    <w:rsid w:val="003306C0"/>
    <w:rsid w:val="00343CA4"/>
    <w:rsid w:val="00344083"/>
    <w:rsid w:val="003512C4"/>
    <w:rsid w:val="003676FB"/>
    <w:rsid w:val="00373D52"/>
    <w:rsid w:val="0039030F"/>
    <w:rsid w:val="003A2E13"/>
    <w:rsid w:val="003A423D"/>
    <w:rsid w:val="003B4996"/>
    <w:rsid w:val="003B5981"/>
    <w:rsid w:val="003B5F09"/>
    <w:rsid w:val="003C28EE"/>
    <w:rsid w:val="003D205E"/>
    <w:rsid w:val="003D42D6"/>
    <w:rsid w:val="003D6BCD"/>
    <w:rsid w:val="003E1739"/>
    <w:rsid w:val="003E2893"/>
    <w:rsid w:val="003E6407"/>
    <w:rsid w:val="003F1A66"/>
    <w:rsid w:val="004108E4"/>
    <w:rsid w:val="0041303A"/>
    <w:rsid w:val="0042629A"/>
    <w:rsid w:val="0042663A"/>
    <w:rsid w:val="00442A13"/>
    <w:rsid w:val="00447FB9"/>
    <w:rsid w:val="004504E8"/>
    <w:rsid w:val="00454784"/>
    <w:rsid w:val="00455CF4"/>
    <w:rsid w:val="00457875"/>
    <w:rsid w:val="00460B76"/>
    <w:rsid w:val="0046297F"/>
    <w:rsid w:val="00464DDF"/>
    <w:rsid w:val="00466533"/>
    <w:rsid w:val="0048596C"/>
    <w:rsid w:val="00486769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4554"/>
    <w:rsid w:val="004D1DBF"/>
    <w:rsid w:val="004D2403"/>
    <w:rsid w:val="004E0441"/>
    <w:rsid w:val="004E7009"/>
    <w:rsid w:val="004E741E"/>
    <w:rsid w:val="004F31FC"/>
    <w:rsid w:val="00503203"/>
    <w:rsid w:val="005046FA"/>
    <w:rsid w:val="00522E65"/>
    <w:rsid w:val="005238BF"/>
    <w:rsid w:val="00530DD6"/>
    <w:rsid w:val="005413DA"/>
    <w:rsid w:val="00551F04"/>
    <w:rsid w:val="005806F6"/>
    <w:rsid w:val="00582F11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6A3C"/>
    <w:rsid w:val="005D7C0C"/>
    <w:rsid w:val="005E6AE9"/>
    <w:rsid w:val="005F140E"/>
    <w:rsid w:val="005F7677"/>
    <w:rsid w:val="006114CD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71A3C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690"/>
    <w:rsid w:val="006D77DF"/>
    <w:rsid w:val="006E6BF1"/>
    <w:rsid w:val="006F1175"/>
    <w:rsid w:val="00705B73"/>
    <w:rsid w:val="00716B06"/>
    <w:rsid w:val="007313C8"/>
    <w:rsid w:val="00733970"/>
    <w:rsid w:val="00734F6E"/>
    <w:rsid w:val="007424B6"/>
    <w:rsid w:val="0074584F"/>
    <w:rsid w:val="0075095F"/>
    <w:rsid w:val="00754E25"/>
    <w:rsid w:val="00760545"/>
    <w:rsid w:val="00761141"/>
    <w:rsid w:val="00766DCA"/>
    <w:rsid w:val="0077769F"/>
    <w:rsid w:val="00781648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0CEA"/>
    <w:rsid w:val="00855AC8"/>
    <w:rsid w:val="0086289D"/>
    <w:rsid w:val="00864597"/>
    <w:rsid w:val="00880BD2"/>
    <w:rsid w:val="00880FA1"/>
    <w:rsid w:val="00893A4F"/>
    <w:rsid w:val="00893DFE"/>
    <w:rsid w:val="008A42DB"/>
    <w:rsid w:val="008B3FF5"/>
    <w:rsid w:val="008B5DAA"/>
    <w:rsid w:val="008B6042"/>
    <w:rsid w:val="008D62A5"/>
    <w:rsid w:val="008E4818"/>
    <w:rsid w:val="008F1BB1"/>
    <w:rsid w:val="008F6978"/>
    <w:rsid w:val="00901C6D"/>
    <w:rsid w:val="00903E47"/>
    <w:rsid w:val="0090655E"/>
    <w:rsid w:val="00911623"/>
    <w:rsid w:val="00912CDA"/>
    <w:rsid w:val="00936490"/>
    <w:rsid w:val="00940C89"/>
    <w:rsid w:val="00946297"/>
    <w:rsid w:val="00947A73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0E48"/>
    <w:rsid w:val="009A0AA0"/>
    <w:rsid w:val="009A1822"/>
    <w:rsid w:val="009A5E4E"/>
    <w:rsid w:val="009B65E2"/>
    <w:rsid w:val="009B70FC"/>
    <w:rsid w:val="009B7A21"/>
    <w:rsid w:val="009D2081"/>
    <w:rsid w:val="009D771F"/>
    <w:rsid w:val="00A22DD1"/>
    <w:rsid w:val="00A269BC"/>
    <w:rsid w:val="00A37C4E"/>
    <w:rsid w:val="00A41B3D"/>
    <w:rsid w:val="00A50278"/>
    <w:rsid w:val="00A55748"/>
    <w:rsid w:val="00A5604F"/>
    <w:rsid w:val="00A62CB8"/>
    <w:rsid w:val="00A62EBC"/>
    <w:rsid w:val="00A66864"/>
    <w:rsid w:val="00A7130C"/>
    <w:rsid w:val="00A80D21"/>
    <w:rsid w:val="00A8197B"/>
    <w:rsid w:val="00A87F86"/>
    <w:rsid w:val="00A9586A"/>
    <w:rsid w:val="00AA0A47"/>
    <w:rsid w:val="00AA7089"/>
    <w:rsid w:val="00AC5DC8"/>
    <w:rsid w:val="00AD142D"/>
    <w:rsid w:val="00AD206F"/>
    <w:rsid w:val="00AD65C1"/>
    <w:rsid w:val="00B12E63"/>
    <w:rsid w:val="00B1309C"/>
    <w:rsid w:val="00B2036A"/>
    <w:rsid w:val="00B332DF"/>
    <w:rsid w:val="00B37B6F"/>
    <w:rsid w:val="00B43236"/>
    <w:rsid w:val="00B56D36"/>
    <w:rsid w:val="00B77630"/>
    <w:rsid w:val="00B83B50"/>
    <w:rsid w:val="00B90F15"/>
    <w:rsid w:val="00B91EA9"/>
    <w:rsid w:val="00B94619"/>
    <w:rsid w:val="00B96E10"/>
    <w:rsid w:val="00BC53AF"/>
    <w:rsid w:val="00BC7358"/>
    <w:rsid w:val="00BD10CC"/>
    <w:rsid w:val="00BD604C"/>
    <w:rsid w:val="00BE2361"/>
    <w:rsid w:val="00BE32A3"/>
    <w:rsid w:val="00BF06D2"/>
    <w:rsid w:val="00BF658D"/>
    <w:rsid w:val="00C0425D"/>
    <w:rsid w:val="00C075CF"/>
    <w:rsid w:val="00C3102A"/>
    <w:rsid w:val="00C43AF6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17B3"/>
    <w:rsid w:val="00CD6845"/>
    <w:rsid w:val="00CE636B"/>
    <w:rsid w:val="00CE71A4"/>
    <w:rsid w:val="00CF094D"/>
    <w:rsid w:val="00CF70A7"/>
    <w:rsid w:val="00CF78F6"/>
    <w:rsid w:val="00D050F5"/>
    <w:rsid w:val="00D0799C"/>
    <w:rsid w:val="00D138AD"/>
    <w:rsid w:val="00D1644A"/>
    <w:rsid w:val="00D3388F"/>
    <w:rsid w:val="00D6154C"/>
    <w:rsid w:val="00D704C1"/>
    <w:rsid w:val="00D904BA"/>
    <w:rsid w:val="00D96BFC"/>
    <w:rsid w:val="00DA5AD3"/>
    <w:rsid w:val="00DB280B"/>
    <w:rsid w:val="00DB3475"/>
    <w:rsid w:val="00DB78B0"/>
    <w:rsid w:val="00DC0456"/>
    <w:rsid w:val="00DC641A"/>
    <w:rsid w:val="00DD7F30"/>
    <w:rsid w:val="00DE2F8B"/>
    <w:rsid w:val="00DF5BDC"/>
    <w:rsid w:val="00E10A72"/>
    <w:rsid w:val="00E10BBC"/>
    <w:rsid w:val="00E16D77"/>
    <w:rsid w:val="00E47A61"/>
    <w:rsid w:val="00E526A2"/>
    <w:rsid w:val="00E60C8F"/>
    <w:rsid w:val="00E60EB4"/>
    <w:rsid w:val="00E612A7"/>
    <w:rsid w:val="00E61464"/>
    <w:rsid w:val="00E61B1D"/>
    <w:rsid w:val="00E6745A"/>
    <w:rsid w:val="00E709E4"/>
    <w:rsid w:val="00E721BE"/>
    <w:rsid w:val="00E7616C"/>
    <w:rsid w:val="00E84D2D"/>
    <w:rsid w:val="00E906B7"/>
    <w:rsid w:val="00EA3267"/>
    <w:rsid w:val="00EB0294"/>
    <w:rsid w:val="00EB293A"/>
    <w:rsid w:val="00EB6686"/>
    <w:rsid w:val="00ED0672"/>
    <w:rsid w:val="00ED18E3"/>
    <w:rsid w:val="00ED2BD2"/>
    <w:rsid w:val="00ED4835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75C5E"/>
    <w:rsid w:val="00F852F0"/>
    <w:rsid w:val="00F901F2"/>
    <w:rsid w:val="00F91F2C"/>
    <w:rsid w:val="00F95287"/>
    <w:rsid w:val="00F96732"/>
    <w:rsid w:val="00F977AF"/>
    <w:rsid w:val="00FA234E"/>
    <w:rsid w:val="00FA2967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53D99-E042-4816-91EA-74E69F4F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34</cp:revision>
  <cp:lastPrinted>2018-10-12T16:34:00Z</cp:lastPrinted>
  <dcterms:created xsi:type="dcterms:W3CDTF">2015-05-25T12:45:00Z</dcterms:created>
  <dcterms:modified xsi:type="dcterms:W3CDTF">2018-10-12T16:34:00Z</dcterms:modified>
</cp:coreProperties>
</file>