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86" w:rsidRDefault="00CF4C86" w:rsidP="00CF4C86">
      <w:r>
        <w:t xml:space="preserve">Customer: </w:t>
      </w:r>
      <w:r w:rsidR="00BF3AAF">
        <w:t>Al Aziz Paper</w:t>
      </w:r>
      <w:r>
        <w:t xml:space="preserve">                                                                       Date: </w:t>
      </w:r>
      <w:r w:rsidR="00BF3AAF">
        <w:t>10</w:t>
      </w:r>
      <w:r>
        <w:t>-</w:t>
      </w:r>
      <w:r w:rsidR="002248D7">
        <w:t>02-2022</w:t>
      </w:r>
    </w:p>
    <w:p w:rsidR="00CF4C86" w:rsidRDefault="00CF4C86" w:rsidP="00CF4C86">
      <w:pPr>
        <w:ind w:right="-180"/>
      </w:pPr>
    </w:p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2874"/>
        <w:gridCol w:w="1984"/>
        <w:gridCol w:w="1252"/>
        <w:gridCol w:w="1639"/>
        <w:gridCol w:w="1692"/>
      </w:tblGrid>
      <w:tr w:rsidR="00BF3AAF" w:rsidRPr="000478DC" w:rsidTr="00BF3AAF">
        <w:trPr>
          <w:trHeight w:val="330"/>
          <w:jc w:val="center"/>
        </w:trPr>
        <w:tc>
          <w:tcPr>
            <w:tcW w:w="152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Tested Parameters</w:t>
            </w:r>
          </w:p>
        </w:tc>
        <w:tc>
          <w:tcPr>
            <w:tcW w:w="10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 Method</w:t>
            </w:r>
          </w:p>
        </w:tc>
        <w:tc>
          <w:tcPr>
            <w:tcW w:w="66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0478DC">
              <w:rPr>
                <w:rFonts w:ascii="Calibri" w:hAnsi="Calibri"/>
                <w:b/>
                <w:bCs/>
                <w:color w:val="000000"/>
              </w:rPr>
              <w:t>Standard</w:t>
            </w:r>
          </w:p>
        </w:tc>
        <w:tc>
          <w:tcPr>
            <w:tcW w:w="86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AQF-7029</w:t>
            </w:r>
          </w:p>
        </w:tc>
        <w:tc>
          <w:tcPr>
            <w:tcW w:w="89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BF3AAF" w:rsidRDefault="00BF3AAF" w:rsidP="00BF3AA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AQF-70</w:t>
            </w:r>
            <w:r>
              <w:rPr>
                <w:rFonts w:ascii="Calibri" w:hAnsi="Calibri"/>
                <w:b/>
                <w:bCs/>
                <w:color w:val="000000"/>
              </w:rPr>
              <w:t>5</w:t>
            </w:r>
            <w:r>
              <w:rPr>
                <w:rFonts w:ascii="Calibri" w:hAnsi="Calibri"/>
                <w:b/>
                <w:bCs/>
                <w:color w:val="000000"/>
              </w:rPr>
              <w:t>9</w:t>
            </w:r>
          </w:p>
        </w:tc>
      </w:tr>
      <w:tr w:rsidR="00BF3AAF" w:rsidRPr="000478DC" w:rsidTr="00BF3AAF">
        <w:trPr>
          <w:trHeight w:val="315"/>
          <w:jc w:val="center"/>
        </w:trPr>
        <w:tc>
          <w:tcPr>
            <w:tcW w:w="1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Viscosity Pure (sec, FC4)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6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Printed</w:t>
            </w:r>
          </w:p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Sample</w:t>
            </w:r>
          </w:p>
        </w:tc>
        <w:tc>
          <w:tcPr>
            <w:tcW w:w="86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Pr="002616D0">
              <w:rPr>
                <w:rFonts w:ascii="Calibri" w:hAnsi="Calibri" w:cs="Calibri"/>
              </w:rPr>
              <w:t>±</w:t>
            </w:r>
            <w:r w:rsidRPr="002616D0">
              <w:rPr>
                <w:rFonts w:ascii="Calibri" w:hAnsi="Calibri"/>
              </w:rPr>
              <w:t>2</w:t>
            </w:r>
          </w:p>
        </w:tc>
        <w:tc>
          <w:tcPr>
            <w:tcW w:w="8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Pr="002616D0">
              <w:rPr>
                <w:rFonts w:ascii="Calibri" w:hAnsi="Calibri" w:cs="Calibri"/>
              </w:rPr>
              <w:t>±</w:t>
            </w:r>
            <w:r w:rsidRPr="002616D0">
              <w:rPr>
                <w:rFonts w:ascii="Calibri" w:hAnsi="Calibri"/>
              </w:rPr>
              <w:t>2</w:t>
            </w:r>
          </w:p>
        </w:tc>
      </w:tr>
      <w:tr w:rsidR="00BF3AAF" w:rsidRPr="000478DC" w:rsidTr="00BF3AAF">
        <w:trPr>
          <w:trHeight w:val="315"/>
          <w:jc w:val="center"/>
        </w:trPr>
        <w:tc>
          <w:tcPr>
            <w:tcW w:w="1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Printing Viscosity (sec, FC4)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ASTM D1200</w:t>
            </w:r>
          </w:p>
        </w:tc>
        <w:tc>
          <w:tcPr>
            <w:tcW w:w="66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  <w:tc>
          <w:tcPr>
            <w:tcW w:w="8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</w:p>
        </w:tc>
      </w:tr>
      <w:tr w:rsidR="00BF3AAF" w:rsidRPr="000478DC" w:rsidTr="00BF3AAF">
        <w:trPr>
          <w:trHeight w:val="315"/>
          <w:jc w:val="center"/>
        </w:trPr>
        <w:tc>
          <w:tcPr>
            <w:tcW w:w="1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Drying time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</w:t>
            </w:r>
            <w:r>
              <w:rPr>
                <w:rFonts w:ascii="Calibri" w:hAnsi="Calibri"/>
                <w:color w:val="000000"/>
              </w:rPr>
              <w:t>SOP</w:t>
            </w:r>
            <w:r w:rsidRPr="000478DC">
              <w:rPr>
                <w:rFonts w:ascii="Calibri" w:hAnsi="Calibri"/>
                <w:color w:val="000000"/>
              </w:rPr>
              <w:t>-0</w:t>
            </w:r>
            <w:r>
              <w:rPr>
                <w:rFonts w:ascii="Calibri" w:hAnsi="Calibri"/>
                <w:color w:val="000000"/>
              </w:rPr>
              <w:t>01</w:t>
            </w:r>
          </w:p>
        </w:tc>
        <w:tc>
          <w:tcPr>
            <w:tcW w:w="66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 w:rsidRPr="002616D0">
              <w:rPr>
                <w:rFonts w:ascii="Calibri" w:hAnsi="Calibri"/>
              </w:rPr>
              <w:t>As per</w:t>
            </w:r>
            <w:r>
              <w:rPr>
                <w:rFonts w:ascii="Calibri" w:hAnsi="Calibri"/>
              </w:rPr>
              <w:t xml:space="preserve"> PCC</w:t>
            </w:r>
            <w:r w:rsidRPr="002616D0">
              <w:rPr>
                <w:rFonts w:ascii="Calibri" w:hAnsi="Calibri"/>
              </w:rPr>
              <w:t xml:space="preserve"> Std</w:t>
            </w:r>
          </w:p>
        </w:tc>
        <w:tc>
          <w:tcPr>
            <w:tcW w:w="8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 w:rsidRPr="002616D0">
              <w:rPr>
                <w:rFonts w:ascii="Calibri" w:hAnsi="Calibri"/>
              </w:rPr>
              <w:t xml:space="preserve">As per </w:t>
            </w:r>
            <w:r>
              <w:rPr>
                <w:rFonts w:ascii="Calibri" w:hAnsi="Calibri"/>
              </w:rPr>
              <w:t xml:space="preserve">PCC </w:t>
            </w:r>
            <w:r w:rsidRPr="002616D0">
              <w:rPr>
                <w:rFonts w:ascii="Calibri" w:hAnsi="Calibri"/>
              </w:rPr>
              <w:t>Std</w:t>
            </w:r>
          </w:p>
        </w:tc>
      </w:tr>
      <w:tr w:rsidR="00BF3AAF" w:rsidRPr="000478DC" w:rsidTr="00BF3AAF">
        <w:trPr>
          <w:trHeight w:val="315"/>
          <w:jc w:val="center"/>
        </w:trPr>
        <w:tc>
          <w:tcPr>
            <w:tcW w:w="1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pH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PCC/LAB/WI-014</w:t>
            </w:r>
          </w:p>
        </w:tc>
        <w:tc>
          <w:tcPr>
            <w:tcW w:w="66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 w:rsidRPr="002616D0">
              <w:rPr>
                <w:rFonts w:ascii="Calibri" w:hAnsi="Calibri"/>
              </w:rPr>
              <w:t>7.8-8.5</w:t>
            </w:r>
          </w:p>
        </w:tc>
        <w:tc>
          <w:tcPr>
            <w:tcW w:w="8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 w:rsidRPr="002616D0">
              <w:rPr>
                <w:rFonts w:ascii="Calibri" w:hAnsi="Calibri"/>
              </w:rPr>
              <w:t>7.8-8.5</w:t>
            </w:r>
          </w:p>
        </w:tc>
      </w:tr>
      <w:tr w:rsidR="00BF3AAF" w:rsidRPr="000478DC" w:rsidTr="00BF3AAF">
        <w:trPr>
          <w:trHeight w:val="315"/>
          <w:jc w:val="center"/>
        </w:trPr>
        <w:tc>
          <w:tcPr>
            <w:tcW w:w="152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Rub Test</w:t>
            </w:r>
          </w:p>
        </w:tc>
        <w:tc>
          <w:tcPr>
            <w:tcW w:w="10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  <w:r w:rsidRPr="000478DC">
              <w:rPr>
                <w:rFonts w:ascii="Calibri" w:hAnsi="Calibri"/>
                <w:color w:val="000000"/>
              </w:rPr>
              <w:t>PCC/LAB/WI-016</w:t>
            </w:r>
          </w:p>
        </w:tc>
        <w:tc>
          <w:tcPr>
            <w:tcW w:w="663" w:type="pct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3AAF" w:rsidRPr="000478DC" w:rsidRDefault="00BF3AAF" w:rsidP="00BF3AAF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868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 w:rsidRPr="002616D0">
              <w:rPr>
                <w:rFonts w:ascii="Calibri" w:hAnsi="Calibri"/>
              </w:rPr>
              <w:t>As per</w:t>
            </w:r>
            <w:r>
              <w:rPr>
                <w:rFonts w:ascii="Calibri" w:hAnsi="Calibri"/>
              </w:rPr>
              <w:t xml:space="preserve"> PCC</w:t>
            </w:r>
            <w:r w:rsidRPr="002616D0">
              <w:rPr>
                <w:rFonts w:ascii="Calibri" w:hAnsi="Calibri"/>
              </w:rPr>
              <w:t xml:space="preserve"> Std</w:t>
            </w:r>
          </w:p>
        </w:tc>
        <w:tc>
          <w:tcPr>
            <w:tcW w:w="89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3AAF" w:rsidRPr="002616D0" w:rsidRDefault="00BF3AAF" w:rsidP="00BF3AAF">
            <w:pPr>
              <w:jc w:val="center"/>
              <w:rPr>
                <w:rFonts w:ascii="Calibri" w:hAnsi="Calibri"/>
              </w:rPr>
            </w:pPr>
            <w:r w:rsidRPr="002616D0">
              <w:rPr>
                <w:rFonts w:ascii="Calibri" w:hAnsi="Calibri"/>
              </w:rPr>
              <w:t xml:space="preserve">As per </w:t>
            </w:r>
            <w:r>
              <w:rPr>
                <w:rFonts w:ascii="Calibri" w:hAnsi="Calibri"/>
              </w:rPr>
              <w:t xml:space="preserve">PCC </w:t>
            </w:r>
            <w:r w:rsidRPr="002616D0">
              <w:rPr>
                <w:rFonts w:ascii="Calibri" w:hAnsi="Calibri"/>
              </w:rPr>
              <w:t>Std</w:t>
            </w:r>
          </w:p>
        </w:tc>
      </w:tr>
    </w:tbl>
    <w:p w:rsidR="00CF4C86" w:rsidRDefault="00CF4C86" w:rsidP="00CF4C86">
      <w:pPr>
        <w:ind w:right="-180"/>
      </w:pPr>
    </w:p>
    <w:p w:rsidR="00CF4C86" w:rsidRPr="00742320" w:rsidRDefault="00CF4C86" w:rsidP="00CF4C86">
      <w:pPr>
        <w:rPr>
          <w:b/>
          <w:bCs/>
          <w:u w:val="single"/>
        </w:rPr>
      </w:pPr>
      <w:r w:rsidRPr="00742320">
        <w:rPr>
          <w:b/>
          <w:bCs/>
          <w:u w:val="single"/>
        </w:rPr>
        <w:t>Shade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6"/>
        <w:gridCol w:w="3092"/>
        <w:gridCol w:w="3092"/>
      </w:tblGrid>
      <w:tr w:rsidR="00BF3AAF" w:rsidTr="00BF3AAF">
        <w:trPr>
          <w:trHeight w:val="6695"/>
          <w:jc w:val="center"/>
        </w:trPr>
        <w:tc>
          <w:tcPr>
            <w:tcW w:w="3166" w:type="dxa"/>
          </w:tcPr>
          <w:p w:rsidR="00BF3AAF" w:rsidRDefault="00BF3AAF" w:rsidP="002248D7">
            <w:pPr>
              <w:ind w:right="-180"/>
            </w:pPr>
          </w:p>
        </w:tc>
        <w:tc>
          <w:tcPr>
            <w:tcW w:w="3092" w:type="dxa"/>
          </w:tcPr>
          <w:p w:rsidR="00BF3AAF" w:rsidRDefault="00BF3AAF" w:rsidP="002248D7">
            <w:pPr>
              <w:ind w:right="-180"/>
            </w:pPr>
          </w:p>
        </w:tc>
        <w:tc>
          <w:tcPr>
            <w:tcW w:w="3092" w:type="dxa"/>
          </w:tcPr>
          <w:p w:rsidR="00BF3AAF" w:rsidRDefault="00BF3AAF" w:rsidP="002248D7">
            <w:pPr>
              <w:ind w:right="-180"/>
            </w:pPr>
          </w:p>
        </w:tc>
      </w:tr>
      <w:tr w:rsidR="00BF3AAF" w:rsidTr="00BF3AAF">
        <w:trPr>
          <w:jc w:val="center"/>
        </w:trPr>
        <w:tc>
          <w:tcPr>
            <w:tcW w:w="3166" w:type="dxa"/>
          </w:tcPr>
          <w:p w:rsidR="00BF3AAF" w:rsidRPr="00B40265" w:rsidRDefault="00BF3AAF" w:rsidP="002248D7">
            <w:pPr>
              <w:ind w:right="-180"/>
              <w:jc w:val="center"/>
              <w:rPr>
                <w:b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AQF-7029</w:t>
            </w:r>
          </w:p>
        </w:tc>
        <w:tc>
          <w:tcPr>
            <w:tcW w:w="3092" w:type="dxa"/>
          </w:tcPr>
          <w:p w:rsidR="00BF3AAF" w:rsidRPr="00B40265" w:rsidRDefault="00BF3AAF" w:rsidP="002248D7">
            <w:pPr>
              <w:ind w:right="-18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3092" w:type="dxa"/>
          </w:tcPr>
          <w:p w:rsidR="00BF3AAF" w:rsidRPr="00B40265" w:rsidRDefault="00BF3AAF" w:rsidP="002248D7">
            <w:pPr>
              <w:ind w:right="-180"/>
              <w:jc w:val="center"/>
              <w:rPr>
                <w:b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AQF-7059</w:t>
            </w:r>
          </w:p>
        </w:tc>
      </w:tr>
    </w:tbl>
    <w:p w:rsidR="00CF4C86" w:rsidRDefault="00CF4C86" w:rsidP="00CF4C86">
      <w:pPr>
        <w:ind w:right="-180"/>
      </w:pPr>
    </w:p>
    <w:p w:rsidR="00CF4C86" w:rsidRDefault="00CF4C86" w:rsidP="00CF4C86">
      <w:pPr>
        <w:ind w:right="-180"/>
      </w:pPr>
    </w:p>
    <w:p w:rsidR="00CF4C86" w:rsidRDefault="00CF4C86" w:rsidP="00CF4C86">
      <w:pPr>
        <w:ind w:right="-180"/>
        <w:rPr>
          <w:sz w:val="20"/>
        </w:rPr>
      </w:pPr>
      <w:r w:rsidRPr="008A6EA1">
        <w:rPr>
          <w:sz w:val="20"/>
        </w:rPr>
        <w:t>*Viscosity is checked at controlled temperature (25°C). Actual viscosity may vary depending on ambient temperature.</w:t>
      </w:r>
    </w:p>
    <w:p w:rsidR="00BF3AAF" w:rsidRDefault="00BF3AAF" w:rsidP="00CF4C86">
      <w:pPr>
        <w:ind w:right="-180"/>
        <w:rPr>
          <w:sz w:val="20"/>
        </w:rPr>
      </w:pPr>
    </w:p>
    <w:p w:rsidR="00CF4C86" w:rsidRDefault="00BF3AAF" w:rsidP="00CF4C86">
      <w:pPr>
        <w:ind w:right="-180"/>
        <w:rPr>
          <w:b/>
          <w:i/>
          <w:sz w:val="18"/>
        </w:rPr>
      </w:pPr>
      <w:r>
        <w:rPr>
          <w:b/>
          <w:i/>
          <w:sz w:val="18"/>
        </w:rPr>
        <w:t>Note: T</w:t>
      </w:r>
      <w:r w:rsidRPr="00BF3AAF">
        <w:rPr>
          <w:b/>
          <w:i/>
          <w:sz w:val="18"/>
        </w:rPr>
        <w:t>hese shades are from existing grades</w:t>
      </w:r>
      <w:r>
        <w:rPr>
          <w:b/>
          <w:i/>
          <w:sz w:val="18"/>
        </w:rPr>
        <w:t>, if you require any changes then</w:t>
      </w:r>
      <w:r w:rsidR="00B31781">
        <w:rPr>
          <w:b/>
          <w:i/>
          <w:sz w:val="18"/>
        </w:rPr>
        <w:t xml:space="preserve"> kindly</w:t>
      </w:r>
      <w:bookmarkStart w:id="0" w:name="_GoBack"/>
      <w:bookmarkEnd w:id="0"/>
      <w:r>
        <w:rPr>
          <w:b/>
          <w:i/>
          <w:sz w:val="18"/>
        </w:rPr>
        <w:t xml:space="preserve"> inform us.</w:t>
      </w:r>
    </w:p>
    <w:p w:rsidR="00BF3AAF" w:rsidRDefault="00BF3AAF" w:rsidP="00CF4C86">
      <w:pPr>
        <w:ind w:right="-180"/>
        <w:rPr>
          <w:b/>
          <w:i/>
          <w:sz w:val="18"/>
        </w:rPr>
      </w:pPr>
    </w:p>
    <w:p w:rsidR="00BF3AAF" w:rsidRPr="00BF3AAF" w:rsidRDefault="00BF3AAF" w:rsidP="00CF4C86">
      <w:pPr>
        <w:ind w:right="-180"/>
        <w:rPr>
          <w:b/>
          <w:i/>
          <w:sz w:val="18"/>
        </w:rPr>
      </w:pPr>
    </w:p>
    <w:p w:rsidR="00CF4C86" w:rsidRDefault="00CF4C86" w:rsidP="00CF4C86">
      <w:pPr>
        <w:ind w:right="-180"/>
      </w:pPr>
      <w:r>
        <w:t xml:space="preserve">Evaluator: _______________ </w:t>
      </w:r>
      <w:r>
        <w:tab/>
      </w:r>
      <w:r>
        <w:tab/>
      </w:r>
      <w:r>
        <w:tab/>
      </w:r>
      <w:r>
        <w:tab/>
      </w:r>
      <w:r w:rsidRPr="00742320">
        <w:t>Approved by: _______________</w:t>
      </w:r>
    </w:p>
    <w:p w:rsidR="00CF4C86" w:rsidRDefault="00CF4C86" w:rsidP="000478DC">
      <w:pPr>
        <w:ind w:right="-180"/>
      </w:pPr>
    </w:p>
    <w:sectPr w:rsidR="00CF4C86" w:rsidSect="00CD78FE">
      <w:headerReference w:type="default" r:id="rId7"/>
      <w:footerReference w:type="default" r:id="rId8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8D7" w:rsidRDefault="002248D7" w:rsidP="00CD78FE">
      <w:r>
        <w:separator/>
      </w:r>
    </w:p>
  </w:endnote>
  <w:endnote w:type="continuationSeparator" w:id="0">
    <w:p w:rsidR="002248D7" w:rsidRDefault="002248D7" w:rsidP="00CD7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8D7" w:rsidRDefault="002248D7" w:rsidP="00CD78FE">
    <w:pPr>
      <w:ind w:right="-180"/>
    </w:pPr>
    <w:r w:rsidRPr="00972D30">
      <w:rPr>
        <w:rFonts w:ascii="Calibri,Bold" w:hAnsi="Calibri,Bold" w:cs="Calibri,Bold"/>
        <w:b/>
        <w:bCs/>
        <w:sz w:val="18"/>
      </w:rPr>
      <w:t>ALL ABOVE TESTS FOLLOW AND CONFI</w:t>
    </w:r>
    <w:r>
      <w:rPr>
        <w:rFonts w:ascii="Calibri,Bold" w:hAnsi="Calibri,Bold" w:cs="Calibri,Bold"/>
        <w:b/>
        <w:bCs/>
        <w:sz w:val="18"/>
      </w:rPr>
      <w:t>RM QUALITY STANDARD METHODOLGY</w:t>
    </w:r>
    <w:r w:rsidRPr="00972D30">
      <w:rPr>
        <w:rFonts w:ascii="Calibri,Bold" w:hAnsi="Calibri,Bold" w:cs="Calibri,Bold"/>
        <w:b/>
        <w:bCs/>
        <w:sz w:val="18"/>
      </w:rPr>
      <w:t xml:space="preserve"> TO ENSURE QUALITY INKS</w:t>
    </w:r>
    <w:r>
      <w:rPr>
        <w:rFonts w:ascii="Calibri,Bold" w:hAnsi="Calibri,Bold" w:cs="Calibri,Bold"/>
        <w:b/>
        <w:bCs/>
        <w:sz w:val="18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8D7" w:rsidRDefault="002248D7" w:rsidP="00CD78FE">
      <w:r>
        <w:separator/>
      </w:r>
    </w:p>
  </w:footnote>
  <w:footnote w:type="continuationSeparator" w:id="0">
    <w:p w:rsidR="002248D7" w:rsidRDefault="002248D7" w:rsidP="00CD7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48D7" w:rsidRPr="00CD78FE" w:rsidRDefault="002248D7" w:rsidP="00CD78FE">
    <w:pPr>
      <w:jc w:val="right"/>
      <w:rPr>
        <w:rFonts w:asciiTheme="minorHAnsi" w:eastAsiaTheme="minorHAnsi" w:hAnsiTheme="minorHAnsi" w:cstheme="minorBidi"/>
        <w:sz w:val="22"/>
        <w:szCs w:val="22"/>
        <w:lang w:val="en-GB" w:eastAsia="ar-SA"/>
      </w:rPr>
    </w:pP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-590550</wp:posOffset>
          </wp:positionH>
          <wp:positionV relativeFrom="margin">
            <wp:posOffset>-1264920</wp:posOffset>
          </wp:positionV>
          <wp:extent cx="1438275" cy="561975"/>
          <wp:effectExtent l="19050" t="0" r="9525" b="0"/>
          <wp:wrapSquare wrapText="bothSides"/>
          <wp:docPr id="2" name="Picture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827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noProof/>
        <w:sz w:val="22"/>
        <w:szCs w:val="2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-4364355</wp:posOffset>
          </wp:positionH>
          <wp:positionV relativeFrom="margin">
            <wp:posOffset>-228600</wp:posOffset>
          </wp:positionV>
          <wp:extent cx="2400300" cy="914400"/>
          <wp:effectExtent l="19050" t="0" r="0" b="0"/>
          <wp:wrapNone/>
          <wp:docPr id="4" name="Picture 8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downloa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DOC #: PCC/LAB/FRM-005</w:t>
    </w:r>
  </w:p>
  <w:p w:rsidR="002248D7" w:rsidRPr="00CD78FE" w:rsidRDefault="002248D7" w:rsidP="00CD78FE">
    <w:pPr>
      <w:jc w:val="right"/>
      <w:rPr>
        <w:rFonts w:asciiTheme="minorHAnsi" w:eastAsiaTheme="minorHAnsi" w:hAnsiTheme="minorHAnsi" w:cstheme="minorBidi"/>
        <w:lang w:val="en-GB" w:eastAsia="ar-SA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STATUS: 01</w:t>
    </w:r>
  </w:p>
  <w:p w:rsidR="002248D7" w:rsidRPr="00CD78FE" w:rsidRDefault="002248D7" w:rsidP="00CD78FE">
    <w:pPr>
      <w:jc w:val="right"/>
      <w:rPr>
        <w:rFonts w:asciiTheme="minorHAnsi" w:eastAsiaTheme="minorHAnsi" w:hAnsiTheme="minorHAnsi" w:cstheme="minorBidi"/>
        <w:sz w:val="22"/>
        <w:szCs w:val="22"/>
      </w:rPr>
    </w:pPr>
    <w:r w:rsidRPr="00CD78FE">
      <w:rPr>
        <w:rFonts w:asciiTheme="minorHAnsi" w:eastAsiaTheme="minorHAnsi" w:hAnsiTheme="minorHAnsi" w:cstheme="minorBidi"/>
        <w:sz w:val="22"/>
        <w:szCs w:val="22"/>
        <w:lang w:val="en-GB" w:eastAsia="ar-SA"/>
      </w:rPr>
      <w:t>ISSUE DATE: JAN 01, 2020</w:t>
    </w:r>
  </w:p>
  <w:p w:rsidR="002248D7" w:rsidRPr="00CD78FE" w:rsidRDefault="0078592B" w:rsidP="00CD78FE">
    <w:pPr>
      <w:pBdr>
        <w:bottom w:val="single" w:sz="8" w:space="4" w:color="4F81BD" w:themeColor="accent1"/>
      </w:pBdr>
      <w:contextualSpacing/>
      <w:jc w:val="center"/>
      <w:rPr>
        <w:rFonts w:asciiTheme="majorHAnsi" w:eastAsiaTheme="majorEastAsia" w:hAnsiTheme="majorHAnsi" w:cstheme="majorBidi"/>
        <w:spacing w:val="5"/>
        <w:kern w:val="28"/>
        <w:sz w:val="32"/>
        <w:szCs w:val="32"/>
      </w:rPr>
    </w:pPr>
    <w:r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 xml:space="preserve">Certificate of </w:t>
    </w:r>
    <w:r w:rsidR="002248D7" w:rsidRPr="00CD78FE">
      <w:rPr>
        <w:rFonts w:asciiTheme="majorHAnsi" w:eastAsiaTheme="majorEastAsia" w:hAnsiTheme="majorHAnsi" w:cstheme="majorBidi"/>
        <w:spacing w:val="5"/>
        <w:kern w:val="28"/>
        <w:sz w:val="32"/>
        <w:szCs w:val="32"/>
      </w:rPr>
      <w:t>Analysis (New development)</w:t>
    </w:r>
  </w:p>
  <w:p w:rsidR="002248D7" w:rsidRDefault="002248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8FE"/>
    <w:rsid w:val="00010C56"/>
    <w:rsid w:val="0001706C"/>
    <w:rsid w:val="00025EE4"/>
    <w:rsid w:val="00034A74"/>
    <w:rsid w:val="000478DC"/>
    <w:rsid w:val="0005005C"/>
    <w:rsid w:val="000572E8"/>
    <w:rsid w:val="00057BA6"/>
    <w:rsid w:val="00071123"/>
    <w:rsid w:val="00071BB3"/>
    <w:rsid w:val="00075561"/>
    <w:rsid w:val="00077736"/>
    <w:rsid w:val="0008636C"/>
    <w:rsid w:val="0009013D"/>
    <w:rsid w:val="00091D86"/>
    <w:rsid w:val="000A2996"/>
    <w:rsid w:val="000A6664"/>
    <w:rsid w:val="000B29F9"/>
    <w:rsid w:val="000B47CE"/>
    <w:rsid w:val="000C1AFE"/>
    <w:rsid w:val="000C59E2"/>
    <w:rsid w:val="000D10B8"/>
    <w:rsid w:val="000D2444"/>
    <w:rsid w:val="000D7A38"/>
    <w:rsid w:val="000F3AD7"/>
    <w:rsid w:val="000F3E76"/>
    <w:rsid w:val="000F5941"/>
    <w:rsid w:val="001048DB"/>
    <w:rsid w:val="00105C18"/>
    <w:rsid w:val="0011113C"/>
    <w:rsid w:val="00116425"/>
    <w:rsid w:val="001222FB"/>
    <w:rsid w:val="0012279F"/>
    <w:rsid w:val="001308A1"/>
    <w:rsid w:val="001444E7"/>
    <w:rsid w:val="001529A7"/>
    <w:rsid w:val="001559D5"/>
    <w:rsid w:val="00160B93"/>
    <w:rsid w:val="00166B32"/>
    <w:rsid w:val="001757FB"/>
    <w:rsid w:val="00181AC1"/>
    <w:rsid w:val="0018244B"/>
    <w:rsid w:val="00185670"/>
    <w:rsid w:val="00190199"/>
    <w:rsid w:val="00191506"/>
    <w:rsid w:val="00197AEB"/>
    <w:rsid w:val="001A28E2"/>
    <w:rsid w:val="001A4389"/>
    <w:rsid w:val="001A4D3A"/>
    <w:rsid w:val="001A5916"/>
    <w:rsid w:val="001B2384"/>
    <w:rsid w:val="001C02ED"/>
    <w:rsid w:val="001C108B"/>
    <w:rsid w:val="001D2116"/>
    <w:rsid w:val="001D412D"/>
    <w:rsid w:val="001E2B05"/>
    <w:rsid w:val="001E3963"/>
    <w:rsid w:val="001F078E"/>
    <w:rsid w:val="001F28FF"/>
    <w:rsid w:val="001F34DD"/>
    <w:rsid w:val="00204AE7"/>
    <w:rsid w:val="0020515B"/>
    <w:rsid w:val="00210D15"/>
    <w:rsid w:val="00217D93"/>
    <w:rsid w:val="00220E3D"/>
    <w:rsid w:val="00221EC4"/>
    <w:rsid w:val="00222F68"/>
    <w:rsid w:val="002248D7"/>
    <w:rsid w:val="00233453"/>
    <w:rsid w:val="00234D0E"/>
    <w:rsid w:val="00240582"/>
    <w:rsid w:val="00244C31"/>
    <w:rsid w:val="00245022"/>
    <w:rsid w:val="00245B7F"/>
    <w:rsid w:val="002532ED"/>
    <w:rsid w:val="00253D72"/>
    <w:rsid w:val="002606F5"/>
    <w:rsid w:val="002616D0"/>
    <w:rsid w:val="0028148D"/>
    <w:rsid w:val="00281A81"/>
    <w:rsid w:val="002856A0"/>
    <w:rsid w:val="00286DC3"/>
    <w:rsid w:val="00286FA4"/>
    <w:rsid w:val="00287252"/>
    <w:rsid w:val="00291838"/>
    <w:rsid w:val="00292C67"/>
    <w:rsid w:val="00293300"/>
    <w:rsid w:val="002A1B49"/>
    <w:rsid w:val="002B1321"/>
    <w:rsid w:val="002B212A"/>
    <w:rsid w:val="002B310C"/>
    <w:rsid w:val="002B5C8D"/>
    <w:rsid w:val="002C246E"/>
    <w:rsid w:val="002C4A7A"/>
    <w:rsid w:val="0030069D"/>
    <w:rsid w:val="00302606"/>
    <w:rsid w:val="003051F0"/>
    <w:rsid w:val="003067A1"/>
    <w:rsid w:val="00306A8E"/>
    <w:rsid w:val="003103C9"/>
    <w:rsid w:val="00311527"/>
    <w:rsid w:val="00321316"/>
    <w:rsid w:val="00327B73"/>
    <w:rsid w:val="0034242B"/>
    <w:rsid w:val="00345392"/>
    <w:rsid w:val="00347D07"/>
    <w:rsid w:val="00352112"/>
    <w:rsid w:val="00354070"/>
    <w:rsid w:val="00356583"/>
    <w:rsid w:val="00356933"/>
    <w:rsid w:val="00357ABA"/>
    <w:rsid w:val="00364666"/>
    <w:rsid w:val="00373D16"/>
    <w:rsid w:val="00374EF0"/>
    <w:rsid w:val="00377504"/>
    <w:rsid w:val="00383D80"/>
    <w:rsid w:val="003A5E3E"/>
    <w:rsid w:val="003A6D04"/>
    <w:rsid w:val="003A7726"/>
    <w:rsid w:val="003E5C69"/>
    <w:rsid w:val="003F781D"/>
    <w:rsid w:val="004057D8"/>
    <w:rsid w:val="00410C14"/>
    <w:rsid w:val="00412FCE"/>
    <w:rsid w:val="0041767C"/>
    <w:rsid w:val="00421E23"/>
    <w:rsid w:val="00426D6E"/>
    <w:rsid w:val="00426FFE"/>
    <w:rsid w:val="00446CF8"/>
    <w:rsid w:val="00447584"/>
    <w:rsid w:val="004476D2"/>
    <w:rsid w:val="004551F4"/>
    <w:rsid w:val="004627E4"/>
    <w:rsid w:val="004671C0"/>
    <w:rsid w:val="0046723B"/>
    <w:rsid w:val="0046755D"/>
    <w:rsid w:val="00472E10"/>
    <w:rsid w:val="004823A7"/>
    <w:rsid w:val="004847AB"/>
    <w:rsid w:val="004A337D"/>
    <w:rsid w:val="004B0A7F"/>
    <w:rsid w:val="004B3285"/>
    <w:rsid w:val="004B6D36"/>
    <w:rsid w:val="004B72B1"/>
    <w:rsid w:val="004C0D03"/>
    <w:rsid w:val="004C1968"/>
    <w:rsid w:val="004D3ECC"/>
    <w:rsid w:val="004D4BA6"/>
    <w:rsid w:val="004D5064"/>
    <w:rsid w:val="004E2D01"/>
    <w:rsid w:val="004E6E88"/>
    <w:rsid w:val="004F12D1"/>
    <w:rsid w:val="0050118A"/>
    <w:rsid w:val="00502C9B"/>
    <w:rsid w:val="0051179B"/>
    <w:rsid w:val="00511B94"/>
    <w:rsid w:val="00514443"/>
    <w:rsid w:val="00532F31"/>
    <w:rsid w:val="00533393"/>
    <w:rsid w:val="00537194"/>
    <w:rsid w:val="005435EE"/>
    <w:rsid w:val="00551A53"/>
    <w:rsid w:val="00556381"/>
    <w:rsid w:val="00567971"/>
    <w:rsid w:val="00574BC4"/>
    <w:rsid w:val="005755D5"/>
    <w:rsid w:val="0057573B"/>
    <w:rsid w:val="005760B3"/>
    <w:rsid w:val="00576293"/>
    <w:rsid w:val="0057685E"/>
    <w:rsid w:val="00582628"/>
    <w:rsid w:val="00585A3D"/>
    <w:rsid w:val="00591C85"/>
    <w:rsid w:val="005A4F16"/>
    <w:rsid w:val="005C3FC8"/>
    <w:rsid w:val="005C55B0"/>
    <w:rsid w:val="005D1C1E"/>
    <w:rsid w:val="005D31BF"/>
    <w:rsid w:val="005D36F6"/>
    <w:rsid w:val="005D679B"/>
    <w:rsid w:val="005E5AA2"/>
    <w:rsid w:val="005F1A02"/>
    <w:rsid w:val="005F47F1"/>
    <w:rsid w:val="005F5E63"/>
    <w:rsid w:val="00601D1C"/>
    <w:rsid w:val="0060302B"/>
    <w:rsid w:val="00616857"/>
    <w:rsid w:val="0063133A"/>
    <w:rsid w:val="00635CA7"/>
    <w:rsid w:val="00640F5B"/>
    <w:rsid w:val="00642D59"/>
    <w:rsid w:val="006537E5"/>
    <w:rsid w:val="00670E78"/>
    <w:rsid w:val="00676342"/>
    <w:rsid w:val="00681616"/>
    <w:rsid w:val="006816F0"/>
    <w:rsid w:val="00696B93"/>
    <w:rsid w:val="006A7851"/>
    <w:rsid w:val="006B10DA"/>
    <w:rsid w:val="006B696B"/>
    <w:rsid w:val="006B6F91"/>
    <w:rsid w:val="006B74E0"/>
    <w:rsid w:val="006C043B"/>
    <w:rsid w:val="006D1EEC"/>
    <w:rsid w:val="006E2CF5"/>
    <w:rsid w:val="006E6059"/>
    <w:rsid w:val="006F2258"/>
    <w:rsid w:val="006F36DE"/>
    <w:rsid w:val="006F4B42"/>
    <w:rsid w:val="0070242E"/>
    <w:rsid w:val="007154A2"/>
    <w:rsid w:val="0072040A"/>
    <w:rsid w:val="00723223"/>
    <w:rsid w:val="0072508E"/>
    <w:rsid w:val="007367A7"/>
    <w:rsid w:val="0074493F"/>
    <w:rsid w:val="007478CD"/>
    <w:rsid w:val="00757628"/>
    <w:rsid w:val="00762372"/>
    <w:rsid w:val="007767F5"/>
    <w:rsid w:val="0077722E"/>
    <w:rsid w:val="00784E7E"/>
    <w:rsid w:val="0078592B"/>
    <w:rsid w:val="00785FF8"/>
    <w:rsid w:val="00796483"/>
    <w:rsid w:val="007A4B25"/>
    <w:rsid w:val="007B1599"/>
    <w:rsid w:val="007B1618"/>
    <w:rsid w:val="007B25CE"/>
    <w:rsid w:val="007B6CA6"/>
    <w:rsid w:val="007D2FF6"/>
    <w:rsid w:val="007D45F8"/>
    <w:rsid w:val="007E0DAE"/>
    <w:rsid w:val="007F1247"/>
    <w:rsid w:val="008002DD"/>
    <w:rsid w:val="008066EF"/>
    <w:rsid w:val="00807BD8"/>
    <w:rsid w:val="0081240B"/>
    <w:rsid w:val="008135B7"/>
    <w:rsid w:val="00817558"/>
    <w:rsid w:val="008302FA"/>
    <w:rsid w:val="00836EDB"/>
    <w:rsid w:val="008424C1"/>
    <w:rsid w:val="00843DE4"/>
    <w:rsid w:val="00850F5E"/>
    <w:rsid w:val="008532FF"/>
    <w:rsid w:val="00861384"/>
    <w:rsid w:val="00862E20"/>
    <w:rsid w:val="008A255A"/>
    <w:rsid w:val="008A525F"/>
    <w:rsid w:val="008B6EE9"/>
    <w:rsid w:val="008C4100"/>
    <w:rsid w:val="008C6960"/>
    <w:rsid w:val="008C72BF"/>
    <w:rsid w:val="008D6D69"/>
    <w:rsid w:val="008E0674"/>
    <w:rsid w:val="008E6C6E"/>
    <w:rsid w:val="00916A9B"/>
    <w:rsid w:val="009175BC"/>
    <w:rsid w:val="009213C1"/>
    <w:rsid w:val="009317C7"/>
    <w:rsid w:val="00933832"/>
    <w:rsid w:val="00940834"/>
    <w:rsid w:val="0094303F"/>
    <w:rsid w:val="009473CB"/>
    <w:rsid w:val="00952A47"/>
    <w:rsid w:val="00953E22"/>
    <w:rsid w:val="0095565E"/>
    <w:rsid w:val="00957B23"/>
    <w:rsid w:val="009707E6"/>
    <w:rsid w:val="0098107E"/>
    <w:rsid w:val="00981581"/>
    <w:rsid w:val="00990627"/>
    <w:rsid w:val="00997D68"/>
    <w:rsid w:val="009A4EFB"/>
    <w:rsid w:val="009A5FDD"/>
    <w:rsid w:val="009B401F"/>
    <w:rsid w:val="009C7040"/>
    <w:rsid w:val="009D1285"/>
    <w:rsid w:val="009D494C"/>
    <w:rsid w:val="009F2262"/>
    <w:rsid w:val="00A0355B"/>
    <w:rsid w:val="00A15895"/>
    <w:rsid w:val="00A42325"/>
    <w:rsid w:val="00A50A62"/>
    <w:rsid w:val="00A51A5A"/>
    <w:rsid w:val="00A65F76"/>
    <w:rsid w:val="00A67C0D"/>
    <w:rsid w:val="00A73F74"/>
    <w:rsid w:val="00A756E3"/>
    <w:rsid w:val="00A7659B"/>
    <w:rsid w:val="00A834A1"/>
    <w:rsid w:val="00A90565"/>
    <w:rsid w:val="00AA19CC"/>
    <w:rsid w:val="00AB0377"/>
    <w:rsid w:val="00AB713B"/>
    <w:rsid w:val="00AB7DD0"/>
    <w:rsid w:val="00AC17CA"/>
    <w:rsid w:val="00AC4E69"/>
    <w:rsid w:val="00AD3AB8"/>
    <w:rsid w:val="00AD4442"/>
    <w:rsid w:val="00AD7F4B"/>
    <w:rsid w:val="00AE07D9"/>
    <w:rsid w:val="00AE3924"/>
    <w:rsid w:val="00AE6D31"/>
    <w:rsid w:val="00AF14A1"/>
    <w:rsid w:val="00AF65C8"/>
    <w:rsid w:val="00AF67D7"/>
    <w:rsid w:val="00B04322"/>
    <w:rsid w:val="00B047E6"/>
    <w:rsid w:val="00B06839"/>
    <w:rsid w:val="00B06E1B"/>
    <w:rsid w:val="00B13F60"/>
    <w:rsid w:val="00B31781"/>
    <w:rsid w:val="00B40265"/>
    <w:rsid w:val="00B42358"/>
    <w:rsid w:val="00B43F4F"/>
    <w:rsid w:val="00B570FC"/>
    <w:rsid w:val="00B61A9D"/>
    <w:rsid w:val="00B64977"/>
    <w:rsid w:val="00B65397"/>
    <w:rsid w:val="00B717B3"/>
    <w:rsid w:val="00B829E2"/>
    <w:rsid w:val="00B86A29"/>
    <w:rsid w:val="00B93758"/>
    <w:rsid w:val="00B956E3"/>
    <w:rsid w:val="00BA1F22"/>
    <w:rsid w:val="00BA32AE"/>
    <w:rsid w:val="00BA5863"/>
    <w:rsid w:val="00BA59B0"/>
    <w:rsid w:val="00BA78F9"/>
    <w:rsid w:val="00BB537C"/>
    <w:rsid w:val="00BC2BE0"/>
    <w:rsid w:val="00BC631D"/>
    <w:rsid w:val="00BC695D"/>
    <w:rsid w:val="00BC79C7"/>
    <w:rsid w:val="00BE00E7"/>
    <w:rsid w:val="00BE17F7"/>
    <w:rsid w:val="00BE6612"/>
    <w:rsid w:val="00BF1362"/>
    <w:rsid w:val="00BF2BF4"/>
    <w:rsid w:val="00BF3AAF"/>
    <w:rsid w:val="00BF58F6"/>
    <w:rsid w:val="00BF631E"/>
    <w:rsid w:val="00C07601"/>
    <w:rsid w:val="00C11C7D"/>
    <w:rsid w:val="00C26CEC"/>
    <w:rsid w:val="00C30CED"/>
    <w:rsid w:val="00C32619"/>
    <w:rsid w:val="00C373D3"/>
    <w:rsid w:val="00C43050"/>
    <w:rsid w:val="00C47DAA"/>
    <w:rsid w:val="00C51739"/>
    <w:rsid w:val="00C5534B"/>
    <w:rsid w:val="00C64E3E"/>
    <w:rsid w:val="00C65A36"/>
    <w:rsid w:val="00C76B2E"/>
    <w:rsid w:val="00C843BD"/>
    <w:rsid w:val="00C84828"/>
    <w:rsid w:val="00C84C72"/>
    <w:rsid w:val="00C94B01"/>
    <w:rsid w:val="00CB6C58"/>
    <w:rsid w:val="00CB74A3"/>
    <w:rsid w:val="00CC05F9"/>
    <w:rsid w:val="00CC3732"/>
    <w:rsid w:val="00CD64AA"/>
    <w:rsid w:val="00CD703E"/>
    <w:rsid w:val="00CD78FE"/>
    <w:rsid w:val="00CD7CA6"/>
    <w:rsid w:val="00CE31B4"/>
    <w:rsid w:val="00CE6090"/>
    <w:rsid w:val="00CF0272"/>
    <w:rsid w:val="00CF1683"/>
    <w:rsid w:val="00CF4C86"/>
    <w:rsid w:val="00D16817"/>
    <w:rsid w:val="00D17D8C"/>
    <w:rsid w:val="00D24457"/>
    <w:rsid w:val="00D31CEB"/>
    <w:rsid w:val="00D42E2F"/>
    <w:rsid w:val="00D6176F"/>
    <w:rsid w:val="00D66309"/>
    <w:rsid w:val="00D66F98"/>
    <w:rsid w:val="00D836A8"/>
    <w:rsid w:val="00D84749"/>
    <w:rsid w:val="00D852A8"/>
    <w:rsid w:val="00D90BB3"/>
    <w:rsid w:val="00D90EF1"/>
    <w:rsid w:val="00D93AA1"/>
    <w:rsid w:val="00D96BAE"/>
    <w:rsid w:val="00DA11F1"/>
    <w:rsid w:val="00DA3BB0"/>
    <w:rsid w:val="00DB3B21"/>
    <w:rsid w:val="00DB4794"/>
    <w:rsid w:val="00DC17CB"/>
    <w:rsid w:val="00DD33FB"/>
    <w:rsid w:val="00DE510E"/>
    <w:rsid w:val="00DE795F"/>
    <w:rsid w:val="00DF2000"/>
    <w:rsid w:val="00DF2278"/>
    <w:rsid w:val="00DF4376"/>
    <w:rsid w:val="00DF62BF"/>
    <w:rsid w:val="00E20DBA"/>
    <w:rsid w:val="00E4031C"/>
    <w:rsid w:val="00E42F14"/>
    <w:rsid w:val="00E43E98"/>
    <w:rsid w:val="00E66ADD"/>
    <w:rsid w:val="00E72629"/>
    <w:rsid w:val="00E731F8"/>
    <w:rsid w:val="00E75672"/>
    <w:rsid w:val="00E80482"/>
    <w:rsid w:val="00E8127F"/>
    <w:rsid w:val="00E90BB4"/>
    <w:rsid w:val="00E91E82"/>
    <w:rsid w:val="00E93BEE"/>
    <w:rsid w:val="00EA1993"/>
    <w:rsid w:val="00EA28F9"/>
    <w:rsid w:val="00EA3E06"/>
    <w:rsid w:val="00EA6C3E"/>
    <w:rsid w:val="00EB05C8"/>
    <w:rsid w:val="00EB31D6"/>
    <w:rsid w:val="00EB6E6A"/>
    <w:rsid w:val="00EC2E22"/>
    <w:rsid w:val="00EC5D44"/>
    <w:rsid w:val="00ED0AA4"/>
    <w:rsid w:val="00ED11BA"/>
    <w:rsid w:val="00ED1254"/>
    <w:rsid w:val="00ED543C"/>
    <w:rsid w:val="00ED78A6"/>
    <w:rsid w:val="00EE365D"/>
    <w:rsid w:val="00EE4D07"/>
    <w:rsid w:val="00EE519A"/>
    <w:rsid w:val="00EE65F2"/>
    <w:rsid w:val="00EF0070"/>
    <w:rsid w:val="00EF192A"/>
    <w:rsid w:val="00EF2953"/>
    <w:rsid w:val="00F05F2F"/>
    <w:rsid w:val="00F13C81"/>
    <w:rsid w:val="00F173D6"/>
    <w:rsid w:val="00F26C07"/>
    <w:rsid w:val="00F400B1"/>
    <w:rsid w:val="00F44F15"/>
    <w:rsid w:val="00F55FC9"/>
    <w:rsid w:val="00F57D5D"/>
    <w:rsid w:val="00F60E82"/>
    <w:rsid w:val="00F60EE0"/>
    <w:rsid w:val="00F620C1"/>
    <w:rsid w:val="00F721B6"/>
    <w:rsid w:val="00F83B0C"/>
    <w:rsid w:val="00FB35F9"/>
    <w:rsid w:val="00FC5483"/>
    <w:rsid w:val="00FC5BFA"/>
    <w:rsid w:val="00FC6A1D"/>
    <w:rsid w:val="00FC7538"/>
    <w:rsid w:val="00FD558C"/>
    <w:rsid w:val="00FD6199"/>
    <w:rsid w:val="00FE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3F8BF-580C-4CE2-B437-10E367DF9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8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D78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8F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2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563A7-62BE-42C0-9065-E5211BF42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PCC</dc:creator>
  <cp:lastModifiedBy>admin</cp:lastModifiedBy>
  <cp:revision>4</cp:revision>
  <cp:lastPrinted>2021-09-23T06:01:00Z</cp:lastPrinted>
  <dcterms:created xsi:type="dcterms:W3CDTF">2022-02-10T07:02:00Z</dcterms:created>
  <dcterms:modified xsi:type="dcterms:W3CDTF">2022-02-10T07:02:00Z</dcterms:modified>
</cp:coreProperties>
</file>