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rf9wr4r3no2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5467350</wp:posOffset>
            </wp:positionH>
            <wp:positionV relativeFrom="page">
              <wp:posOffset>381000</wp:posOffset>
            </wp:positionV>
            <wp:extent cx="1235829" cy="14716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829" cy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0"/>
          <w:szCs w:val="30"/>
          <w:rtl w:val="0"/>
        </w:rPr>
        <w:t xml:space="preserve">Ali MUNGAN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18"/>
          <w:szCs w:val="18"/>
        </w:rPr>
      </w:pPr>
      <w:bookmarkStart w:colFirst="0" w:colLast="0" w:name="_r310xcwkxw5o" w:id="1"/>
      <w:bookmarkEnd w:id="1"/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+90 552 232 61 94</w:t>
        <w:br w:type="textWrapping"/>
        <w:t xml:space="preserve">+49 152 119 00 391                                              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ali.mungan1@gmail.com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Appen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Audio &amp; handwriting transcription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ck3ukt24i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Playfair Display" w:cs="Playfair Display" w:eastAsia="Playfair Display" w:hAnsi="Playfair Display"/>
          <w:b w:val="1"/>
          <w:sz w:val="22"/>
          <w:szCs w:val="22"/>
        </w:rPr>
      </w:pPr>
      <w:bookmarkStart w:colFirst="0" w:colLast="0" w:name="_dx75v8952inc" w:id="4"/>
      <w:bookmarkEnd w:id="4"/>
      <w:r w:rsidDel="00000000" w:rsidR="00000000" w:rsidRPr="00000000">
        <w:rPr>
          <w:rtl w:val="0"/>
        </w:rPr>
        <w:t xml:space="preserve">Freelance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Arabic-Turkish Translator  (Over 5 years of experience in consecutive interpretation at conferences, trade fairs, hospitals, universities, and charitable organizations)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gpg4ivvazk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b w:val="0"/>
          <w:i w:val="1"/>
        </w:rPr>
      </w:pPr>
      <w:bookmarkStart w:colFirst="0" w:colLast="0" w:name="_mofu6vopi18q" w:id="6"/>
      <w:bookmarkEnd w:id="6"/>
      <w:r w:rsidDel="00000000" w:rsidR="00000000" w:rsidRPr="00000000">
        <w:rPr>
          <w:rtl w:val="0"/>
        </w:rPr>
        <w:t xml:space="preserve">Arfen Bridge Kocaeli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Sales Representative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q4o0x9axvt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libri" w:cs="Calibri" w:eastAsia="Calibri" w:hAnsi="Calibri"/>
        </w:rPr>
      </w:pPr>
      <w:bookmarkStart w:colFirst="0" w:colLast="0" w:name="_llu2d1m5te4o" w:id="8"/>
      <w:bookmarkEnd w:id="8"/>
      <w:r w:rsidDel="00000000" w:rsidR="00000000" w:rsidRPr="00000000">
        <w:rPr>
          <w:rtl w:val="0"/>
        </w:rPr>
        <w:t xml:space="preserve">Türev Construction İstanbul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Construction Site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t1lmn5lp0f7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alibri" w:cs="Calibri" w:eastAsia="Calibri" w:hAnsi="Calibri"/>
          <w:b w:val="0"/>
          <w:i w:val="1"/>
        </w:rPr>
      </w:pPr>
      <w:bookmarkStart w:colFirst="0" w:colLast="0" w:name="_d1lvj8r4l6cw" w:id="10"/>
      <w:bookmarkEnd w:id="10"/>
      <w:r w:rsidDel="00000000" w:rsidR="00000000" w:rsidRPr="00000000">
        <w:rPr>
          <w:rtl w:val="0"/>
        </w:rPr>
        <w:t xml:space="preserve">İMO Chamber of Civil Engineers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Civil Engineer</w:t>
        <w:br w:type="textWrapping"/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b w:val="0"/>
          <w:i w:val="1"/>
        </w:rPr>
      </w:pPr>
      <w:bookmarkStart w:colFirst="0" w:colLast="0" w:name="_8h7fcsxnqy3j" w:id="11"/>
      <w:bookmarkEnd w:id="11"/>
      <w:r w:rsidDel="00000000" w:rsidR="00000000" w:rsidRPr="00000000">
        <w:rPr>
          <w:rtl w:val="0"/>
        </w:rPr>
        <w:t xml:space="preserve">İnc Engineering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Technical Office Engineer</w:t>
        <w:br w:type="textWrapping"/>
      </w:r>
    </w:p>
    <w:p w:rsidR="00000000" w:rsidDel="00000000" w:rsidP="00000000" w:rsidRDefault="00000000" w:rsidRPr="00000000" w14:paraId="0000000E">
      <w:pPr>
        <w:pStyle w:val="Heading3"/>
        <w:rPr>
          <w:rFonts w:ascii="Calibri" w:cs="Calibri" w:eastAsia="Calibri" w:hAnsi="Calibri"/>
          <w:b w:val="0"/>
          <w:i w:val="1"/>
        </w:rPr>
      </w:pPr>
      <w:bookmarkStart w:colFirst="0" w:colLast="0" w:name="_7n5y443won49" w:id="12"/>
      <w:bookmarkEnd w:id="12"/>
      <w:r w:rsidDel="00000000" w:rsidR="00000000" w:rsidRPr="00000000">
        <w:rPr>
          <w:rtl w:val="0"/>
        </w:rPr>
        <w:t xml:space="preserve">IHH Humanitarian Relief Foundation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Project Assistant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28phil8unj9" w:id="13"/>
      <w:bookmarkEnd w:id="1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Sap2000, AutoCAD , İdeCAD ,Excel, Word, Powerpoint, ect…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Google (Sheets, Docs, Drive, Mail, Forms, ect...)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yseo5q67jam" w:id="14"/>
      <w:bookmarkEnd w:id="1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75d5d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9j91n2fon3f" w:id="15"/>
      <w:bookmarkEnd w:id="15"/>
      <w:r w:rsidDel="00000000" w:rsidR="00000000" w:rsidRPr="00000000">
        <w:rPr>
          <w:rtl w:val="0"/>
        </w:rPr>
        <w:t xml:space="preserve">08 2016  - 08 2021</w:t>
      </w:r>
    </w:p>
    <w:p w:rsidR="00000000" w:rsidDel="00000000" w:rsidP="00000000" w:rsidRDefault="00000000" w:rsidRPr="00000000" w14:paraId="00000014">
      <w:pPr>
        <w:pStyle w:val="Heading3"/>
        <w:rPr>
          <w:rFonts w:ascii="Calibri" w:cs="Calibri" w:eastAsia="Calibri" w:hAnsi="Calibri"/>
          <w:b w:val="0"/>
        </w:rPr>
      </w:pPr>
      <w:bookmarkStart w:colFirst="0" w:colLast="0" w:name="_78rlvk1sif5a" w:id="16"/>
      <w:bookmarkEnd w:id="16"/>
      <w:r w:rsidDel="00000000" w:rsidR="00000000" w:rsidRPr="00000000">
        <w:rPr>
          <w:rtl w:val="0"/>
        </w:rPr>
        <w:t xml:space="preserve">Kocaeli University , Kocaeli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Bachelor's Degree 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xda8vxduhlz" w:id="17"/>
      <w:bookmarkEnd w:id="17"/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396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3960"/>
        </w:tabs>
        <w:spacing w:before="0" w:lineRule="auto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                                                 Elginkan Foundation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Communication Skills </w:t>
      </w:r>
      <w:r w:rsidDel="00000000" w:rsidR="00000000" w:rsidRPr="00000000">
        <w:rPr>
          <w:rtl w:val="0"/>
        </w:rPr>
        <w:t xml:space="preserve">                                                  Elginkan Foundation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Proposal Writing       </w:t>
      </w:r>
      <w:r w:rsidDel="00000000" w:rsidR="00000000" w:rsidRPr="00000000">
        <w:rPr>
          <w:rtl w:val="0"/>
        </w:rPr>
        <w:t xml:space="preserve">                                                      Google Workshop</w:t>
      </w:r>
    </w:p>
    <w:p w:rsidR="00000000" w:rsidDel="00000000" w:rsidP="00000000" w:rsidRDefault="00000000" w:rsidRPr="00000000" w14:paraId="0000001A">
      <w:pPr>
        <w:tabs>
          <w:tab w:val="center" w:leader="none" w:pos="3968.503937007874"/>
        </w:tabs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Introduction to Programming with Java</w:t>
      </w:r>
      <w:r w:rsidDel="00000000" w:rsidR="00000000" w:rsidRPr="00000000">
        <w:rPr>
          <w:rtl w:val="0"/>
        </w:rPr>
        <w:t xml:space="preserve">                 BTK Academy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Digital Marketing       </w:t>
      </w:r>
      <w:r w:rsidDel="00000000" w:rsidR="00000000" w:rsidRPr="00000000">
        <w:rPr>
          <w:rtl w:val="0"/>
        </w:rPr>
        <w:t xml:space="preserve">                                                    Google Workshop</w:t>
      </w:r>
    </w:p>
    <w:p w:rsidR="00000000" w:rsidDel="00000000" w:rsidP="00000000" w:rsidRDefault="00000000" w:rsidRPr="00000000" w14:paraId="0000001C">
      <w:pPr>
        <w:tabs>
          <w:tab w:val="center" w:leader="none" w:pos="3960"/>
        </w:tabs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Cost and Management Accounting </w:t>
      </w:r>
      <w:r w:rsidDel="00000000" w:rsidR="00000000" w:rsidRPr="00000000">
        <w:rPr>
          <w:rtl w:val="0"/>
        </w:rPr>
        <w:t xml:space="preserve">                          Elginkan Foundation  </w:t>
      </w:r>
    </w:p>
    <w:p w:rsidR="00000000" w:rsidDel="00000000" w:rsidP="00000000" w:rsidRDefault="00000000" w:rsidRPr="00000000" w14:paraId="0000001D">
      <w:pPr>
        <w:tabs>
          <w:tab w:val="center" w:leader="none" w:pos="3960"/>
        </w:tabs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deCAD Structural Foundation Training                 </w:t>
      </w:r>
      <w:r w:rsidDel="00000000" w:rsidR="00000000" w:rsidRPr="00000000">
        <w:rPr>
          <w:rtl w:val="0"/>
        </w:rPr>
        <w:t xml:space="preserve">Chamber of Civil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3960"/>
        </w:tabs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Building Earthquake Regulations - 2018                </w:t>
      </w:r>
      <w:r w:rsidDel="00000000" w:rsidR="00000000" w:rsidRPr="00000000">
        <w:rPr>
          <w:rtl w:val="0"/>
        </w:rPr>
        <w:t xml:space="preserve">Chamber of Civil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lr55jmh8zme" w:id="18"/>
      <w:bookmarkEnd w:id="18"/>
      <w:r w:rsidDel="00000000" w:rsidR="00000000" w:rsidRPr="00000000">
        <w:rPr>
          <w:rtl w:val="0"/>
        </w:rPr>
        <w:t xml:space="preserve">Languages  </w:t>
      </w:r>
    </w:p>
    <w:p w:rsidR="00000000" w:rsidDel="00000000" w:rsidP="00000000" w:rsidRDefault="00000000" w:rsidRPr="00000000" w14:paraId="00000020">
      <w:pPr>
        <w:pStyle w:val="Heading1"/>
        <w:rPr>
          <w:color w:val="000000"/>
          <w:sz w:val="22"/>
          <w:szCs w:val="22"/>
        </w:rPr>
      </w:pPr>
      <w:bookmarkStart w:colFirst="0" w:colLast="0" w:name="_fufc1gya5lni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Fluent in Arabic , Fluent in Turkish , Intermediate level in English .Beginner in the German language</w:t>
      </w:r>
    </w:p>
    <w:p w:rsidR="00000000" w:rsidDel="00000000" w:rsidP="00000000" w:rsidRDefault="00000000" w:rsidRPr="00000000" w14:paraId="00000021">
      <w:pPr>
        <w:pStyle w:val="Heading1"/>
        <w:rPr>
          <w:color w:val="000000"/>
          <w:sz w:val="22"/>
          <w:szCs w:val="22"/>
        </w:rPr>
      </w:pPr>
      <w:bookmarkStart w:colFirst="0" w:colLast="0" w:name="_5vzwooi0vrc2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566.9291338582677" w:top="680.3149606299213" w:left="1802.8346456692916" w:right="1802.834645669291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lang w:val="t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li.mungan1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