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5Dark-Accent1"/>
        <w:tblW w:w="15021" w:type="dxa"/>
        <w:tblInd w:w="-547" w:type="dxa"/>
        <w:tblLook w:val="04A0" w:firstRow="1" w:lastRow="0" w:firstColumn="1" w:lastColumn="0" w:noHBand="0" w:noVBand="1"/>
      </w:tblPr>
      <w:tblGrid>
        <w:gridCol w:w="1725"/>
        <w:gridCol w:w="6514"/>
        <w:gridCol w:w="6782"/>
      </w:tblGrid>
      <w:tr w:rsidR="002D3F6B" w:rsidRPr="002D3F6B" w14:paraId="3F908C69" w14:textId="77777777" w:rsidTr="006849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hideMark/>
          </w:tcPr>
          <w:p w14:paraId="314690C6" w14:textId="1A5321EE" w:rsidR="002D3F6B" w:rsidRPr="0068495D" w:rsidRDefault="002D3F6B" w:rsidP="002D3F6B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6514" w:type="dxa"/>
            <w:hideMark/>
          </w:tcPr>
          <w:p w14:paraId="7B2CD491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Helpful</w:t>
            </w:r>
          </w:p>
          <w:p w14:paraId="01E3BA50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to achieving the objective</w:t>
            </w:r>
          </w:p>
        </w:tc>
        <w:tc>
          <w:tcPr>
            <w:tcW w:w="6782" w:type="dxa"/>
            <w:hideMark/>
          </w:tcPr>
          <w:p w14:paraId="186F3774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Hamper</w:t>
            </w:r>
          </w:p>
          <w:p w14:paraId="7DAF0CF2" w14:textId="77777777" w:rsidR="002D3F6B" w:rsidRPr="0068495D" w:rsidRDefault="002D3F6B" w:rsidP="002D3F6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achieving the objective</w:t>
            </w:r>
          </w:p>
        </w:tc>
      </w:tr>
      <w:tr w:rsidR="002D3F6B" w:rsidRPr="002D3F6B" w14:paraId="2C4C89C4" w14:textId="77777777" w:rsidTr="006849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textDirection w:val="btLr"/>
            <w:hideMark/>
          </w:tcPr>
          <w:p w14:paraId="27677296" w14:textId="77777777" w:rsidR="002D3F6B" w:rsidRPr="0068495D" w:rsidRDefault="002D3F6B" w:rsidP="002D3F6B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Internal origin</w:t>
            </w:r>
          </w:p>
          <w:p w14:paraId="46A3A12F" w14:textId="77777777" w:rsidR="002D3F6B" w:rsidRPr="0068495D" w:rsidRDefault="002D3F6B" w:rsidP="002D3F6B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(attributes of the system)</w:t>
            </w:r>
          </w:p>
        </w:tc>
        <w:tc>
          <w:tcPr>
            <w:tcW w:w="6514" w:type="dxa"/>
            <w:hideMark/>
          </w:tcPr>
          <w:p w14:paraId="021DBFF6" w14:textId="77777777" w:rsidR="00CB70D9" w:rsidRDefault="002D3F6B" w:rsidP="00CB70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US"/>
              </w:rPr>
            </w:pPr>
            <w:r w:rsidRPr="0068495D">
              <w:rPr>
                <w:sz w:val="28"/>
                <w:szCs w:val="28"/>
                <w:lang w:val="en-US"/>
              </w:rPr>
              <w:t>Strengths</w:t>
            </w:r>
            <w:r w:rsidR="00CB70D9">
              <w:rPr>
                <w:sz w:val="28"/>
                <w:szCs w:val="28"/>
                <w:lang w:val="en-US"/>
              </w:rPr>
              <w:t xml:space="preserve"> </w:t>
            </w:r>
          </w:p>
          <w:p w14:paraId="47915EE1" w14:textId="4E94BAFF" w:rsidR="00CB70D9" w:rsidRPr="00CB70D9" w:rsidRDefault="00CB70D9" w:rsidP="00CB70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Sound working knowledge in Python programming which is useful in terms of designing and implementing intelligent agent systems.</w:t>
            </w:r>
          </w:p>
          <w:p w14:paraId="2EF1C97D" w14:textId="77777777" w:rsidR="00CB70D9" w:rsidRDefault="00CB70D9" w:rsidP="00CB7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The regular application of GitHub to collaborate, have control over the version, and document projects that are consistent with professional development practices.</w:t>
            </w:r>
          </w:p>
          <w:p w14:paraId="63527F1C" w14:textId="3F210810" w:rsidR="00CB70D9" w:rsidRDefault="00CB70D9" w:rsidP="00CB7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0CCB7B88" w14:textId="77777777" w:rsidR="00CB70D9" w:rsidRDefault="00CB70D9" w:rsidP="00CB7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Good theoretical knowledge of agent architectures and how they can be applied in solving the problem.</w:t>
            </w:r>
          </w:p>
          <w:p w14:paraId="084FA28F" w14:textId="4344F5AA" w:rsidR="002D3F6B" w:rsidRPr="0068495D" w:rsidRDefault="002D3F6B" w:rsidP="00CB70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6782" w:type="dxa"/>
            <w:hideMark/>
          </w:tcPr>
          <w:p w14:paraId="721BEB3D" w14:textId="77777777" w:rsidR="002D3F6B" w:rsidRPr="0068495D" w:rsidRDefault="002D3F6B" w:rsidP="002D3F6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Weaknesses/Areas for further development</w:t>
            </w:r>
          </w:p>
          <w:p w14:paraId="53A707B8" w14:textId="6C4B4DE6" w:rsidR="004203BB" w:rsidRDefault="004203BB" w:rsidP="004203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="00CB70D9">
              <w:t>Minimal practical implementation of active conditional environments such as Mesa or JADE of in-scale simulations</w:t>
            </w:r>
            <w:r>
              <w:t>.</w:t>
            </w:r>
          </w:p>
          <w:p w14:paraId="7CC57133" w14:textId="77777777" w:rsidR="004203BB" w:rsidRDefault="004203BB" w:rsidP="004203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EB6626A" w14:textId="14C8B2D1" w:rsidR="004203BB" w:rsidRDefault="004203BB" w:rsidP="004203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="00CB70D9">
              <w:t>Should optimize the coding and test the strategies to give it a better performance</w:t>
            </w:r>
          </w:p>
          <w:p w14:paraId="6F8E9E06" w14:textId="2323C7D8" w:rsidR="00CB70D9" w:rsidRDefault="00CB70D9" w:rsidP="004203BB">
            <w:pPr>
              <w:pStyle w:val="List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</w:t>
            </w:r>
          </w:p>
          <w:p w14:paraId="4D513740" w14:textId="210E947F" w:rsidR="00CB70D9" w:rsidRDefault="00CB70D9" w:rsidP="00CB70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="004203BB">
              <w:t>.</w:t>
            </w:r>
            <w:r>
              <w:t xml:space="preserve"> Sometimes difficulties of coordinating a team with technical load during team development.</w:t>
            </w:r>
          </w:p>
          <w:p w14:paraId="7B9F60AB" w14:textId="3AD69B35" w:rsidR="002D3F6B" w:rsidRPr="0068495D" w:rsidRDefault="002D3F6B" w:rsidP="00CB70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2D3F6B" w:rsidRPr="002D3F6B" w14:paraId="59B02D6F" w14:textId="77777777" w:rsidTr="0068495D">
        <w:trPr>
          <w:trHeight w:val="3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5" w:type="dxa"/>
            <w:textDirection w:val="btLr"/>
            <w:hideMark/>
          </w:tcPr>
          <w:p w14:paraId="0F4DF19B" w14:textId="77777777" w:rsidR="002D3F6B" w:rsidRPr="0068495D" w:rsidRDefault="002D3F6B" w:rsidP="002D3F6B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External origin</w:t>
            </w:r>
            <w:r w:rsidRPr="0068495D">
              <w:rPr>
                <w:sz w:val="28"/>
                <w:szCs w:val="28"/>
                <w:lang w:val="en-US"/>
              </w:rPr>
              <w:br/>
              <w:t>(attributes of the environment)</w:t>
            </w:r>
          </w:p>
        </w:tc>
        <w:tc>
          <w:tcPr>
            <w:tcW w:w="6514" w:type="dxa"/>
            <w:hideMark/>
          </w:tcPr>
          <w:p w14:paraId="3C3A9323" w14:textId="77777777" w:rsidR="002D3F6B" w:rsidRPr="0068495D" w:rsidRDefault="002D3F6B" w:rsidP="002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Opportunities</w:t>
            </w:r>
          </w:p>
          <w:p w14:paraId="69CC67C3" w14:textId="084850ED" w:rsidR="00CB70D9" w:rsidRDefault="004203BB" w:rsidP="00420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1. </w:t>
            </w:r>
            <w:r w:rsidR="00CB70D9">
              <w:t>Growing international interest in smart agent solutions with respect to automation and other intelligent systems and digital services.</w:t>
            </w:r>
          </w:p>
          <w:p w14:paraId="4CC1E081" w14:textId="77777777" w:rsidR="004203BB" w:rsidRDefault="004203BB" w:rsidP="00420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B2EAE67" w14:textId="0A5DF726" w:rsidR="004203BB" w:rsidRDefault="004203BB" w:rsidP="00420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2. </w:t>
            </w:r>
            <w:r w:rsidR="00CB70D9">
              <w:t>Ability to access the open-source communities and resources on GitHub and learn and contribute as a professional continuously.</w:t>
            </w:r>
          </w:p>
          <w:p w14:paraId="78688CC0" w14:textId="77777777" w:rsidR="004203BB" w:rsidRDefault="004203BB" w:rsidP="00420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00CCF8D" w14:textId="7D263ABC" w:rsidR="00CB70D9" w:rsidRDefault="004203BB" w:rsidP="00CB7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3. </w:t>
            </w:r>
            <w:r w:rsidR="00CB70D9">
              <w:t xml:space="preserve"> University of Essex support in becoming a responsible developer of AI by encouragement of reflective learning and ethical principles.</w:t>
            </w:r>
            <w:r w:rsidR="00CB70D9">
              <w:tab/>
            </w:r>
          </w:p>
          <w:p w14:paraId="56830FCA" w14:textId="77777777" w:rsidR="00CB70D9" w:rsidRDefault="00CB70D9" w:rsidP="00CB70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CB7B6E" w14:textId="2916C691" w:rsidR="002D3F6B" w:rsidRPr="0068495D" w:rsidRDefault="002D3F6B" w:rsidP="00CB70D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  <w:tc>
          <w:tcPr>
            <w:tcW w:w="6782" w:type="dxa"/>
            <w:hideMark/>
          </w:tcPr>
          <w:p w14:paraId="534AD6B8" w14:textId="77777777" w:rsidR="002D3F6B" w:rsidRPr="0068495D" w:rsidRDefault="002D3F6B" w:rsidP="002D3F6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8495D">
              <w:rPr>
                <w:sz w:val="28"/>
                <w:szCs w:val="28"/>
                <w:lang w:val="en-US"/>
              </w:rPr>
              <w:t>Threats</w:t>
            </w:r>
          </w:p>
          <w:p w14:paraId="4C3C8D36" w14:textId="63841742" w:rsidR="004203BB" w:rsidRDefault="004203BB" w:rsidP="00420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 The use of AI is also prone to redundancy in skills unless sustained upskilling is done due to its rapid technological advancement.</w:t>
            </w:r>
          </w:p>
          <w:p w14:paraId="24AA8C0E" w14:textId="77777777" w:rsidR="004203BB" w:rsidRDefault="004203BB" w:rsidP="00420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4A023206" w14:textId="52FA4A1D" w:rsidR="004203BB" w:rsidRDefault="004203BB" w:rsidP="00420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 Growth of ethical and legal vigilance on intelligent systems, which demands excellent compliance awareness.</w:t>
            </w:r>
          </w:p>
          <w:p w14:paraId="6318D41A" w14:textId="77777777" w:rsidR="004203BB" w:rsidRDefault="004203BB" w:rsidP="004203BB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669FE453" w14:textId="77777777" w:rsidR="004203BB" w:rsidRDefault="004203BB" w:rsidP="004203BB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145EF1D" w14:textId="77777777" w:rsidR="004203BB" w:rsidRDefault="004203BB" w:rsidP="004203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3. Reliance on third-party applications and infrastructure (e.g. GitHub, APIs) can be a source of data security and stability vulnerabilities.</w:t>
            </w:r>
          </w:p>
          <w:p w14:paraId="3A794746" w14:textId="5955446D" w:rsidR="002D3F6B" w:rsidRPr="0068495D" w:rsidRDefault="002D3F6B" w:rsidP="004203B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3C244FFE" w14:textId="77777777" w:rsidR="0088369C" w:rsidRDefault="0088369C"/>
    <w:sectPr w:rsidR="0088369C" w:rsidSect="0068495D">
      <w:headerReference w:type="default" r:id="rId7"/>
      <w:footerReference w:type="default" r:id="rId8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EBAFD" w14:textId="77777777" w:rsidR="00533F66" w:rsidRDefault="00533F66" w:rsidP="0068495D">
      <w:pPr>
        <w:spacing w:after="0" w:line="240" w:lineRule="auto"/>
      </w:pPr>
      <w:r>
        <w:separator/>
      </w:r>
    </w:p>
  </w:endnote>
  <w:endnote w:type="continuationSeparator" w:id="0">
    <w:p w14:paraId="79645944" w14:textId="77777777" w:rsidR="00533F66" w:rsidRDefault="00533F66" w:rsidP="00684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796EF" w14:textId="3C9913F7" w:rsidR="0068495D" w:rsidRDefault="0068495D" w:rsidP="0068495D">
    <w:pPr>
      <w:pStyle w:val="Footer"/>
    </w:pPr>
    <w:r>
      <w:t>Kaplan Open Learning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2019</w:t>
    </w:r>
  </w:p>
  <w:p w14:paraId="7E7CED2C" w14:textId="77777777" w:rsidR="0068495D" w:rsidRPr="0068495D" w:rsidRDefault="0068495D" w:rsidP="00684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19A442" w14:textId="77777777" w:rsidR="00533F66" w:rsidRDefault="00533F66" w:rsidP="0068495D">
      <w:pPr>
        <w:spacing w:after="0" w:line="240" w:lineRule="auto"/>
      </w:pPr>
      <w:r>
        <w:separator/>
      </w:r>
    </w:p>
  </w:footnote>
  <w:footnote w:type="continuationSeparator" w:id="0">
    <w:p w14:paraId="1044D2FC" w14:textId="77777777" w:rsidR="00533F66" w:rsidRDefault="00533F66" w:rsidP="00684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E87A6" w14:textId="4281212F" w:rsidR="0068495D" w:rsidRDefault="0068495D">
    <w:pPr>
      <w:pStyle w:val="Header"/>
    </w:pPr>
    <w:r w:rsidRPr="00145432">
      <w:rPr>
        <w:rFonts w:ascii="Arial" w:hAnsi="Arial" w:cs="Arial"/>
        <w:b/>
        <w:noProof/>
        <w:sz w:val="24"/>
        <w:szCs w:val="24"/>
        <w:lang w:eastAsia="en-GB"/>
      </w:rPr>
      <w:drawing>
        <wp:anchor distT="0" distB="0" distL="114300" distR="114300" simplePos="0" relativeHeight="251659264" behindDoc="1" locked="0" layoutInCell="1" allowOverlap="1" wp14:anchorId="6EE2E74E" wp14:editId="126031FB">
          <wp:simplePos x="0" y="0"/>
          <wp:positionH relativeFrom="column">
            <wp:posOffset>-342900</wp:posOffset>
          </wp:positionH>
          <wp:positionV relativeFrom="paragraph">
            <wp:posOffset>-210185</wp:posOffset>
          </wp:positionV>
          <wp:extent cx="1479550" cy="539750"/>
          <wp:effectExtent l="0" t="0" r="6350" b="0"/>
          <wp:wrapNone/>
          <wp:docPr id="3" name="Picture 7" descr="Essex logo black U:BL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Essex logo black U:BL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9550" cy="539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1343"/>
    <w:multiLevelType w:val="hybridMultilevel"/>
    <w:tmpl w:val="D7CEB406"/>
    <w:lvl w:ilvl="0" w:tplc="56CC66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7141B2"/>
    <w:multiLevelType w:val="hybridMultilevel"/>
    <w:tmpl w:val="146A7F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22B9B"/>
    <w:multiLevelType w:val="hybridMultilevel"/>
    <w:tmpl w:val="22A452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8B7D84"/>
    <w:multiLevelType w:val="hybridMultilevel"/>
    <w:tmpl w:val="F412DF34"/>
    <w:lvl w:ilvl="0" w:tplc="667072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D4277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F02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B439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04EB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E56B2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4218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E43A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64BB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C1AC2"/>
    <w:multiLevelType w:val="hybridMultilevel"/>
    <w:tmpl w:val="58B2F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03BCB"/>
    <w:multiLevelType w:val="hybridMultilevel"/>
    <w:tmpl w:val="9C8086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57E11"/>
    <w:multiLevelType w:val="hybridMultilevel"/>
    <w:tmpl w:val="6E52A3C8"/>
    <w:lvl w:ilvl="0" w:tplc="BF50EAA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6022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D854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D4210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843A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12F1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8C48B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4A9B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83EE4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131D99"/>
    <w:multiLevelType w:val="hybridMultilevel"/>
    <w:tmpl w:val="3FB67EBC"/>
    <w:lvl w:ilvl="0" w:tplc="82EAB3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A66D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66ADF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9C40D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FA6CA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98DA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E047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2D4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E6D9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3611E9"/>
    <w:multiLevelType w:val="hybridMultilevel"/>
    <w:tmpl w:val="AB96299C"/>
    <w:lvl w:ilvl="0" w:tplc="A3A807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A40F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74D7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523E0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1EF1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A10FD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C2B1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EBC8B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1AA1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4E70BD"/>
    <w:multiLevelType w:val="hybridMultilevel"/>
    <w:tmpl w:val="56E29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4D72CC"/>
    <w:multiLevelType w:val="hybridMultilevel"/>
    <w:tmpl w:val="7F4AC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0B4B15"/>
    <w:multiLevelType w:val="hybridMultilevel"/>
    <w:tmpl w:val="247C09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7753417">
    <w:abstractNumId w:val="8"/>
  </w:num>
  <w:num w:numId="2" w16cid:durableId="991328463">
    <w:abstractNumId w:val="3"/>
  </w:num>
  <w:num w:numId="3" w16cid:durableId="758910861">
    <w:abstractNumId w:val="7"/>
  </w:num>
  <w:num w:numId="4" w16cid:durableId="1883588613">
    <w:abstractNumId w:val="6"/>
  </w:num>
  <w:num w:numId="5" w16cid:durableId="202715926">
    <w:abstractNumId w:val="11"/>
  </w:num>
  <w:num w:numId="6" w16cid:durableId="1844852433">
    <w:abstractNumId w:val="10"/>
  </w:num>
  <w:num w:numId="7" w16cid:durableId="709184801">
    <w:abstractNumId w:val="0"/>
  </w:num>
  <w:num w:numId="8" w16cid:durableId="1123572669">
    <w:abstractNumId w:val="9"/>
  </w:num>
  <w:num w:numId="9" w16cid:durableId="1398479997">
    <w:abstractNumId w:val="4"/>
  </w:num>
  <w:num w:numId="10" w16cid:durableId="544101748">
    <w:abstractNumId w:val="1"/>
  </w:num>
  <w:num w:numId="11" w16cid:durableId="1223248188">
    <w:abstractNumId w:val="5"/>
  </w:num>
  <w:num w:numId="12" w16cid:durableId="1684479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F6B"/>
    <w:rsid w:val="002859DD"/>
    <w:rsid w:val="002D3F6B"/>
    <w:rsid w:val="004203BB"/>
    <w:rsid w:val="00510C01"/>
    <w:rsid w:val="00533F66"/>
    <w:rsid w:val="0068495D"/>
    <w:rsid w:val="006C53F0"/>
    <w:rsid w:val="0088369C"/>
    <w:rsid w:val="00C737B8"/>
    <w:rsid w:val="00CB70D9"/>
    <w:rsid w:val="00DF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E5357"/>
  <w15:chartTrackingRefBased/>
  <w15:docId w15:val="{5CFC5EAC-7685-43D4-B876-8644E54B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5Dark-Accent5">
    <w:name w:val="Grid Table 5 Dark Accent 5"/>
    <w:basedOn w:val="TableNormal"/>
    <w:uiPriority w:val="50"/>
    <w:rsid w:val="002D3F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2D3F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6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95D"/>
  </w:style>
  <w:style w:type="paragraph" w:styleId="Footer">
    <w:name w:val="footer"/>
    <w:basedOn w:val="Normal"/>
    <w:link w:val="FooterChar"/>
    <w:uiPriority w:val="99"/>
    <w:unhideWhenUsed/>
    <w:rsid w:val="006849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95D"/>
  </w:style>
  <w:style w:type="paragraph" w:styleId="ListParagraph">
    <w:name w:val="List Paragraph"/>
    <w:basedOn w:val="Normal"/>
    <w:uiPriority w:val="34"/>
    <w:qFormat/>
    <w:rsid w:val="00CB70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8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74663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54685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1182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69757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9329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784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16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09044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0170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533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28566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1019">
          <w:marLeft w:val="547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1478</Characters>
  <Application>Microsoft Office Word</Application>
  <DocSecurity>0</DocSecurity>
  <Lines>53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Nkaepe Olaniyi</dc:creator>
  <cp:keywords/>
  <dc:description/>
  <cp:lastModifiedBy>Ali Saleh Alhammadi</cp:lastModifiedBy>
  <cp:revision>3</cp:revision>
  <dcterms:created xsi:type="dcterms:W3CDTF">2025-10-19T07:17:00Z</dcterms:created>
  <dcterms:modified xsi:type="dcterms:W3CDTF">2025-10-20T14:57:00Z</dcterms:modified>
</cp:coreProperties>
</file>