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205B00" w14:textId="4B5A5E08" w:rsidR="003328AE" w:rsidRPr="00B5081B" w:rsidRDefault="00D63AB6" w:rsidP="003328AE">
      <w:pPr>
        <w:bidi/>
        <w:jc w:val="center"/>
        <w:rPr>
          <w:rFonts w:cs="B Titr"/>
          <w:sz w:val="36"/>
          <w:szCs w:val="36"/>
          <w:lang w:bidi="fa-IR"/>
        </w:rPr>
      </w:pPr>
      <w:r w:rsidRPr="00B5081B">
        <w:rPr>
          <w:rFonts w:cs="B Titr" w:hint="cs"/>
          <w:sz w:val="36"/>
          <w:szCs w:val="36"/>
          <w:rtl/>
          <w:lang w:bidi="fa-IR"/>
        </w:rPr>
        <w:t>پروپوزال</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328AE" w:rsidRPr="000308EC" w14:paraId="24332EC2" w14:textId="77777777" w:rsidTr="003328AE">
        <w:tc>
          <w:tcPr>
            <w:tcW w:w="4675" w:type="dxa"/>
            <w:vAlign w:val="center"/>
          </w:tcPr>
          <w:p w14:paraId="02B2FACA" w14:textId="523178CF" w:rsidR="003328AE" w:rsidRPr="00C40891" w:rsidRDefault="003328AE" w:rsidP="003328AE">
            <w:pPr>
              <w:bidi/>
              <w:rPr>
                <w:rFonts w:cs="B Koodak"/>
                <w:sz w:val="32"/>
                <w:szCs w:val="32"/>
                <w:rtl/>
                <w:lang w:bidi="fa-IR"/>
              </w:rPr>
            </w:pPr>
            <w:r w:rsidRPr="00C40891">
              <w:rPr>
                <w:rFonts w:cs="B Koodak" w:hint="cs"/>
                <w:sz w:val="32"/>
                <w:szCs w:val="32"/>
                <w:rtl/>
                <w:lang w:bidi="fa-IR"/>
              </w:rPr>
              <w:t>علی علی‌محمّدی</w:t>
            </w:r>
          </w:p>
        </w:tc>
        <w:tc>
          <w:tcPr>
            <w:tcW w:w="4675" w:type="dxa"/>
            <w:vAlign w:val="center"/>
          </w:tcPr>
          <w:p w14:paraId="274BDB92" w14:textId="4A135898" w:rsidR="003328AE" w:rsidRPr="00C40891" w:rsidRDefault="003328AE" w:rsidP="003328AE">
            <w:pPr>
              <w:bidi/>
              <w:jc w:val="right"/>
              <w:rPr>
                <w:rFonts w:cs="B Koodak"/>
                <w:sz w:val="32"/>
                <w:szCs w:val="32"/>
                <w:rtl/>
                <w:lang w:bidi="fa-IR"/>
              </w:rPr>
            </w:pPr>
            <w:r w:rsidRPr="00C40891">
              <w:rPr>
                <w:rFonts w:cs="B Koodak" w:hint="cs"/>
                <w:sz w:val="32"/>
                <w:szCs w:val="32"/>
                <w:rtl/>
                <w:lang w:bidi="fa-IR"/>
              </w:rPr>
              <w:t>9613027</w:t>
            </w:r>
          </w:p>
        </w:tc>
      </w:tr>
    </w:tbl>
    <w:p w14:paraId="768C6366" w14:textId="3020C031" w:rsidR="003328AE" w:rsidRPr="005A2DA8" w:rsidRDefault="000C760A" w:rsidP="003328AE">
      <w:pPr>
        <w:bidi/>
        <w:jc w:val="both"/>
        <w:rPr>
          <w:rFonts w:cs="B Nazanin"/>
          <w:sz w:val="16"/>
          <w:szCs w:val="16"/>
          <w:rtl/>
          <w:lang w:bidi="fa-IR"/>
        </w:rPr>
      </w:pPr>
      <w:r>
        <w:rPr>
          <w:rFonts w:cs="B Nazanin"/>
          <w:noProof/>
          <w:sz w:val="16"/>
          <w:szCs w:val="16"/>
          <w:rtl/>
          <w:lang w:val="fa-IR" w:bidi="fa-IR"/>
        </w:rPr>
        <mc:AlternateContent>
          <mc:Choice Requires="wps">
            <w:drawing>
              <wp:anchor distT="0" distB="0" distL="114300" distR="114300" simplePos="0" relativeHeight="251665408" behindDoc="0" locked="0" layoutInCell="1" allowOverlap="1" wp14:anchorId="7379E426" wp14:editId="2FC3FD37">
                <wp:simplePos x="0" y="0"/>
                <wp:positionH relativeFrom="margin">
                  <wp:posOffset>0</wp:posOffset>
                </wp:positionH>
                <wp:positionV relativeFrom="paragraph">
                  <wp:posOffset>222027</wp:posOffset>
                </wp:positionV>
                <wp:extent cx="59436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943600" cy="0"/>
                        </a:xfrm>
                        <a:prstGeom prst="line">
                          <a:avLst/>
                        </a:prstGeom>
                        <a:effectLst/>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66B7CF" id="Straight Connector 3"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7.5pt" to="468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" strokecolor="black [3200]" strokeweight="1.5pt">
                <v:stroke joinstyle="miter"/>
                <w10:wrap anchorx="margin"/>
              </v:line>
            </w:pict>
          </mc:Fallback>
        </mc:AlternateContent>
      </w:r>
    </w:p>
    <w:p w14:paraId="705EBEA6" w14:textId="77777777" w:rsidR="003A3536" w:rsidRPr="003A3536" w:rsidRDefault="003A3536" w:rsidP="003328AE">
      <w:pPr>
        <w:bidi/>
        <w:jc w:val="both"/>
        <w:rPr>
          <w:rFonts w:cs="B Titr"/>
          <w:sz w:val="16"/>
          <w:szCs w:val="16"/>
          <w:lang w:bidi="fa-IR"/>
        </w:rPr>
      </w:pPr>
    </w:p>
    <w:p w14:paraId="32C39AE5" w14:textId="13C9666B" w:rsidR="00E83C68" w:rsidRPr="00311221" w:rsidRDefault="00E83C68" w:rsidP="00E83C68">
      <w:pPr>
        <w:bidi/>
        <w:jc w:val="center"/>
        <w:rPr>
          <w:rFonts w:cs="B Titr"/>
          <w:sz w:val="32"/>
          <w:szCs w:val="32"/>
          <w:lang w:bidi="fa-IR"/>
        </w:rPr>
      </w:pPr>
      <w:r w:rsidRPr="00311221">
        <w:rPr>
          <w:rFonts w:cs="B Titr" w:hint="cs"/>
          <w:sz w:val="32"/>
          <w:szCs w:val="32"/>
          <w:rtl/>
          <w:lang w:bidi="fa-IR"/>
        </w:rPr>
        <w:t xml:space="preserve">استفاده از شبکه‌های عصبی برای دسته‌بندی متون مربوط به </w:t>
      </w:r>
      <w:r w:rsidRPr="00311221">
        <w:rPr>
          <w:rFonts w:ascii="Arial Rounded MT Bold" w:hAnsi="Arial Rounded MT Bold" w:cs="B Titr"/>
          <w:sz w:val="32"/>
          <w:szCs w:val="32"/>
          <w:lang w:bidi="fa-IR"/>
        </w:rPr>
        <w:t>COVID-19</w:t>
      </w:r>
    </w:p>
    <w:p w14:paraId="569A1B4D" w14:textId="77777777" w:rsidR="00311221" w:rsidRDefault="00311221" w:rsidP="00E83C68">
      <w:pPr>
        <w:bidi/>
        <w:jc w:val="center"/>
        <w:rPr>
          <w:rFonts w:cs="B Titr"/>
          <w:sz w:val="28"/>
          <w:szCs w:val="28"/>
          <w:rtl/>
          <w:lang w:bidi="fa-IR"/>
        </w:rPr>
      </w:pPr>
    </w:p>
    <w:p w14:paraId="48798D2B" w14:textId="305F645D" w:rsidR="00E83C68" w:rsidRDefault="007B552E" w:rsidP="00311221">
      <w:pPr>
        <w:bidi/>
        <w:jc w:val="center"/>
        <w:rPr>
          <w:rFonts w:cs="B Titr" w:hint="cs"/>
          <w:sz w:val="28"/>
          <w:szCs w:val="28"/>
          <w:rtl/>
          <w:lang w:bidi="fa-IR"/>
        </w:rPr>
      </w:pPr>
      <w:r>
        <w:rPr>
          <w:rFonts w:cs="B Titr" w:hint="cs"/>
          <w:sz w:val="28"/>
          <w:szCs w:val="28"/>
          <w:rtl/>
          <w:lang w:bidi="fa-IR"/>
        </w:rPr>
        <w:t>مقدمه</w:t>
      </w:r>
    </w:p>
    <w:p w14:paraId="6A8478C4" w14:textId="012CADBA" w:rsidR="008F10A8" w:rsidRDefault="00FA4EA9" w:rsidP="008F10A8">
      <w:pPr>
        <w:bidi/>
        <w:jc w:val="both"/>
        <w:rPr>
          <w:rFonts w:cs="B Nazanin"/>
          <w:sz w:val="28"/>
          <w:szCs w:val="28"/>
          <w:rtl/>
          <w:lang w:bidi="fa-IR"/>
        </w:rPr>
      </w:pPr>
      <w:r>
        <w:rPr>
          <w:rFonts w:cs="B Nazanin" w:hint="cs"/>
          <w:sz w:val="28"/>
          <w:szCs w:val="28"/>
          <w:rtl/>
          <w:lang w:bidi="fa-IR"/>
        </w:rPr>
        <w:t>تحلیل احساسات</w:t>
      </w:r>
      <w:r w:rsidR="006C4159">
        <w:rPr>
          <w:rStyle w:val="FootnoteReference"/>
          <w:rFonts w:cs="B Nazanin"/>
          <w:sz w:val="28"/>
          <w:szCs w:val="28"/>
          <w:rtl/>
          <w:lang w:bidi="fa-IR"/>
        </w:rPr>
        <w:footnoteReference w:id="1"/>
      </w:r>
      <w:r>
        <w:rPr>
          <w:rFonts w:cs="B Nazanin" w:hint="cs"/>
          <w:sz w:val="28"/>
          <w:szCs w:val="28"/>
          <w:rtl/>
          <w:lang w:bidi="fa-IR"/>
        </w:rPr>
        <w:t xml:space="preserve"> همواره د</w:t>
      </w:r>
      <w:r w:rsidR="008F10A8">
        <w:rPr>
          <w:rFonts w:cs="B Nazanin" w:hint="cs"/>
          <w:sz w:val="28"/>
          <w:szCs w:val="28"/>
          <w:rtl/>
          <w:lang w:bidi="fa-IR"/>
        </w:rPr>
        <w:t>ر</w:t>
      </w:r>
      <w:r>
        <w:rPr>
          <w:rFonts w:cs="B Nazanin" w:hint="cs"/>
          <w:sz w:val="28"/>
          <w:szCs w:val="28"/>
          <w:rtl/>
          <w:lang w:bidi="fa-IR"/>
        </w:rPr>
        <w:t xml:space="preserve"> طی ادوار مختلف از اهمیت بالایی در جامعه‌ی انسانی برخوردار بوده است؛ زیرا انسان موجودی اجتماعی‌ست و نظرات دیگر اعضای اجتماع بر زندگی او تأثیرگ</w:t>
      </w:r>
      <w:r w:rsidR="008F10A8">
        <w:rPr>
          <w:rFonts w:cs="B Nazanin" w:hint="cs"/>
          <w:sz w:val="28"/>
          <w:szCs w:val="28"/>
          <w:rtl/>
          <w:lang w:bidi="fa-IR"/>
        </w:rPr>
        <w:t>ذار است. در بسیاری از مسائل دنیای مدرن کنونی نیز دانستن احساس دیگران نسبت به یک پدیده اهمیت خاص خود را دارد؛ مثلاً مهم است که مردم یک کشور رئیس‌جمهور خود را قبول دارند یا خیر؛ یا مثلاً خریداران این محصول از آن رضایت دارند یا خیر. تمام این اطلاعات می‌تواند برای بهبود وضعیت (بالا بردن محبوبیت رئیس‌جمهور یا بهبود کیفیت محصول) به کار گرفته شود.</w:t>
      </w:r>
    </w:p>
    <w:p w14:paraId="1FE8E55B" w14:textId="17FCB456" w:rsidR="00F7007B" w:rsidRDefault="00305268" w:rsidP="008F10A8">
      <w:pPr>
        <w:bidi/>
        <w:jc w:val="both"/>
        <w:rPr>
          <w:rFonts w:cs="B Nazanin"/>
          <w:sz w:val="28"/>
          <w:szCs w:val="28"/>
          <w:lang w:bidi="fa-IR"/>
        </w:rPr>
      </w:pPr>
      <w:r w:rsidRPr="00FA4EA9">
        <w:rPr>
          <w:rFonts w:cs="B Nazanin" w:hint="cs"/>
          <w:sz w:val="28"/>
          <w:szCs w:val="28"/>
          <w:rtl/>
          <w:lang w:bidi="fa-IR"/>
        </w:rPr>
        <w:t xml:space="preserve">در این پروژه سعی شده است که با </w:t>
      </w:r>
      <w:r w:rsidR="00FA4EA9" w:rsidRPr="00FA4EA9">
        <w:rPr>
          <w:rFonts w:cs="B Nazanin" w:hint="cs"/>
          <w:sz w:val="28"/>
          <w:szCs w:val="28"/>
          <w:rtl/>
          <w:lang w:bidi="fa-IR"/>
        </w:rPr>
        <w:t>استفاده از تکنیک‌های دسته‌بندی متن</w:t>
      </w:r>
      <w:r w:rsidR="00FA4EA9" w:rsidRPr="00FA4EA9">
        <w:rPr>
          <w:rStyle w:val="FootnoteReference"/>
          <w:rFonts w:cs="B Nazanin"/>
          <w:sz w:val="28"/>
          <w:szCs w:val="28"/>
          <w:rtl/>
          <w:lang w:bidi="fa-IR"/>
        </w:rPr>
        <w:footnoteReference w:id="2"/>
      </w:r>
      <w:r w:rsidR="00FA4EA9" w:rsidRPr="00FA4EA9">
        <w:rPr>
          <w:rFonts w:cs="B Nazanin" w:hint="cs"/>
          <w:sz w:val="28"/>
          <w:szCs w:val="28"/>
          <w:rtl/>
          <w:lang w:bidi="fa-IR"/>
        </w:rPr>
        <w:t xml:space="preserve">، توییت‌های مربوط به بیماری </w:t>
      </w:r>
      <w:r w:rsidR="00FA4EA9" w:rsidRPr="00FA4EA9">
        <w:rPr>
          <w:rFonts w:ascii="Times New Roman" w:hAnsi="Times New Roman" w:cs="Times New Roman"/>
          <w:sz w:val="28"/>
          <w:szCs w:val="28"/>
          <w:lang w:bidi="fa-IR"/>
        </w:rPr>
        <w:t>COVID-19</w:t>
      </w:r>
      <w:r w:rsidR="00FA4EA9" w:rsidRPr="00FA4EA9">
        <w:rPr>
          <w:rFonts w:cs="B Nazanin" w:hint="cs"/>
          <w:sz w:val="28"/>
          <w:szCs w:val="28"/>
          <w:rtl/>
          <w:lang w:bidi="fa-IR"/>
        </w:rPr>
        <w:t xml:space="preserve"> را با به کار گیری رویکرد تحلیل احساسات،</w:t>
      </w:r>
      <w:r w:rsidR="00046EB2">
        <w:rPr>
          <w:rFonts w:cs="B Nazanin" w:hint="cs"/>
          <w:sz w:val="28"/>
          <w:szCs w:val="28"/>
          <w:rtl/>
          <w:lang w:bidi="fa-IR"/>
        </w:rPr>
        <w:t xml:space="preserve"> با بهره‌گیری از ابزار شبکه‌ی عصبی</w:t>
      </w:r>
      <w:r w:rsidR="00FA4EA9" w:rsidRPr="00FA4EA9">
        <w:rPr>
          <w:rFonts w:cs="B Nazanin" w:hint="cs"/>
          <w:sz w:val="28"/>
          <w:szCs w:val="28"/>
          <w:rtl/>
          <w:lang w:bidi="fa-IR"/>
        </w:rPr>
        <w:t xml:space="preserve"> دسته‌بندی و برچسب‌گذاری کنیم.</w:t>
      </w:r>
      <w:sdt>
        <w:sdtPr>
          <w:rPr>
            <w:rFonts w:cs="B Nazanin" w:hint="cs"/>
            <w:sz w:val="28"/>
            <w:szCs w:val="28"/>
            <w:rtl/>
            <w:lang w:bidi="fa-IR"/>
          </w:rPr>
          <w:id w:val="-1193841446"/>
          <w:citation/>
        </w:sdtPr>
        <w:sdtContent>
          <w:r w:rsidR="00366CAC">
            <w:rPr>
              <w:rFonts w:cs="B Nazanin"/>
              <w:sz w:val="28"/>
              <w:szCs w:val="28"/>
              <w:rtl/>
              <w:lang w:bidi="fa-IR"/>
            </w:rPr>
            <w:fldChar w:fldCharType="begin"/>
          </w:r>
          <w:r w:rsidR="00366CAC">
            <w:rPr>
              <w:rFonts w:cs="B Nazanin"/>
              <w:sz w:val="28"/>
              <w:szCs w:val="28"/>
              <w:lang w:bidi="fa-IR"/>
            </w:rPr>
            <w:instrText xml:space="preserve"> CITATION Koy20 \l 1033 </w:instrText>
          </w:r>
          <w:r w:rsidR="00366CAC">
            <w:rPr>
              <w:rFonts w:cs="B Nazanin"/>
              <w:sz w:val="28"/>
              <w:szCs w:val="28"/>
              <w:rtl/>
              <w:lang w:bidi="fa-IR"/>
            </w:rPr>
            <w:fldChar w:fldCharType="separate"/>
          </w:r>
          <w:r w:rsidR="00366CAC">
            <w:rPr>
              <w:rFonts w:cs="B Nazanin"/>
              <w:noProof/>
              <w:sz w:val="28"/>
              <w:szCs w:val="28"/>
              <w:lang w:bidi="fa-IR"/>
            </w:rPr>
            <w:t xml:space="preserve"> </w:t>
          </w:r>
          <w:r w:rsidR="00366CAC" w:rsidRPr="00366CAC">
            <w:rPr>
              <w:rFonts w:cs="B Nazanin"/>
              <w:noProof/>
              <w:sz w:val="28"/>
              <w:szCs w:val="28"/>
              <w:lang w:bidi="fa-IR"/>
            </w:rPr>
            <w:t>(Koyel Chakraborty, 2020)</w:t>
          </w:r>
          <w:r w:rsidR="00366CAC">
            <w:rPr>
              <w:rFonts w:cs="B Nazanin"/>
              <w:sz w:val="28"/>
              <w:szCs w:val="28"/>
              <w:rtl/>
              <w:lang w:bidi="fa-IR"/>
            </w:rPr>
            <w:fldChar w:fldCharType="end"/>
          </w:r>
        </w:sdtContent>
      </w:sdt>
    </w:p>
    <w:p w14:paraId="75715CFA" w14:textId="7C8E1CE3" w:rsidR="006C4159" w:rsidRDefault="006C4159" w:rsidP="00311221">
      <w:pPr>
        <w:bidi/>
        <w:jc w:val="both"/>
        <w:rPr>
          <w:rFonts w:cs="B Nazanin" w:hint="cs"/>
          <w:sz w:val="28"/>
          <w:szCs w:val="28"/>
          <w:rtl/>
          <w:lang w:bidi="fa-IR"/>
        </w:rPr>
      </w:pPr>
      <w:r>
        <w:rPr>
          <w:rFonts w:cs="B Nazanin" w:hint="cs"/>
          <w:sz w:val="28"/>
          <w:szCs w:val="28"/>
          <w:rtl/>
          <w:lang w:bidi="fa-IR"/>
        </w:rPr>
        <w:t xml:space="preserve">اهمیت این موضوع در آن‌جا مشخص می‌شود که می‌توان با استفاده از نتایج به دست آمده از این دسته‌بندی و </w:t>
      </w:r>
      <w:r>
        <w:rPr>
          <w:rFonts w:cs="B Nazanin"/>
          <w:sz w:val="28"/>
          <w:szCs w:val="28"/>
          <w:lang w:bidi="fa-IR"/>
        </w:rPr>
        <w:t>Meta-Data</w:t>
      </w:r>
      <w:r>
        <w:rPr>
          <w:rFonts w:cs="B Nazanin" w:hint="cs"/>
          <w:sz w:val="28"/>
          <w:szCs w:val="28"/>
          <w:rtl/>
          <w:lang w:bidi="fa-IR"/>
        </w:rPr>
        <w:t xml:space="preserve">ی مربوط به توییت‌ها تشخیص داد که مثلاً در کدام یک از مناطق جغرافیایی، اخباری مثبت درباره‌ی ویروس پخش شده است و یا جو روانی حاکم بر یک ناحیه به چه صورت است. آیا همه‌ی توییت‌ها بسیار منفی هستند و در آن ناحیه تعداد زیاد ابتلا یا مرگ‌ومیر باعث این نتیجه شده است؟ آیا </w:t>
      </w:r>
      <w:r w:rsidR="00046EB2">
        <w:rPr>
          <w:rFonts w:cs="B Nazanin" w:hint="cs"/>
          <w:sz w:val="28"/>
          <w:szCs w:val="28"/>
          <w:rtl/>
          <w:lang w:bidi="fa-IR"/>
        </w:rPr>
        <w:t>عده‌ای جواب روانی بسیار منفی را ایجاد می‌کنند یا گسترش می‌دهند که روحیه‌ی جامعه را تضعیف می‌کند؟ اخبار امیدبخش کدامند؟ با توجه به اطلاعات به دست آمده، در کدام جامعه نیاز است تا تبلیغات بیشتری برای ترغیب افراد آن جامعه به رعایت پروتکل‌های بهداشتی انجام شود؟</w:t>
      </w:r>
      <w:r w:rsidR="00046EB2">
        <w:rPr>
          <w:rFonts w:cs="B Titr"/>
          <w:noProof/>
          <w:sz w:val="28"/>
          <w:szCs w:val="28"/>
          <w:rtl/>
          <w:lang w:val="fa-IR" w:bidi="fa-IR"/>
        </w:rPr>
        <mc:AlternateContent>
          <mc:Choice Requires="wps">
            <w:drawing>
              <wp:anchor distT="0" distB="0" distL="114300" distR="114300" simplePos="0" relativeHeight="251668480" behindDoc="0" locked="0" layoutInCell="1" allowOverlap="1" wp14:anchorId="524A6C2C" wp14:editId="21D9D462">
                <wp:simplePos x="0" y="0"/>
                <wp:positionH relativeFrom="margin">
                  <wp:posOffset>2834640</wp:posOffset>
                </wp:positionH>
                <wp:positionV relativeFrom="bottomMargin">
                  <wp:posOffset>435264</wp:posOffset>
                </wp:positionV>
                <wp:extent cx="274320" cy="27432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74320" cy="274320"/>
                        </a:xfrm>
                        <a:prstGeom prst="rect">
                          <a:avLst/>
                        </a:prstGeom>
                        <a:noFill/>
                        <a:ln w="6350">
                          <a:noFill/>
                        </a:ln>
                      </wps:spPr>
                      <wps:txbx>
                        <w:txbxContent>
                          <w:p w14:paraId="2A1AC07F" w14:textId="6EC3F7CD" w:rsidR="00F7007B" w:rsidRPr="00F7007B" w:rsidRDefault="00F7007B" w:rsidP="00F7007B">
                            <w:pPr>
                              <w:bidi/>
                              <w:jc w:val="center"/>
                              <w:rPr>
                                <w:rFonts w:cs="B Koodak"/>
                                <w:sz w:val="24"/>
                                <w:szCs w:val="24"/>
                                <w:lang w:bidi="fa-IR"/>
                              </w:rPr>
                            </w:pPr>
                            <w:r w:rsidRPr="00F7007B">
                              <w:rPr>
                                <w:rFonts w:cs="B Koodak" w:hint="cs"/>
                                <w:sz w:val="24"/>
                                <w:szCs w:val="24"/>
                                <w:rtl/>
                                <w:lang w:bidi="fa-IR"/>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4A6C2C" id="_x0000_t202" coordsize="21600,21600" o:spt="202" path="m,l,21600r21600,l21600,xe">
                <v:stroke joinstyle="miter"/>
                <v:path gradientshapeok="t" o:connecttype="rect"/>
              </v:shapetype>
              <v:shape id="Text Box 4" o:spid="_x0000_s1026" type="#_x0000_t202" style="position:absolute;left:0;text-align:left;margin-left:223.2pt;margin-top:34.25pt;width:21.6pt;height:21.6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" filled="f" stroked="f" strokeweight=".5pt">
                <v:textbox>
                  <w:txbxContent>
                    <w:p w14:paraId="2A1AC07F" w14:textId="6EC3F7CD" w:rsidR="00F7007B" w:rsidRPr="00F7007B" w:rsidRDefault="00F7007B" w:rsidP="00F7007B">
                      <w:pPr>
                        <w:bidi/>
                        <w:jc w:val="center"/>
                        <w:rPr>
                          <w:rFonts w:cs="B Koodak"/>
                          <w:sz w:val="24"/>
                          <w:szCs w:val="24"/>
                          <w:lang w:bidi="fa-IR"/>
                        </w:rPr>
                      </w:pPr>
                      <w:r w:rsidRPr="00F7007B">
                        <w:rPr>
                          <w:rFonts w:cs="B Koodak" w:hint="cs"/>
                          <w:sz w:val="24"/>
                          <w:szCs w:val="24"/>
                          <w:rtl/>
                          <w:lang w:bidi="fa-IR"/>
                        </w:rPr>
                        <w:t>1</w:t>
                      </w:r>
                    </w:p>
                  </w:txbxContent>
                </v:textbox>
                <w10:wrap type="square" anchorx="margin" anchory="margin"/>
              </v:shape>
            </w:pict>
          </mc:Fallback>
        </mc:AlternateContent>
      </w:r>
    </w:p>
    <w:p w14:paraId="046997A4" w14:textId="3664B213" w:rsidR="008F10A8" w:rsidRDefault="008F10A8" w:rsidP="008F10A8">
      <w:pPr>
        <w:bidi/>
        <w:jc w:val="center"/>
        <w:rPr>
          <w:rFonts w:cs="B Titr" w:hint="cs"/>
          <w:sz w:val="28"/>
          <w:szCs w:val="28"/>
          <w:rtl/>
          <w:lang w:bidi="fa-IR"/>
        </w:rPr>
      </w:pPr>
      <w:r>
        <w:rPr>
          <w:rFonts w:cs="B Titr" w:hint="cs"/>
          <w:sz w:val="28"/>
          <w:szCs w:val="28"/>
          <w:rtl/>
          <w:lang w:bidi="fa-IR"/>
        </w:rPr>
        <w:lastRenderedPageBreak/>
        <w:t>م</w:t>
      </w:r>
      <w:r>
        <w:rPr>
          <w:rFonts w:cs="B Titr" w:hint="cs"/>
          <w:sz w:val="28"/>
          <w:szCs w:val="28"/>
          <w:rtl/>
          <w:lang w:bidi="fa-IR"/>
        </w:rPr>
        <w:t>جموعه‌ی داده‌ها</w:t>
      </w:r>
    </w:p>
    <w:p w14:paraId="3B644C31" w14:textId="1D0F23FB" w:rsidR="008F10A8" w:rsidRDefault="008F10A8" w:rsidP="008F10A8">
      <w:pPr>
        <w:bidi/>
        <w:jc w:val="both"/>
        <w:rPr>
          <w:rFonts w:cs="B Nazanin"/>
          <w:sz w:val="28"/>
          <w:szCs w:val="28"/>
          <w:rtl/>
          <w:lang w:bidi="fa-IR"/>
        </w:rPr>
      </w:pPr>
      <w:r>
        <w:rPr>
          <w:rFonts w:cs="B Nazanin" w:hint="cs"/>
          <w:sz w:val="28"/>
          <w:szCs w:val="28"/>
          <w:rtl/>
          <w:lang w:bidi="fa-IR"/>
        </w:rPr>
        <w:t xml:space="preserve">از مجموعه‌ی داده‌های </w:t>
      </w:r>
      <w:r w:rsidRPr="006C4159">
        <w:rPr>
          <w:rFonts w:ascii="Times New Roman" w:hAnsi="Times New Roman" w:cs="Times New Roman"/>
          <w:sz w:val="28"/>
          <w:szCs w:val="28"/>
          <w:lang w:bidi="fa-IR"/>
        </w:rPr>
        <w:t>Coronavirus tweets NLP - Text Classification</w:t>
      </w:r>
      <w:r>
        <w:rPr>
          <w:rFonts w:cs="B Nazanin" w:hint="cs"/>
          <w:sz w:val="28"/>
          <w:szCs w:val="28"/>
          <w:rtl/>
          <w:lang w:bidi="fa-IR"/>
        </w:rPr>
        <w:t xml:space="preserve"> موجود در </w:t>
      </w:r>
      <w:hyperlink r:id="rId8" w:history="1">
        <w:r w:rsidRPr="006C4159">
          <w:rPr>
            <w:rStyle w:val="Hyperlink"/>
            <w:rFonts w:asciiTheme="majorBidi" w:hAnsiTheme="majorBidi" w:cstheme="majorBidi"/>
            <w:sz w:val="28"/>
            <w:szCs w:val="28"/>
            <w:lang w:bidi="fa-IR"/>
          </w:rPr>
          <w:t>Kaggle</w:t>
        </w:r>
      </w:hyperlink>
      <w:r>
        <w:rPr>
          <w:rFonts w:cs="B Nazanin" w:hint="cs"/>
          <w:sz w:val="28"/>
          <w:szCs w:val="28"/>
          <w:rtl/>
          <w:lang w:bidi="fa-IR"/>
        </w:rPr>
        <w:t xml:space="preserve"> برای این منظور استفاده شده است که از قبل برچسب‌گذاری شده‌اند. ممکن است داده‌های دیگری نیز مورد استفاده قرار بگیرند که در حال حاضر هنوز مشخص نشده‌اند.</w:t>
      </w:r>
    </w:p>
    <w:p w14:paraId="68E42867" w14:textId="77777777" w:rsidR="00046EB2" w:rsidRDefault="00046EB2" w:rsidP="00046EB2">
      <w:pPr>
        <w:bidi/>
        <w:jc w:val="both"/>
        <w:rPr>
          <w:rFonts w:cs="B Nazanin"/>
          <w:sz w:val="28"/>
          <w:szCs w:val="28"/>
          <w:rtl/>
          <w:lang w:bidi="fa-IR"/>
        </w:rPr>
      </w:pPr>
    </w:p>
    <w:p w14:paraId="1D162FA0" w14:textId="586CB4B8" w:rsidR="006C4159" w:rsidRDefault="006C4159" w:rsidP="006C4159">
      <w:pPr>
        <w:bidi/>
        <w:jc w:val="center"/>
        <w:rPr>
          <w:rFonts w:cs="B Titr"/>
          <w:sz w:val="28"/>
          <w:szCs w:val="28"/>
          <w:rtl/>
          <w:lang w:bidi="fa-IR"/>
        </w:rPr>
      </w:pPr>
      <w:r>
        <w:rPr>
          <w:rFonts w:cs="B Titr" w:hint="cs"/>
          <w:sz w:val="28"/>
          <w:szCs w:val="28"/>
          <w:rtl/>
          <w:lang w:bidi="fa-IR"/>
        </w:rPr>
        <w:t>نحوه‌ی ارزیابی</w:t>
      </w:r>
    </w:p>
    <w:p w14:paraId="2527BC38" w14:textId="54826DDF" w:rsidR="006C4159" w:rsidRPr="006C4159" w:rsidRDefault="006C4159" w:rsidP="006C4159">
      <w:pPr>
        <w:bidi/>
        <w:jc w:val="both"/>
        <w:rPr>
          <w:rFonts w:cs="B Nazanin" w:hint="cs"/>
          <w:sz w:val="28"/>
          <w:szCs w:val="28"/>
          <w:rtl/>
          <w:lang w:bidi="fa-IR"/>
        </w:rPr>
      </w:pPr>
      <w:r>
        <w:rPr>
          <w:rFonts w:cs="B Nazanin" w:hint="cs"/>
          <w:sz w:val="28"/>
          <w:szCs w:val="28"/>
          <w:rtl/>
          <w:lang w:bidi="fa-IR"/>
        </w:rPr>
        <w:t>با توجه به این که برای این منظور از شبکه‌های عصبی استفاده می‌شود، ملاک ارزیابی، دقت</w:t>
      </w:r>
      <w:r>
        <w:rPr>
          <w:rStyle w:val="FootnoteReference"/>
          <w:rFonts w:cs="B Nazanin"/>
          <w:sz w:val="28"/>
          <w:szCs w:val="28"/>
          <w:rtl/>
          <w:lang w:bidi="fa-IR"/>
        </w:rPr>
        <w:footnoteReference w:id="3"/>
      </w:r>
      <w:r>
        <w:rPr>
          <w:rFonts w:cs="B Nazanin" w:hint="cs"/>
          <w:sz w:val="28"/>
          <w:szCs w:val="28"/>
          <w:rtl/>
          <w:lang w:bidi="fa-IR"/>
        </w:rPr>
        <w:t xml:space="preserve"> و مقدار تابع </w:t>
      </w:r>
      <w:r w:rsidRPr="006C4159">
        <w:rPr>
          <w:rFonts w:asciiTheme="majorBidi" w:hAnsiTheme="majorBidi" w:cstheme="majorBidi"/>
          <w:sz w:val="28"/>
          <w:szCs w:val="28"/>
          <w:lang w:bidi="fa-IR"/>
        </w:rPr>
        <w:t>Loss</w:t>
      </w:r>
      <w:r>
        <w:rPr>
          <w:rFonts w:cs="B Nazanin" w:hint="cs"/>
          <w:sz w:val="28"/>
          <w:szCs w:val="28"/>
          <w:rtl/>
          <w:lang w:bidi="fa-IR"/>
        </w:rPr>
        <w:t xml:space="preserve"> خواهد بود.</w:t>
      </w:r>
    </w:p>
    <w:p w14:paraId="01818B0C" w14:textId="474A586F" w:rsidR="006C4159" w:rsidRDefault="006C4159" w:rsidP="006C4159">
      <w:pPr>
        <w:bidi/>
        <w:jc w:val="both"/>
        <w:rPr>
          <w:rFonts w:cs="B Nazanin"/>
          <w:sz w:val="28"/>
          <w:szCs w:val="28"/>
          <w:lang w:bidi="fa-IR"/>
        </w:rPr>
      </w:pPr>
    </w:p>
    <w:p w14:paraId="0A2F669B" w14:textId="577FF856" w:rsidR="00366CAC" w:rsidRDefault="00366CAC" w:rsidP="00366CAC">
      <w:pPr>
        <w:bidi/>
        <w:jc w:val="both"/>
        <w:rPr>
          <w:rFonts w:cs="B Nazanin"/>
          <w:sz w:val="28"/>
          <w:szCs w:val="28"/>
          <w:lang w:bidi="fa-IR"/>
        </w:rPr>
      </w:pPr>
    </w:p>
    <w:p w14:paraId="6366E5A3" w14:textId="7D849BB7" w:rsidR="00366CAC" w:rsidRDefault="00366CAC" w:rsidP="00366CAC">
      <w:pPr>
        <w:bidi/>
        <w:jc w:val="both"/>
        <w:rPr>
          <w:rFonts w:cs="B Nazanin"/>
          <w:sz w:val="28"/>
          <w:szCs w:val="28"/>
          <w:lang w:bidi="fa-IR"/>
        </w:rPr>
      </w:pPr>
    </w:p>
    <w:p w14:paraId="6356C532" w14:textId="12D809FA" w:rsidR="00366CAC" w:rsidRDefault="00366CAC" w:rsidP="00366CAC">
      <w:pPr>
        <w:bidi/>
        <w:jc w:val="both"/>
        <w:rPr>
          <w:rFonts w:cs="B Nazanin"/>
          <w:sz w:val="28"/>
          <w:szCs w:val="28"/>
          <w:lang w:bidi="fa-IR"/>
        </w:rPr>
      </w:pPr>
    </w:p>
    <w:p w14:paraId="05036423" w14:textId="6E253B8C" w:rsidR="00366CAC" w:rsidRDefault="00366CAC" w:rsidP="00366CAC">
      <w:pPr>
        <w:bidi/>
        <w:jc w:val="both"/>
        <w:rPr>
          <w:rFonts w:cs="B Nazanin"/>
          <w:sz w:val="28"/>
          <w:szCs w:val="28"/>
          <w:lang w:bidi="fa-IR"/>
        </w:rPr>
      </w:pPr>
    </w:p>
    <w:p w14:paraId="256A69D7" w14:textId="7E6B19DE" w:rsidR="00366CAC" w:rsidRDefault="00366CAC" w:rsidP="00366CAC">
      <w:pPr>
        <w:bidi/>
        <w:jc w:val="both"/>
        <w:rPr>
          <w:rFonts w:cs="B Nazanin"/>
          <w:sz w:val="28"/>
          <w:szCs w:val="28"/>
          <w:lang w:bidi="fa-IR"/>
        </w:rPr>
      </w:pPr>
    </w:p>
    <w:p w14:paraId="6DCC65C3" w14:textId="5568DD74" w:rsidR="00366CAC" w:rsidRDefault="00366CAC" w:rsidP="00366CAC">
      <w:pPr>
        <w:bidi/>
        <w:jc w:val="both"/>
        <w:rPr>
          <w:rFonts w:cs="B Nazanin"/>
          <w:sz w:val="28"/>
          <w:szCs w:val="28"/>
          <w:lang w:bidi="fa-IR"/>
        </w:rPr>
      </w:pPr>
    </w:p>
    <w:p w14:paraId="27552DA5" w14:textId="09C4C8E5" w:rsidR="00366CAC" w:rsidRDefault="00366CAC" w:rsidP="00366CAC">
      <w:pPr>
        <w:bidi/>
        <w:jc w:val="both"/>
        <w:rPr>
          <w:rFonts w:cs="B Nazanin"/>
          <w:sz w:val="28"/>
          <w:szCs w:val="28"/>
          <w:lang w:bidi="fa-IR"/>
        </w:rPr>
      </w:pPr>
    </w:p>
    <w:p w14:paraId="3D100A62" w14:textId="77777777" w:rsidR="00366CAC" w:rsidRPr="008F10A8" w:rsidRDefault="00366CAC" w:rsidP="00366CAC">
      <w:pPr>
        <w:bidi/>
        <w:jc w:val="both"/>
        <w:rPr>
          <w:rFonts w:cs="B Nazanin" w:hint="cs"/>
          <w:sz w:val="28"/>
          <w:szCs w:val="28"/>
          <w:rtl/>
          <w:lang w:bidi="fa-IR"/>
        </w:rPr>
      </w:pPr>
    </w:p>
    <w:sdt>
      <w:sdtPr>
        <w:rPr>
          <w:rtl/>
        </w:rPr>
        <w:id w:val="-517461537"/>
        <w:docPartObj>
          <w:docPartGallery w:val="Bibliographies"/>
          <w:docPartUnique/>
        </w:docPartObj>
      </w:sdtPr>
      <w:sdtEndPr>
        <w:rPr>
          <w:rFonts w:asciiTheme="minorHAnsi" w:eastAsiaTheme="minorHAnsi" w:hAnsiTheme="minorHAnsi" w:cstheme="minorBidi"/>
          <w:color w:val="auto"/>
          <w:sz w:val="22"/>
          <w:szCs w:val="22"/>
          <w:rtl w:val="0"/>
        </w:rPr>
      </w:sdtEndPr>
      <w:sdtContent>
        <w:p w14:paraId="58750DEF" w14:textId="1F2E0E6D" w:rsidR="00366CAC" w:rsidRPr="00366CAC" w:rsidRDefault="00366CAC" w:rsidP="00366CAC">
          <w:pPr>
            <w:pStyle w:val="Heading1"/>
            <w:bidi/>
            <w:jc w:val="center"/>
            <w:rPr>
              <w:rFonts w:cs="B Titr" w:hint="cs"/>
              <w:color w:val="000000" w:themeColor="text1"/>
              <w:rtl/>
              <w:lang w:bidi="fa-IR"/>
            </w:rPr>
          </w:pPr>
          <w:r w:rsidRPr="00366CAC">
            <w:rPr>
              <w:rFonts w:cs="B Titr" w:hint="cs"/>
              <w:color w:val="000000" w:themeColor="text1"/>
              <w:rtl/>
              <w:lang w:bidi="fa-IR"/>
            </w:rPr>
            <w:t>منابع</w:t>
          </w:r>
        </w:p>
        <w:sdt>
          <w:sdtPr>
            <w:id w:val="-573587230"/>
            <w:bibliography/>
          </w:sdtPr>
          <w:sdtContent>
            <w:p w14:paraId="3E1B73C1" w14:textId="77777777" w:rsidR="00366CAC" w:rsidRPr="00F9138F" w:rsidRDefault="00366CAC" w:rsidP="00366CAC">
              <w:pPr>
                <w:pStyle w:val="Bibliography"/>
                <w:ind w:left="720" w:hanging="720"/>
                <w:rPr>
                  <w:rFonts w:asciiTheme="majorBidi" w:hAnsiTheme="majorBidi" w:cstheme="majorBidi"/>
                  <w:noProof/>
                  <w:sz w:val="24"/>
                  <w:szCs w:val="24"/>
                </w:rPr>
              </w:pPr>
              <w:r w:rsidRPr="00F9138F">
                <w:rPr>
                  <w:rFonts w:asciiTheme="majorBidi" w:hAnsiTheme="majorBidi" w:cstheme="majorBidi"/>
                </w:rPr>
                <w:fldChar w:fldCharType="begin"/>
              </w:r>
              <w:r w:rsidRPr="00F9138F">
                <w:rPr>
                  <w:rFonts w:asciiTheme="majorBidi" w:hAnsiTheme="majorBidi" w:cstheme="majorBidi"/>
                </w:rPr>
                <w:instrText xml:space="preserve"> BIBLIOGRAPHY </w:instrText>
              </w:r>
              <w:r w:rsidRPr="00F9138F">
                <w:rPr>
                  <w:rFonts w:asciiTheme="majorBidi" w:hAnsiTheme="majorBidi" w:cstheme="majorBidi"/>
                </w:rPr>
                <w:fldChar w:fldCharType="separate"/>
              </w:r>
              <w:r w:rsidRPr="00F9138F">
                <w:rPr>
                  <w:rFonts w:asciiTheme="majorBidi" w:hAnsiTheme="majorBidi" w:cstheme="majorBidi"/>
                  <w:noProof/>
                </w:rPr>
                <w:t xml:space="preserve">Koyel Chakraborty, S. B. (2020, December). Sentiment Analysis of COVID-19 tweets by Deep Learning Classifiers—A study to show how popularity is affecting accuracy in social media. </w:t>
              </w:r>
              <w:r w:rsidRPr="00F9138F">
                <w:rPr>
                  <w:rFonts w:asciiTheme="majorBidi" w:hAnsiTheme="majorBidi" w:cstheme="majorBidi"/>
                  <w:i/>
                  <w:iCs/>
                  <w:noProof/>
                </w:rPr>
                <w:t>Applied Soft Computing</w:t>
              </w:r>
              <w:r w:rsidRPr="00F9138F">
                <w:rPr>
                  <w:rFonts w:asciiTheme="majorBidi" w:hAnsiTheme="majorBidi" w:cstheme="majorBidi"/>
                  <w:noProof/>
                </w:rPr>
                <w:t>. doi:https://doi.org/10.1016/j.asoc.2020.106754</w:t>
              </w:r>
            </w:p>
            <w:p w14:paraId="1DA4671D" w14:textId="5B743EBB" w:rsidR="00366CAC" w:rsidRDefault="00366CAC" w:rsidP="00366CAC">
              <w:r w:rsidRPr="00F9138F">
                <w:rPr>
                  <w:rFonts w:asciiTheme="majorBidi" w:hAnsiTheme="majorBidi" w:cstheme="majorBidi"/>
                  <w:b/>
                  <w:bCs/>
                  <w:noProof/>
                </w:rPr>
                <w:fldChar w:fldCharType="end"/>
              </w:r>
            </w:p>
          </w:sdtContent>
        </w:sdt>
      </w:sdtContent>
    </w:sdt>
    <w:p w14:paraId="6D26E8FF" w14:textId="4041F6B9" w:rsidR="001F2F4B" w:rsidRPr="004D4C37" w:rsidRDefault="00046EB2" w:rsidP="007B552E">
      <w:pPr>
        <w:rPr>
          <w:rFonts w:cs="B Nazanin"/>
          <w:sz w:val="24"/>
          <w:szCs w:val="24"/>
          <w:lang w:bidi="fa-IR"/>
        </w:rPr>
      </w:pPr>
      <w:r>
        <w:rPr>
          <w:rFonts w:cs="B Titr"/>
          <w:noProof/>
          <w:sz w:val="28"/>
          <w:szCs w:val="28"/>
          <w:rtl/>
          <w:lang w:val="fa-IR" w:bidi="fa-IR"/>
        </w:rPr>
        <mc:AlternateContent>
          <mc:Choice Requires="wps">
            <w:drawing>
              <wp:anchor distT="0" distB="0" distL="114300" distR="114300" simplePos="0" relativeHeight="251671552" behindDoc="0" locked="0" layoutInCell="1" allowOverlap="1" wp14:anchorId="7C522C63" wp14:editId="67680831">
                <wp:simplePos x="0" y="0"/>
                <wp:positionH relativeFrom="margin">
                  <wp:posOffset>2834640</wp:posOffset>
                </wp:positionH>
                <wp:positionV relativeFrom="bottomMargin">
                  <wp:posOffset>276802</wp:posOffset>
                </wp:positionV>
                <wp:extent cx="274320" cy="27432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74320" cy="274320"/>
                        </a:xfrm>
                        <a:prstGeom prst="rect">
                          <a:avLst/>
                        </a:prstGeom>
                        <a:noFill/>
                        <a:ln w="6350">
                          <a:noFill/>
                        </a:ln>
                      </wps:spPr>
                      <wps:txbx>
                        <w:txbxContent>
                          <w:p w14:paraId="56E3F246" w14:textId="75E1DEA8" w:rsidR="003A0DB7" w:rsidRPr="00F7007B" w:rsidRDefault="003A0DB7" w:rsidP="003A0DB7">
                            <w:pPr>
                              <w:bidi/>
                              <w:jc w:val="center"/>
                              <w:rPr>
                                <w:rFonts w:cs="B Koodak"/>
                                <w:sz w:val="24"/>
                                <w:szCs w:val="24"/>
                                <w:lang w:bidi="fa-IR"/>
                              </w:rPr>
                            </w:pPr>
                            <w:r>
                              <w:rPr>
                                <w:rFonts w:cs="B Koodak" w:hint="cs"/>
                                <w:sz w:val="24"/>
                                <w:szCs w:val="24"/>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522C63" id="Text Box 6" o:spid="_x0000_s1027" type="#_x0000_t202" style="position:absolute;margin-left:223.2pt;margin-top:21.8pt;width:21.6pt;height:21.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" filled="f" stroked="f" strokeweight=".5pt">
                <v:textbox>
                  <w:txbxContent>
                    <w:p w14:paraId="56E3F246" w14:textId="75E1DEA8" w:rsidR="003A0DB7" w:rsidRPr="00F7007B" w:rsidRDefault="003A0DB7" w:rsidP="003A0DB7">
                      <w:pPr>
                        <w:bidi/>
                        <w:jc w:val="center"/>
                        <w:rPr>
                          <w:rFonts w:cs="B Koodak"/>
                          <w:sz w:val="24"/>
                          <w:szCs w:val="24"/>
                          <w:lang w:bidi="fa-IR"/>
                        </w:rPr>
                      </w:pPr>
                      <w:r>
                        <w:rPr>
                          <w:rFonts w:cs="B Koodak" w:hint="cs"/>
                          <w:sz w:val="24"/>
                          <w:szCs w:val="24"/>
                          <w:rtl/>
                          <w:lang w:bidi="fa-IR"/>
                        </w:rPr>
                        <w:t>2</w:t>
                      </w:r>
                    </w:p>
                  </w:txbxContent>
                </v:textbox>
                <w10:wrap type="square" anchorx="margin" anchory="margin"/>
              </v:shape>
            </w:pict>
          </mc:Fallback>
        </mc:AlternateContent>
      </w:r>
    </w:p>
    <w:sectPr w:rsidR="001F2F4B" w:rsidRPr="004D4C37" w:rsidSect="003328AE">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03009E" w14:textId="77777777" w:rsidR="00F02689" w:rsidRDefault="00F02689" w:rsidP="001424E2">
      <w:pPr>
        <w:spacing w:after="0" w:line="240" w:lineRule="auto"/>
      </w:pPr>
      <w:r>
        <w:separator/>
      </w:r>
    </w:p>
  </w:endnote>
  <w:endnote w:type="continuationSeparator" w:id="0">
    <w:p w14:paraId="70A8D65B" w14:textId="77777777" w:rsidR="00F02689" w:rsidRDefault="00F02689" w:rsidP="00142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Medium Cond">
    <w:panose1 w:val="020B0606030402020204"/>
    <w:charset w:val="00"/>
    <w:family w:val="swiss"/>
    <w:pitch w:val="variable"/>
    <w:sig w:usb0="00000287" w:usb1="00000000" w:usb2="00000000" w:usb3="00000000" w:csb0="0000009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B Koodak">
    <w:panose1 w:val="00000700000000000000"/>
    <w:charset w:val="B2"/>
    <w:family w:val="auto"/>
    <w:pitch w:val="variable"/>
    <w:sig w:usb0="00002001" w:usb1="80000000" w:usb2="00000008" w:usb3="00000000" w:csb0="00000040"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03222A" w14:textId="77777777" w:rsidR="00F02689" w:rsidRDefault="00F02689" w:rsidP="001424E2">
      <w:pPr>
        <w:spacing w:after="0" w:line="240" w:lineRule="auto"/>
      </w:pPr>
      <w:r>
        <w:separator/>
      </w:r>
    </w:p>
  </w:footnote>
  <w:footnote w:type="continuationSeparator" w:id="0">
    <w:p w14:paraId="14BA45CE" w14:textId="77777777" w:rsidR="00F02689" w:rsidRDefault="00F02689" w:rsidP="001424E2">
      <w:pPr>
        <w:spacing w:after="0" w:line="240" w:lineRule="auto"/>
      </w:pPr>
      <w:r>
        <w:continuationSeparator/>
      </w:r>
    </w:p>
  </w:footnote>
  <w:footnote w:id="1">
    <w:p w14:paraId="2A11677A" w14:textId="480526E4" w:rsidR="006C4159" w:rsidRPr="00F9138F" w:rsidRDefault="006C4159">
      <w:pPr>
        <w:pStyle w:val="FootnoteText"/>
        <w:rPr>
          <w:rFonts w:asciiTheme="majorBidi" w:hAnsiTheme="majorBidi" w:cstheme="majorBidi"/>
          <w:rtl/>
          <w:lang w:bidi="fa-IR"/>
        </w:rPr>
      </w:pPr>
      <w:r w:rsidRPr="00F9138F">
        <w:rPr>
          <w:rStyle w:val="FootnoteReference"/>
          <w:rFonts w:asciiTheme="majorBidi" w:hAnsiTheme="majorBidi" w:cstheme="majorBidi"/>
        </w:rPr>
        <w:footnoteRef/>
      </w:r>
      <w:r w:rsidRPr="00F9138F">
        <w:rPr>
          <w:rFonts w:asciiTheme="majorBidi" w:hAnsiTheme="majorBidi" w:cstheme="majorBidi"/>
        </w:rPr>
        <w:t xml:space="preserve"> </w:t>
      </w:r>
      <w:r w:rsidRPr="00F9138F">
        <w:rPr>
          <w:rFonts w:asciiTheme="majorBidi" w:hAnsiTheme="majorBidi" w:cstheme="majorBidi"/>
        </w:rPr>
        <w:t>Sentiment Analysis</w:t>
      </w:r>
    </w:p>
  </w:footnote>
  <w:footnote w:id="2">
    <w:p w14:paraId="7DB461DA" w14:textId="3A63D888" w:rsidR="00FA4EA9" w:rsidRDefault="00FA4EA9">
      <w:pPr>
        <w:pStyle w:val="FootnoteText"/>
        <w:rPr>
          <w:lang w:bidi="fa-IR"/>
        </w:rPr>
      </w:pPr>
      <w:r w:rsidRPr="00F9138F">
        <w:rPr>
          <w:rStyle w:val="FootnoteReference"/>
          <w:rFonts w:asciiTheme="majorBidi" w:hAnsiTheme="majorBidi" w:cstheme="majorBidi"/>
        </w:rPr>
        <w:footnoteRef/>
      </w:r>
      <w:r w:rsidRPr="00F9138F">
        <w:rPr>
          <w:rFonts w:asciiTheme="majorBidi" w:hAnsiTheme="majorBidi" w:cstheme="majorBidi"/>
        </w:rPr>
        <w:t xml:space="preserve"> </w:t>
      </w:r>
      <w:r w:rsidRPr="00F9138F">
        <w:rPr>
          <w:rFonts w:asciiTheme="majorBidi" w:hAnsiTheme="majorBidi" w:cstheme="majorBidi"/>
          <w:lang w:bidi="fa-IR"/>
        </w:rPr>
        <w:t>Text Classification</w:t>
      </w:r>
    </w:p>
  </w:footnote>
  <w:footnote w:id="3">
    <w:p w14:paraId="5B333A4E" w14:textId="5DA6B547" w:rsidR="006C4159" w:rsidRPr="00F9138F" w:rsidRDefault="006C4159">
      <w:pPr>
        <w:pStyle w:val="FootnoteText"/>
        <w:rPr>
          <w:rFonts w:asciiTheme="majorBidi" w:hAnsiTheme="majorBidi" w:cstheme="majorBidi"/>
          <w:lang w:bidi="fa-IR"/>
        </w:rPr>
      </w:pPr>
      <w:r w:rsidRPr="00F9138F">
        <w:rPr>
          <w:rStyle w:val="FootnoteReference"/>
          <w:rFonts w:asciiTheme="majorBidi" w:hAnsiTheme="majorBidi" w:cstheme="majorBidi"/>
        </w:rPr>
        <w:footnoteRef/>
      </w:r>
      <w:r w:rsidRPr="00F9138F">
        <w:rPr>
          <w:rFonts w:asciiTheme="majorBidi" w:hAnsiTheme="majorBidi" w:cstheme="majorBidi"/>
        </w:rPr>
        <w:t xml:space="preserve"> </w:t>
      </w:r>
      <w:r w:rsidRPr="00F9138F">
        <w:rPr>
          <w:rFonts w:asciiTheme="majorBidi" w:hAnsiTheme="majorBidi" w:cstheme="majorBidi"/>
          <w:lang w:bidi="fa-IR"/>
        </w:rPr>
        <w:t>Accuracy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B2DF3"/>
    <w:multiLevelType w:val="hybridMultilevel"/>
    <w:tmpl w:val="166CADDA"/>
    <w:lvl w:ilvl="0" w:tplc="6106BF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664B1D"/>
    <w:multiLevelType w:val="hybridMultilevel"/>
    <w:tmpl w:val="BD5C2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AE7271"/>
    <w:multiLevelType w:val="hybridMultilevel"/>
    <w:tmpl w:val="8BEA0DF6"/>
    <w:lvl w:ilvl="0" w:tplc="12A6CAFE">
      <w:start w:val="1"/>
      <w:numFmt w:val="decimal"/>
      <w:lvlText w:val="%1."/>
      <w:lvlJc w:val="left"/>
      <w:pPr>
        <w:ind w:left="720" w:hanging="360"/>
      </w:pPr>
      <w:rPr>
        <w:rFonts w:ascii="Franklin Gothic Medium Cond" w:hAnsi="Franklin Gothic Medium Cond"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wMrcwNzI0MzAxMLVU0lEKTi0uzszPAymwqAUA4iC3qCwAAAA="/>
  </w:docVars>
  <w:rsids>
    <w:rsidRoot w:val="003328AE"/>
    <w:rsid w:val="0002503B"/>
    <w:rsid w:val="000308EC"/>
    <w:rsid w:val="00037215"/>
    <w:rsid w:val="0004481C"/>
    <w:rsid w:val="00046EB2"/>
    <w:rsid w:val="0005028E"/>
    <w:rsid w:val="000833B9"/>
    <w:rsid w:val="000C2C48"/>
    <w:rsid w:val="000C726B"/>
    <w:rsid w:val="000C760A"/>
    <w:rsid w:val="001424E2"/>
    <w:rsid w:val="00186966"/>
    <w:rsid w:val="001A59CC"/>
    <w:rsid w:val="001F2F4B"/>
    <w:rsid w:val="00213603"/>
    <w:rsid w:val="00244B62"/>
    <w:rsid w:val="002C2222"/>
    <w:rsid w:val="00300409"/>
    <w:rsid w:val="00305268"/>
    <w:rsid w:val="00311221"/>
    <w:rsid w:val="003328AE"/>
    <w:rsid w:val="00337F4A"/>
    <w:rsid w:val="00366CAC"/>
    <w:rsid w:val="003708B3"/>
    <w:rsid w:val="00385268"/>
    <w:rsid w:val="003A0DB7"/>
    <w:rsid w:val="003A3536"/>
    <w:rsid w:val="00407EE8"/>
    <w:rsid w:val="00423037"/>
    <w:rsid w:val="004440F4"/>
    <w:rsid w:val="00454C3E"/>
    <w:rsid w:val="00454CA5"/>
    <w:rsid w:val="00475D03"/>
    <w:rsid w:val="004878AB"/>
    <w:rsid w:val="004D4C1B"/>
    <w:rsid w:val="004D4C37"/>
    <w:rsid w:val="00520DF6"/>
    <w:rsid w:val="00546E85"/>
    <w:rsid w:val="005A2DA8"/>
    <w:rsid w:val="005F13E7"/>
    <w:rsid w:val="006A5D3F"/>
    <w:rsid w:val="006C4159"/>
    <w:rsid w:val="006C470D"/>
    <w:rsid w:val="006D43B5"/>
    <w:rsid w:val="0072308F"/>
    <w:rsid w:val="00761FA2"/>
    <w:rsid w:val="00796E09"/>
    <w:rsid w:val="007B2975"/>
    <w:rsid w:val="007B552E"/>
    <w:rsid w:val="007C287A"/>
    <w:rsid w:val="007D380B"/>
    <w:rsid w:val="00845169"/>
    <w:rsid w:val="00851B15"/>
    <w:rsid w:val="0086755F"/>
    <w:rsid w:val="008D1D86"/>
    <w:rsid w:val="008F10A8"/>
    <w:rsid w:val="00905735"/>
    <w:rsid w:val="00926C8C"/>
    <w:rsid w:val="00931CF6"/>
    <w:rsid w:val="00954B11"/>
    <w:rsid w:val="00994D1A"/>
    <w:rsid w:val="009C3CE1"/>
    <w:rsid w:val="00A6461F"/>
    <w:rsid w:val="00AA4DB9"/>
    <w:rsid w:val="00AB05AA"/>
    <w:rsid w:val="00AD5AB0"/>
    <w:rsid w:val="00B1595B"/>
    <w:rsid w:val="00B5081B"/>
    <w:rsid w:val="00BE0F29"/>
    <w:rsid w:val="00BE1415"/>
    <w:rsid w:val="00C40891"/>
    <w:rsid w:val="00C44CFA"/>
    <w:rsid w:val="00C814BE"/>
    <w:rsid w:val="00CC5103"/>
    <w:rsid w:val="00D02FFF"/>
    <w:rsid w:val="00D63AB6"/>
    <w:rsid w:val="00DB1762"/>
    <w:rsid w:val="00DC1301"/>
    <w:rsid w:val="00DE0B40"/>
    <w:rsid w:val="00E43B18"/>
    <w:rsid w:val="00E634E8"/>
    <w:rsid w:val="00E63E5C"/>
    <w:rsid w:val="00E83C68"/>
    <w:rsid w:val="00E934B0"/>
    <w:rsid w:val="00E9490D"/>
    <w:rsid w:val="00EB4343"/>
    <w:rsid w:val="00ED74B2"/>
    <w:rsid w:val="00EF1440"/>
    <w:rsid w:val="00F02689"/>
    <w:rsid w:val="00F35FDA"/>
    <w:rsid w:val="00F7007B"/>
    <w:rsid w:val="00F71513"/>
    <w:rsid w:val="00F87955"/>
    <w:rsid w:val="00F9138F"/>
    <w:rsid w:val="00FA4EA9"/>
    <w:rsid w:val="00FE4783"/>
    <w:rsid w:val="00FF36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585A66"/>
  <w15:chartTrackingRefBased/>
  <w15:docId w15:val="{318389FD-59E7-4DD2-AB31-D59A3CDA6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6C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28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26C8C"/>
    <w:rPr>
      <w:color w:val="808080"/>
    </w:rPr>
  </w:style>
  <w:style w:type="paragraph" w:styleId="Header">
    <w:name w:val="header"/>
    <w:basedOn w:val="Normal"/>
    <w:link w:val="HeaderChar"/>
    <w:uiPriority w:val="99"/>
    <w:unhideWhenUsed/>
    <w:rsid w:val="001424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24E2"/>
  </w:style>
  <w:style w:type="paragraph" w:styleId="Footer">
    <w:name w:val="footer"/>
    <w:basedOn w:val="Normal"/>
    <w:link w:val="FooterChar"/>
    <w:uiPriority w:val="99"/>
    <w:unhideWhenUsed/>
    <w:rsid w:val="001424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24E2"/>
  </w:style>
  <w:style w:type="paragraph" w:styleId="ListParagraph">
    <w:name w:val="List Paragraph"/>
    <w:basedOn w:val="Normal"/>
    <w:uiPriority w:val="34"/>
    <w:qFormat/>
    <w:rsid w:val="00851B15"/>
    <w:pPr>
      <w:ind w:left="720"/>
      <w:contextualSpacing/>
    </w:pPr>
  </w:style>
  <w:style w:type="paragraph" w:styleId="FootnoteText">
    <w:name w:val="footnote text"/>
    <w:basedOn w:val="Normal"/>
    <w:link w:val="FootnoteTextChar"/>
    <w:uiPriority w:val="99"/>
    <w:semiHidden/>
    <w:unhideWhenUsed/>
    <w:rsid w:val="00E43B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43B18"/>
    <w:rPr>
      <w:sz w:val="20"/>
      <w:szCs w:val="20"/>
    </w:rPr>
  </w:style>
  <w:style w:type="character" w:styleId="FootnoteReference">
    <w:name w:val="footnote reference"/>
    <w:basedOn w:val="DefaultParagraphFont"/>
    <w:uiPriority w:val="99"/>
    <w:semiHidden/>
    <w:unhideWhenUsed/>
    <w:rsid w:val="00E43B18"/>
    <w:rPr>
      <w:vertAlign w:val="superscript"/>
    </w:rPr>
  </w:style>
  <w:style w:type="character" w:styleId="Hyperlink">
    <w:name w:val="Hyperlink"/>
    <w:basedOn w:val="DefaultParagraphFont"/>
    <w:uiPriority w:val="99"/>
    <w:unhideWhenUsed/>
    <w:rsid w:val="006C4159"/>
    <w:rPr>
      <w:color w:val="0563C1" w:themeColor="hyperlink"/>
      <w:u w:val="single"/>
    </w:rPr>
  </w:style>
  <w:style w:type="character" w:styleId="UnresolvedMention">
    <w:name w:val="Unresolved Mention"/>
    <w:basedOn w:val="DefaultParagraphFont"/>
    <w:uiPriority w:val="99"/>
    <w:semiHidden/>
    <w:unhideWhenUsed/>
    <w:rsid w:val="006C4159"/>
    <w:rPr>
      <w:color w:val="605E5C"/>
      <w:shd w:val="clear" w:color="auto" w:fill="E1DFDD"/>
    </w:rPr>
  </w:style>
  <w:style w:type="character" w:customStyle="1" w:styleId="Heading1Char">
    <w:name w:val="Heading 1 Char"/>
    <w:basedOn w:val="DefaultParagraphFont"/>
    <w:link w:val="Heading1"/>
    <w:uiPriority w:val="9"/>
    <w:rsid w:val="00366CAC"/>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366C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6085997">
      <w:bodyDiv w:val="1"/>
      <w:marLeft w:val="0"/>
      <w:marRight w:val="0"/>
      <w:marTop w:val="0"/>
      <w:marBottom w:val="0"/>
      <w:divBdr>
        <w:top w:val="none" w:sz="0" w:space="0" w:color="auto"/>
        <w:left w:val="none" w:sz="0" w:space="0" w:color="auto"/>
        <w:bottom w:val="none" w:sz="0" w:space="0" w:color="auto"/>
        <w:right w:val="none" w:sz="0" w:space="0" w:color="auto"/>
      </w:divBdr>
    </w:div>
    <w:div w:id="728385319">
      <w:bodyDiv w:val="1"/>
      <w:marLeft w:val="0"/>
      <w:marRight w:val="0"/>
      <w:marTop w:val="0"/>
      <w:marBottom w:val="0"/>
      <w:divBdr>
        <w:top w:val="none" w:sz="0" w:space="0" w:color="auto"/>
        <w:left w:val="none" w:sz="0" w:space="0" w:color="auto"/>
        <w:bottom w:val="none" w:sz="0" w:space="0" w:color="auto"/>
        <w:right w:val="none" w:sz="0" w:space="0" w:color="auto"/>
      </w:divBdr>
    </w:div>
    <w:div w:id="770396018">
      <w:bodyDiv w:val="1"/>
      <w:marLeft w:val="0"/>
      <w:marRight w:val="0"/>
      <w:marTop w:val="0"/>
      <w:marBottom w:val="0"/>
      <w:divBdr>
        <w:top w:val="none" w:sz="0" w:space="0" w:color="auto"/>
        <w:left w:val="none" w:sz="0" w:space="0" w:color="auto"/>
        <w:bottom w:val="none" w:sz="0" w:space="0" w:color="auto"/>
        <w:right w:val="none" w:sz="0" w:space="0" w:color="auto"/>
      </w:divBdr>
    </w:div>
    <w:div w:id="858205135">
      <w:bodyDiv w:val="1"/>
      <w:marLeft w:val="0"/>
      <w:marRight w:val="0"/>
      <w:marTop w:val="0"/>
      <w:marBottom w:val="0"/>
      <w:divBdr>
        <w:top w:val="none" w:sz="0" w:space="0" w:color="auto"/>
        <w:left w:val="none" w:sz="0" w:space="0" w:color="auto"/>
        <w:bottom w:val="none" w:sz="0" w:space="0" w:color="auto"/>
        <w:right w:val="none" w:sz="0" w:space="0" w:color="auto"/>
      </w:divBdr>
    </w:div>
    <w:div w:id="934096625">
      <w:bodyDiv w:val="1"/>
      <w:marLeft w:val="0"/>
      <w:marRight w:val="0"/>
      <w:marTop w:val="0"/>
      <w:marBottom w:val="0"/>
      <w:divBdr>
        <w:top w:val="none" w:sz="0" w:space="0" w:color="auto"/>
        <w:left w:val="none" w:sz="0" w:space="0" w:color="auto"/>
        <w:bottom w:val="none" w:sz="0" w:space="0" w:color="auto"/>
        <w:right w:val="none" w:sz="0" w:space="0" w:color="auto"/>
      </w:divBdr>
    </w:div>
    <w:div w:id="1065644334">
      <w:bodyDiv w:val="1"/>
      <w:marLeft w:val="0"/>
      <w:marRight w:val="0"/>
      <w:marTop w:val="0"/>
      <w:marBottom w:val="0"/>
      <w:divBdr>
        <w:top w:val="none" w:sz="0" w:space="0" w:color="auto"/>
        <w:left w:val="none" w:sz="0" w:space="0" w:color="auto"/>
        <w:bottom w:val="none" w:sz="0" w:space="0" w:color="auto"/>
        <w:right w:val="none" w:sz="0" w:space="0" w:color="auto"/>
      </w:divBdr>
    </w:div>
    <w:div w:id="1192458232">
      <w:bodyDiv w:val="1"/>
      <w:marLeft w:val="0"/>
      <w:marRight w:val="0"/>
      <w:marTop w:val="0"/>
      <w:marBottom w:val="0"/>
      <w:divBdr>
        <w:top w:val="none" w:sz="0" w:space="0" w:color="auto"/>
        <w:left w:val="none" w:sz="0" w:space="0" w:color="auto"/>
        <w:bottom w:val="none" w:sz="0" w:space="0" w:color="auto"/>
        <w:right w:val="none" w:sz="0" w:space="0" w:color="auto"/>
      </w:divBdr>
    </w:div>
    <w:div w:id="1313099853">
      <w:bodyDiv w:val="1"/>
      <w:marLeft w:val="0"/>
      <w:marRight w:val="0"/>
      <w:marTop w:val="0"/>
      <w:marBottom w:val="0"/>
      <w:divBdr>
        <w:top w:val="none" w:sz="0" w:space="0" w:color="auto"/>
        <w:left w:val="none" w:sz="0" w:space="0" w:color="auto"/>
        <w:bottom w:val="none" w:sz="0" w:space="0" w:color="auto"/>
        <w:right w:val="none" w:sz="0" w:space="0" w:color="auto"/>
      </w:divBdr>
    </w:div>
    <w:div w:id="1439375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tattle/covid-19-nlp-text-classificatio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Koy20</b:Tag>
    <b:SourceType>JournalArticle</b:SourceType>
    <b:Guid>{DDC92D2C-67C4-463A-B202-8F36E85BD375}</b:Guid>
    <b:Title>Sentiment Analysis of COVID-19 tweets by Deep Learning Classifiers—A study to show how popularity is affecting accuracy in social media</b:Title>
    <b:JournalName>Applied Soft Computing</b:JournalName>
    <b:Year>2020</b:Year>
    <b:Author>
      <b:Author>
        <b:NameList>
          <b:Person>
            <b:Last>Koyel Chakraborty</b:Last>
            <b:First>Surbhi</b:First>
            <b:Middle>Bhatia, Siddhartha Bhattacharyya, Jan Platos, Rajib Bag, Aboul Ella Hassanien</b:Middle>
          </b:Person>
        </b:NameList>
      </b:Author>
    </b:Author>
    <b:Month>December</b:Month>
    <b:URL>https://www.sciencedirect.com/science/article/pii/S156849462030692X</b:URL>
    <b:DOI>https://doi.org/10.1016/j.asoc.2020.106754</b:DOI>
    <b:RefOrder>1</b:RefOrder>
  </b:Source>
</b:Sources>
</file>

<file path=customXml/itemProps1.xml><?xml version="1.0" encoding="utf-8"?>
<ds:datastoreItem xmlns:ds="http://schemas.openxmlformats.org/officeDocument/2006/customXml" ds:itemID="{08AACC81-D39B-45EC-895C-E4C2B8441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618</TotalTime>
  <Pages>2</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Alimohammadi</dc:creator>
  <cp:keywords/>
  <dc:description/>
  <cp:lastModifiedBy>Ali Alimohammadi</cp:lastModifiedBy>
  <cp:revision>25</cp:revision>
  <cp:lastPrinted>2020-12-06T14:33:00Z</cp:lastPrinted>
  <dcterms:created xsi:type="dcterms:W3CDTF">2020-11-11T04:35:00Z</dcterms:created>
  <dcterms:modified xsi:type="dcterms:W3CDTF">2020-12-06T14:34:00Z</dcterms:modified>
</cp:coreProperties>
</file>