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E-CHARGE Project Presentation</w:t>
      </w:r>
    </w:p>
    <w:p>
      <w:pPr>
        <w:pStyle w:val="Heading2"/>
      </w:pPr>
      <w:r>
        <w:t>1. Project Summary</w:t>
      </w:r>
    </w:p>
    <w:p>
      <w:r>
        <w:t>E-CHARGE is a fully integrated digital project designed to support electric vehicle (EV) owners in Jordan through a specialized online platform. It offers practical solutions to common challenges such as limited access to charging stations, lack of technical support, and shortage of trained EV technicians. The platform provides four main services: an interactive map of fixed charging stations, a technical support request system, in-person training programs for EV maintenance, and an online store for EV-related supplies.</w:t>
      </w:r>
    </w:p>
    <w:p>
      <w:pPr>
        <w:pStyle w:val="Heading2"/>
      </w:pPr>
      <w:r>
        <w:t>2. Market Analysis</w:t>
      </w:r>
    </w:p>
    <w:p>
      <w:r>
        <w:t>Target Market:</w:t>
        <w:br/>
        <w:t>- EV owners</w:t>
        <w:br/>
        <w:t>- Private transportation companies</w:t>
        <w:br/>
        <w:t>- Repair centers and aspiring EV technicians</w:t>
        <w:br/>
        <w:t>- Customers seeking EV tools and chargers online</w:t>
        <w:br/>
        <w:br/>
        <w:t>SWOT Analysis:</w:t>
        <w:br/>
        <w:t>Strengths: Integrated solution with minimal local competition, combining training, support, and e-commerce.</w:t>
        <w:br/>
        <w:t>Weaknesses: Some reliance on external suppliers for specific products.</w:t>
        <w:br/>
        <w:t>Opportunities: Rising EV adoption in Jordan.</w:t>
        <w:br/>
        <w:t>Threats: Import delays and limited market awareness.</w:t>
      </w:r>
    </w:p>
    <w:p>
      <w:pPr>
        <w:pStyle w:val="Heading2"/>
      </w:pPr>
      <w:r>
        <w:t>3. Why This Project Matters</w:t>
      </w:r>
    </w:p>
    <w:p>
      <w:r>
        <w:t>As the number of EVs in Jordan grows, users still face major issues such as difficulty locating charging stations, lack of expert repair services, and no easy access to necessary parts. E-CHARGE bridges these gaps through a unified, easy-to-use platform combining technical services, in-person training, and a specialized online store.</w:t>
      </w:r>
    </w:p>
    <w:p>
      <w:pPr>
        <w:pStyle w:val="Heading2"/>
      </w:pPr>
      <w:r>
        <w:t>4. Services Overview</w:t>
      </w:r>
    </w:p>
    <w:p>
      <w:r>
        <w:t>- Interactive map displaying real-time availability of charging stations</w:t>
        <w:br/>
        <w:t>- Technical support request and booking system</w:t>
        <w:br/>
        <w:t>- In-person training programs for EV battery repair, electrical diagnostics, and more</w:t>
        <w:br/>
        <w:t>- Online store offering spare parts, diagnostic tools, home chargers, and training materials</w:t>
      </w:r>
    </w:p>
    <w:p>
      <w:pPr>
        <w:pStyle w:val="Heading2"/>
      </w:pPr>
      <w:r>
        <w:t>5. Team</w:t>
      </w:r>
    </w:p>
    <w:p>
      <w:r>
        <w:t>- Ahmad Bani Younes – Full Stack Developer</w:t>
        <w:br/>
        <w:t>- Ali Al-Samadi – Full Stack Developer</w:t>
        <w:br/>
        <w:t>- Habeeb Al-Afeef – Full Stack Developer</w:t>
        <w:br/>
        <w:br/>
        <w:t>A team of three experienced full stack developers capable of building and managing the entire system end-to-end without relying on third parties.</w:t>
      </w:r>
    </w:p>
    <w:p>
      <w:pPr>
        <w:pStyle w:val="Heading2"/>
      </w:pPr>
      <w:r>
        <w:t>6. Financial Forecast (3 Years)</w:t>
      </w:r>
    </w:p>
    <w:p>
      <w:r>
        <w:t>Year 1:</w:t>
        <w:br/>
        <w:t>- Costs: 12,100 JOD (lab setup, battery purchases, training equipment, classroom)</w:t>
        <w:br/>
        <w:t>- Revenue: 34,000+ JOD (from training programs and online store)</w:t>
        <w:br/>
        <w:br/>
        <w:t>Year 2:</w:t>
        <w:br/>
        <w:t>- Costs: 15,000 JOD (operations, expanding the store, adding training content)</w:t>
        <w:br/>
        <w:t>- Revenue: 50,000+ JOD</w:t>
        <w:br/>
        <w:br/>
        <w:t>Year 3:</w:t>
        <w:br/>
        <w:t>- Costs: 18,000 JOD</w:t>
        <w:br/>
        <w:t>- Revenue: 60,000+ JOD (from subscriptions, advanced programs, and product sales)</w:t>
      </w:r>
    </w:p>
    <w:p>
      <w:pPr>
        <w:pStyle w:val="Heading2"/>
      </w:pPr>
      <w:r>
        <w:t>7. Societal Impact</w:t>
      </w:r>
    </w:p>
    <w:p>
      <w:r>
        <w:t>E-CHARGE provides a practical and scalable solution for Jordan’s growing EV community. It creates jobs, improves technical expertise, and addresses major pain points in the EV ecosystem. The platform operates independently, without needing government support, and empowers users with modern services that are easy to access and impactful in daily life.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