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24CD" w14:textId="1044876C" w:rsidR="006023F9" w:rsidRPr="00E17296" w:rsidRDefault="006023F9" w:rsidP="00E17296">
      <w:pPr>
        <w:pStyle w:val="ListParagraph"/>
        <w:numPr>
          <w:ilvl w:val="0"/>
          <w:numId w:val="6"/>
        </w:numPr>
        <w:rPr>
          <w:rFonts w:asciiTheme="majorBidi" w:hAnsiTheme="majorBidi" w:cstheme="majorBidi"/>
          <w:b/>
          <w:bCs/>
          <w:color w:val="000000" w:themeColor="text1"/>
          <w:sz w:val="28"/>
          <w:szCs w:val="28"/>
        </w:rPr>
      </w:pPr>
      <w:r w:rsidRPr="00E17296">
        <w:rPr>
          <w:rFonts w:asciiTheme="majorBidi" w:hAnsiTheme="majorBidi" w:cstheme="majorBidi"/>
          <w:b/>
          <w:bCs/>
          <w:color w:val="000000" w:themeColor="text1"/>
          <w:sz w:val="28"/>
          <w:szCs w:val="28"/>
        </w:rPr>
        <w:t>differences between d</w:t>
      </w:r>
      <w:r w:rsidRPr="00E17296">
        <w:rPr>
          <w:rFonts w:asciiTheme="majorBidi" w:hAnsiTheme="majorBidi" w:cstheme="majorBidi"/>
          <w:b/>
          <w:bCs/>
          <w:color w:val="000000" w:themeColor="text1"/>
          <w:sz w:val="28"/>
          <w:szCs w:val="28"/>
        </w:rPr>
        <w:t xml:space="preserve">ifferent </w:t>
      </w:r>
      <w:r w:rsidRPr="00E17296">
        <w:rPr>
          <w:rFonts w:asciiTheme="majorBidi" w:hAnsiTheme="majorBidi" w:cstheme="majorBidi"/>
          <w:b/>
          <w:bCs/>
          <w:color w:val="000000" w:themeColor="text1"/>
          <w:sz w:val="28"/>
          <w:szCs w:val="28"/>
        </w:rPr>
        <w:t>t</w:t>
      </w:r>
      <w:r w:rsidRPr="00E17296">
        <w:rPr>
          <w:rFonts w:asciiTheme="majorBidi" w:hAnsiTheme="majorBidi" w:cstheme="majorBidi"/>
          <w:b/>
          <w:bCs/>
          <w:color w:val="000000" w:themeColor="text1"/>
          <w:sz w:val="28"/>
          <w:szCs w:val="28"/>
        </w:rPr>
        <w:t>ypes of SQL JOINs</w:t>
      </w:r>
      <w:r w:rsidRPr="00E17296">
        <w:rPr>
          <w:rFonts w:asciiTheme="majorBidi" w:hAnsiTheme="majorBidi" w:cstheme="majorBidi"/>
          <w:b/>
          <w:bCs/>
          <w:color w:val="000000" w:themeColor="text1"/>
          <w:sz w:val="28"/>
          <w:szCs w:val="28"/>
        </w:rPr>
        <w:t>:</w:t>
      </w:r>
    </w:p>
    <w:p w14:paraId="6E6997C1" w14:textId="77777777" w:rsidR="006023F9" w:rsidRPr="006023F9" w:rsidRDefault="006023F9" w:rsidP="006023F9">
      <w:pPr>
        <w:spacing w:before="288" w:after="288"/>
        <w:rPr>
          <w:rFonts w:asciiTheme="majorBidi" w:hAnsiTheme="majorBidi" w:cstheme="majorBidi"/>
          <w:color w:val="000000" w:themeColor="text1"/>
          <w:sz w:val="28"/>
          <w:szCs w:val="28"/>
        </w:rPr>
      </w:pPr>
      <w:r w:rsidRPr="006023F9">
        <w:rPr>
          <w:rFonts w:asciiTheme="majorBidi" w:hAnsiTheme="majorBidi" w:cstheme="majorBidi"/>
          <w:color w:val="000000" w:themeColor="text1"/>
          <w:sz w:val="28"/>
          <w:szCs w:val="28"/>
        </w:rPr>
        <w:t>Here are the different types of the JOINs in SQL:</w:t>
      </w:r>
    </w:p>
    <w:p w14:paraId="63EFAEAA" w14:textId="77777777" w:rsidR="006023F9" w:rsidRPr="006023F9" w:rsidRDefault="006023F9" w:rsidP="006023F9">
      <w:pPr>
        <w:numPr>
          <w:ilvl w:val="0"/>
          <w:numId w:val="1"/>
        </w:numPr>
        <w:spacing w:before="100" w:beforeAutospacing="1" w:after="100" w:afterAutospacing="1"/>
        <w:rPr>
          <w:rFonts w:asciiTheme="majorBidi" w:hAnsiTheme="majorBidi" w:cstheme="majorBidi"/>
          <w:color w:val="000000" w:themeColor="text1"/>
          <w:sz w:val="28"/>
          <w:szCs w:val="28"/>
        </w:rPr>
      </w:pPr>
      <w:r w:rsidRPr="006023F9">
        <w:rPr>
          <w:rFonts w:asciiTheme="majorBidi" w:hAnsiTheme="majorBidi" w:cstheme="majorBidi"/>
          <w:color w:val="000000" w:themeColor="text1"/>
          <w:sz w:val="28"/>
          <w:szCs w:val="28"/>
        </w:rPr>
        <w:t>(INNER) JOIN: Returns records that have matching values in both tables</w:t>
      </w:r>
    </w:p>
    <w:p w14:paraId="7D0C8ACB" w14:textId="77777777" w:rsidR="006023F9" w:rsidRPr="006023F9" w:rsidRDefault="006023F9" w:rsidP="006023F9">
      <w:pPr>
        <w:numPr>
          <w:ilvl w:val="0"/>
          <w:numId w:val="1"/>
        </w:numPr>
        <w:spacing w:before="100" w:beforeAutospacing="1" w:after="100" w:afterAutospacing="1"/>
        <w:rPr>
          <w:rFonts w:asciiTheme="majorBidi" w:hAnsiTheme="majorBidi" w:cstheme="majorBidi"/>
          <w:color w:val="000000" w:themeColor="text1"/>
          <w:sz w:val="28"/>
          <w:szCs w:val="28"/>
        </w:rPr>
      </w:pPr>
      <w:r w:rsidRPr="006023F9">
        <w:rPr>
          <w:rFonts w:asciiTheme="majorBidi" w:hAnsiTheme="majorBidi" w:cstheme="majorBidi"/>
          <w:color w:val="000000" w:themeColor="text1"/>
          <w:sz w:val="28"/>
          <w:szCs w:val="28"/>
        </w:rPr>
        <w:t>LEFT (OUTER) JOIN: Returns all records from the left table, and the matched records from the right table</w:t>
      </w:r>
    </w:p>
    <w:p w14:paraId="6535822F" w14:textId="77777777" w:rsidR="006023F9" w:rsidRPr="006023F9" w:rsidRDefault="006023F9" w:rsidP="006023F9">
      <w:pPr>
        <w:numPr>
          <w:ilvl w:val="0"/>
          <w:numId w:val="1"/>
        </w:numPr>
        <w:spacing w:before="100" w:beforeAutospacing="1" w:after="100" w:afterAutospacing="1"/>
        <w:rPr>
          <w:rFonts w:asciiTheme="majorBidi" w:hAnsiTheme="majorBidi" w:cstheme="majorBidi"/>
          <w:color w:val="000000" w:themeColor="text1"/>
          <w:sz w:val="28"/>
          <w:szCs w:val="28"/>
        </w:rPr>
      </w:pPr>
      <w:r w:rsidRPr="006023F9">
        <w:rPr>
          <w:rFonts w:asciiTheme="majorBidi" w:hAnsiTheme="majorBidi" w:cstheme="majorBidi"/>
          <w:color w:val="000000" w:themeColor="text1"/>
          <w:sz w:val="28"/>
          <w:szCs w:val="28"/>
        </w:rPr>
        <w:t>RIGHT (OUTER) JOIN: Returns all records from the right table, and the matched records from the left table</w:t>
      </w:r>
    </w:p>
    <w:p w14:paraId="50D02967" w14:textId="77777777" w:rsidR="006023F9" w:rsidRPr="006023F9" w:rsidRDefault="006023F9" w:rsidP="006023F9">
      <w:pPr>
        <w:numPr>
          <w:ilvl w:val="0"/>
          <w:numId w:val="1"/>
        </w:numPr>
        <w:spacing w:before="100" w:beforeAutospacing="1" w:after="100" w:afterAutospacing="1"/>
        <w:rPr>
          <w:rFonts w:asciiTheme="majorBidi" w:hAnsiTheme="majorBidi" w:cstheme="majorBidi"/>
          <w:color w:val="000000" w:themeColor="text1"/>
          <w:sz w:val="28"/>
          <w:szCs w:val="28"/>
        </w:rPr>
      </w:pPr>
      <w:r w:rsidRPr="006023F9">
        <w:rPr>
          <w:rFonts w:asciiTheme="majorBidi" w:hAnsiTheme="majorBidi" w:cstheme="majorBidi"/>
          <w:color w:val="000000" w:themeColor="text1"/>
          <w:sz w:val="28"/>
          <w:szCs w:val="28"/>
        </w:rPr>
        <w:t>FULL (OUTER) JOIN: Returns all records when there is a match in either left or right table</w:t>
      </w:r>
    </w:p>
    <w:p w14:paraId="459DD23D" w14:textId="04795981" w:rsidR="006023F9" w:rsidRPr="00E17296" w:rsidRDefault="006023F9" w:rsidP="006023F9">
      <w:pPr>
        <w:pStyle w:val="ListParagraph"/>
        <w:numPr>
          <w:ilvl w:val="0"/>
          <w:numId w:val="1"/>
        </w:numPr>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rPr>
        <w:fldChar w:fldCharType="begin"/>
      </w:r>
      <w:r w:rsidRPr="00E17296">
        <w:rPr>
          <w:rFonts w:asciiTheme="majorBidi" w:hAnsiTheme="majorBidi" w:cstheme="majorBidi"/>
          <w:color w:val="000000" w:themeColor="text1"/>
          <w:sz w:val="28"/>
          <w:szCs w:val="28"/>
        </w:rPr>
        <w:instrText xml:space="preserve"> INCLUDEPICTURE "/var/folders/hn/nzlq1ptj3mg_wv73wvy54fqw0000gn/T/com.microsoft.Word/WebArchiveCopyPasteTempFiles/img_innerjoin.gif" \* MERGEFORMATINET </w:instrText>
      </w:r>
      <w:r w:rsidRPr="00E17296">
        <w:rPr>
          <w:rFonts w:asciiTheme="majorBidi" w:hAnsiTheme="majorBidi" w:cstheme="majorBidi"/>
          <w:color w:val="000000" w:themeColor="text1"/>
          <w:sz w:val="28"/>
          <w:szCs w:val="28"/>
        </w:rPr>
        <w:fldChar w:fldCharType="separate"/>
      </w:r>
      <w:r w:rsidRPr="00E17296">
        <w:rPr>
          <w:rFonts w:asciiTheme="majorBidi" w:hAnsiTheme="majorBidi" w:cstheme="majorBidi"/>
          <w:noProof/>
          <w:color w:val="000000" w:themeColor="text1"/>
          <w:sz w:val="28"/>
          <w:szCs w:val="28"/>
        </w:rPr>
        <w:drawing>
          <wp:inline distT="0" distB="0" distL="0" distR="0" wp14:anchorId="2284AAD8" wp14:editId="42BA69CB">
            <wp:extent cx="2540000" cy="1844675"/>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1844675"/>
                    </a:xfrm>
                    <a:prstGeom prst="rect">
                      <a:avLst/>
                    </a:prstGeom>
                    <a:noFill/>
                    <a:ln>
                      <a:noFill/>
                    </a:ln>
                  </pic:spPr>
                </pic:pic>
              </a:graphicData>
            </a:graphic>
          </wp:inline>
        </w:drawing>
      </w:r>
      <w:r w:rsidRPr="00E17296">
        <w:rPr>
          <w:rFonts w:asciiTheme="majorBidi" w:hAnsiTheme="majorBidi" w:cstheme="majorBidi"/>
          <w:color w:val="000000" w:themeColor="text1"/>
          <w:sz w:val="28"/>
          <w:szCs w:val="28"/>
        </w:rPr>
        <w:fldChar w:fldCharType="end"/>
      </w:r>
      <w:r w:rsidRPr="00E17296">
        <w:rPr>
          <w:rFonts w:asciiTheme="majorBidi" w:hAnsiTheme="majorBidi" w:cstheme="majorBidi"/>
          <w:color w:val="000000" w:themeColor="text1"/>
          <w:sz w:val="28"/>
          <w:szCs w:val="28"/>
          <w:shd w:val="clear" w:color="auto" w:fill="FFFFFF"/>
        </w:rPr>
        <w:t>  </w:t>
      </w:r>
      <w:r w:rsidRPr="00E17296">
        <w:rPr>
          <w:rFonts w:asciiTheme="majorBidi" w:hAnsiTheme="majorBidi" w:cstheme="majorBidi"/>
          <w:color w:val="000000" w:themeColor="text1"/>
          <w:sz w:val="28"/>
          <w:szCs w:val="28"/>
        </w:rPr>
        <w:fldChar w:fldCharType="begin"/>
      </w:r>
      <w:r w:rsidRPr="00E17296">
        <w:rPr>
          <w:rFonts w:asciiTheme="majorBidi" w:hAnsiTheme="majorBidi" w:cstheme="majorBidi"/>
          <w:color w:val="000000" w:themeColor="text1"/>
          <w:sz w:val="28"/>
          <w:szCs w:val="28"/>
        </w:rPr>
        <w:instrText xml:space="preserve"> INCLUDEPICTURE "/var/folders/hn/nzlq1ptj3mg_wv73wvy54fqw0000gn/T/com.microsoft.Word/WebArchiveCopyPasteTempFiles/img_leftjoin.gif" \* MERGEFORMATINET </w:instrText>
      </w:r>
      <w:r w:rsidRPr="00E17296">
        <w:rPr>
          <w:rFonts w:asciiTheme="majorBidi" w:hAnsiTheme="majorBidi" w:cstheme="majorBidi"/>
          <w:color w:val="000000" w:themeColor="text1"/>
          <w:sz w:val="28"/>
          <w:szCs w:val="28"/>
        </w:rPr>
        <w:fldChar w:fldCharType="separate"/>
      </w:r>
      <w:r w:rsidRPr="00E17296">
        <w:rPr>
          <w:rFonts w:asciiTheme="majorBidi" w:hAnsiTheme="majorBidi" w:cstheme="majorBidi"/>
          <w:noProof/>
          <w:color w:val="000000" w:themeColor="text1"/>
          <w:sz w:val="28"/>
          <w:szCs w:val="28"/>
        </w:rPr>
        <w:drawing>
          <wp:inline distT="0" distB="0" distL="0" distR="0" wp14:anchorId="569AECAB" wp14:editId="463CD8A1">
            <wp:extent cx="2540000" cy="1844675"/>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1844675"/>
                    </a:xfrm>
                    <a:prstGeom prst="rect">
                      <a:avLst/>
                    </a:prstGeom>
                    <a:noFill/>
                    <a:ln>
                      <a:noFill/>
                    </a:ln>
                  </pic:spPr>
                </pic:pic>
              </a:graphicData>
            </a:graphic>
          </wp:inline>
        </w:drawing>
      </w:r>
      <w:r w:rsidRPr="00E17296">
        <w:rPr>
          <w:rFonts w:asciiTheme="majorBidi" w:hAnsiTheme="majorBidi" w:cstheme="majorBidi"/>
          <w:color w:val="000000" w:themeColor="text1"/>
          <w:sz w:val="28"/>
          <w:szCs w:val="28"/>
        </w:rPr>
        <w:fldChar w:fldCharType="end"/>
      </w:r>
      <w:r w:rsidRPr="00E17296">
        <w:rPr>
          <w:rFonts w:asciiTheme="majorBidi" w:hAnsiTheme="majorBidi" w:cstheme="majorBidi"/>
          <w:color w:val="000000" w:themeColor="text1"/>
          <w:sz w:val="28"/>
          <w:szCs w:val="28"/>
          <w:shd w:val="clear" w:color="auto" w:fill="FFFFFF"/>
        </w:rPr>
        <w:t>  </w:t>
      </w:r>
      <w:r w:rsidRPr="00E17296">
        <w:rPr>
          <w:rFonts w:asciiTheme="majorBidi" w:hAnsiTheme="majorBidi" w:cstheme="majorBidi"/>
          <w:color w:val="000000" w:themeColor="text1"/>
          <w:sz w:val="28"/>
          <w:szCs w:val="28"/>
        </w:rPr>
        <w:fldChar w:fldCharType="begin"/>
      </w:r>
      <w:r w:rsidRPr="00E17296">
        <w:rPr>
          <w:rFonts w:asciiTheme="majorBidi" w:hAnsiTheme="majorBidi" w:cstheme="majorBidi"/>
          <w:color w:val="000000" w:themeColor="text1"/>
          <w:sz w:val="28"/>
          <w:szCs w:val="28"/>
        </w:rPr>
        <w:instrText xml:space="preserve"> INCLUDEPICTURE "/var/folders/hn/nzlq1ptj3mg_wv73wvy54fqw0000gn/T/com.microsoft.Word/WebArchiveCopyPasteTempFiles/img_rightjoin.gif" \* MERGEFORMATINET </w:instrText>
      </w:r>
      <w:r w:rsidRPr="00E17296">
        <w:rPr>
          <w:rFonts w:asciiTheme="majorBidi" w:hAnsiTheme="majorBidi" w:cstheme="majorBidi"/>
          <w:color w:val="000000" w:themeColor="text1"/>
          <w:sz w:val="28"/>
          <w:szCs w:val="28"/>
        </w:rPr>
        <w:fldChar w:fldCharType="separate"/>
      </w:r>
      <w:r w:rsidRPr="00E17296">
        <w:rPr>
          <w:rFonts w:asciiTheme="majorBidi" w:hAnsiTheme="majorBidi" w:cstheme="majorBidi"/>
          <w:noProof/>
          <w:color w:val="000000" w:themeColor="text1"/>
          <w:sz w:val="28"/>
          <w:szCs w:val="28"/>
        </w:rPr>
        <w:drawing>
          <wp:inline distT="0" distB="0" distL="0" distR="0" wp14:anchorId="107651E9" wp14:editId="1B133D40">
            <wp:extent cx="2540000" cy="1844675"/>
            <wp:effectExtent l="0" t="0" r="0"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1844675"/>
                    </a:xfrm>
                    <a:prstGeom prst="rect">
                      <a:avLst/>
                    </a:prstGeom>
                    <a:noFill/>
                    <a:ln>
                      <a:noFill/>
                    </a:ln>
                  </pic:spPr>
                </pic:pic>
              </a:graphicData>
            </a:graphic>
          </wp:inline>
        </w:drawing>
      </w:r>
      <w:r w:rsidRPr="00E17296">
        <w:rPr>
          <w:rFonts w:asciiTheme="majorBidi" w:hAnsiTheme="majorBidi" w:cstheme="majorBidi"/>
          <w:color w:val="000000" w:themeColor="text1"/>
          <w:sz w:val="28"/>
          <w:szCs w:val="28"/>
        </w:rPr>
        <w:fldChar w:fldCharType="end"/>
      </w:r>
      <w:r w:rsidRPr="00E17296">
        <w:rPr>
          <w:rFonts w:asciiTheme="majorBidi" w:hAnsiTheme="majorBidi" w:cstheme="majorBidi"/>
          <w:color w:val="000000" w:themeColor="text1"/>
          <w:sz w:val="28"/>
          <w:szCs w:val="28"/>
          <w:shd w:val="clear" w:color="auto" w:fill="FFFFFF"/>
        </w:rPr>
        <w:t>  </w:t>
      </w:r>
      <w:r w:rsidRPr="00E17296">
        <w:rPr>
          <w:rFonts w:asciiTheme="majorBidi" w:hAnsiTheme="majorBidi" w:cstheme="majorBidi"/>
          <w:color w:val="000000" w:themeColor="text1"/>
          <w:sz w:val="28"/>
          <w:szCs w:val="28"/>
        </w:rPr>
        <w:fldChar w:fldCharType="begin"/>
      </w:r>
      <w:r w:rsidRPr="00E17296">
        <w:rPr>
          <w:rFonts w:asciiTheme="majorBidi" w:hAnsiTheme="majorBidi" w:cstheme="majorBidi"/>
          <w:color w:val="000000" w:themeColor="text1"/>
          <w:sz w:val="28"/>
          <w:szCs w:val="28"/>
        </w:rPr>
        <w:instrText xml:space="preserve"> INCLUDEPICTURE "/var/folders/hn/nzlq1ptj3mg_wv73wvy54fqw0000gn/T/com.microsoft.Word/WebArchiveCopyPasteTempFiles/img_fulljoin.gif" \* MERGEFORMATINET </w:instrText>
      </w:r>
      <w:r w:rsidRPr="00E17296">
        <w:rPr>
          <w:rFonts w:asciiTheme="majorBidi" w:hAnsiTheme="majorBidi" w:cstheme="majorBidi"/>
          <w:color w:val="000000" w:themeColor="text1"/>
          <w:sz w:val="28"/>
          <w:szCs w:val="28"/>
        </w:rPr>
        <w:fldChar w:fldCharType="separate"/>
      </w:r>
      <w:r w:rsidRPr="00E17296">
        <w:rPr>
          <w:rFonts w:asciiTheme="majorBidi" w:hAnsiTheme="majorBidi" w:cstheme="majorBidi"/>
          <w:noProof/>
          <w:color w:val="000000" w:themeColor="text1"/>
          <w:sz w:val="28"/>
          <w:szCs w:val="28"/>
        </w:rPr>
        <w:drawing>
          <wp:inline distT="0" distB="0" distL="0" distR="0" wp14:anchorId="26311FCD" wp14:editId="394026E2">
            <wp:extent cx="2540000" cy="1844675"/>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1844675"/>
                    </a:xfrm>
                    <a:prstGeom prst="rect">
                      <a:avLst/>
                    </a:prstGeom>
                    <a:noFill/>
                    <a:ln>
                      <a:noFill/>
                    </a:ln>
                  </pic:spPr>
                </pic:pic>
              </a:graphicData>
            </a:graphic>
          </wp:inline>
        </w:drawing>
      </w:r>
      <w:r w:rsidRPr="00E17296">
        <w:rPr>
          <w:rFonts w:asciiTheme="majorBidi" w:hAnsiTheme="majorBidi" w:cstheme="majorBidi"/>
          <w:color w:val="000000" w:themeColor="text1"/>
          <w:sz w:val="28"/>
          <w:szCs w:val="28"/>
        </w:rPr>
        <w:fldChar w:fldCharType="end"/>
      </w:r>
    </w:p>
    <w:p w14:paraId="300BECAA" w14:textId="406FECED" w:rsidR="006023F9" w:rsidRPr="00E17296" w:rsidRDefault="006023F9" w:rsidP="006023F9">
      <w:pPr>
        <w:rPr>
          <w:rFonts w:asciiTheme="majorBidi" w:hAnsiTheme="majorBidi" w:cstheme="majorBidi"/>
          <w:color w:val="000000" w:themeColor="text1"/>
          <w:sz w:val="28"/>
          <w:szCs w:val="28"/>
        </w:rPr>
      </w:pPr>
    </w:p>
    <w:p w14:paraId="20E1070F" w14:textId="73D87E72" w:rsidR="00951333" w:rsidRPr="00E17296" w:rsidRDefault="00951333" w:rsidP="006023F9">
      <w:pPr>
        <w:rPr>
          <w:rFonts w:asciiTheme="majorBidi" w:hAnsiTheme="majorBidi" w:cstheme="majorBidi"/>
          <w:color w:val="000000" w:themeColor="text1"/>
          <w:sz w:val="28"/>
          <w:szCs w:val="28"/>
        </w:rPr>
      </w:pPr>
    </w:p>
    <w:p w14:paraId="5377DDDD" w14:textId="68FC4BAD" w:rsidR="00951333" w:rsidRPr="00E17296" w:rsidRDefault="00311F84" w:rsidP="00E17296">
      <w:pPr>
        <w:pStyle w:val="ListParagraph"/>
        <w:numPr>
          <w:ilvl w:val="0"/>
          <w:numId w:val="6"/>
        </w:numPr>
        <w:rPr>
          <w:rFonts w:asciiTheme="majorBidi" w:hAnsiTheme="majorBidi" w:cstheme="majorBidi"/>
          <w:b/>
          <w:bCs/>
          <w:color w:val="000000" w:themeColor="text1"/>
          <w:sz w:val="28"/>
          <w:szCs w:val="28"/>
        </w:rPr>
      </w:pPr>
      <w:r w:rsidRPr="00E17296">
        <w:rPr>
          <w:rFonts w:asciiTheme="majorBidi" w:hAnsiTheme="majorBidi" w:cstheme="majorBidi"/>
          <w:b/>
          <w:bCs/>
          <w:color w:val="000000" w:themeColor="text1"/>
          <w:sz w:val="28"/>
          <w:szCs w:val="28"/>
        </w:rPr>
        <w:t>Index</w:t>
      </w:r>
    </w:p>
    <w:p w14:paraId="0402E6A2" w14:textId="77777777" w:rsidR="00311F84" w:rsidRPr="00E17296" w:rsidRDefault="00311F84" w:rsidP="006023F9">
      <w:pPr>
        <w:rPr>
          <w:rFonts w:asciiTheme="majorBidi" w:hAnsiTheme="majorBidi" w:cstheme="majorBidi"/>
          <w:color w:val="000000" w:themeColor="text1"/>
          <w:sz w:val="28"/>
          <w:szCs w:val="28"/>
        </w:rPr>
      </w:pPr>
    </w:p>
    <w:p w14:paraId="60A2E1A3" w14:textId="77777777" w:rsidR="00311F84" w:rsidRPr="00311F84" w:rsidRDefault="00311F84" w:rsidP="00311F84">
      <w:pPr>
        <w:rPr>
          <w:rFonts w:asciiTheme="majorBidi" w:hAnsiTheme="majorBidi" w:cstheme="majorBidi"/>
          <w:color w:val="000000" w:themeColor="text1"/>
          <w:sz w:val="28"/>
          <w:szCs w:val="28"/>
        </w:rPr>
      </w:pPr>
      <w:r w:rsidRPr="00311F84">
        <w:rPr>
          <w:rFonts w:asciiTheme="majorBidi" w:hAnsiTheme="majorBidi" w:cstheme="majorBidi"/>
          <w:color w:val="000000" w:themeColor="text1"/>
          <w:sz w:val="28"/>
          <w:szCs w:val="28"/>
          <w:shd w:val="clear" w:color="auto" w:fill="FFFFFF"/>
        </w:rPr>
        <w:t>A SQL index is </w:t>
      </w:r>
      <w:r w:rsidRPr="00311F84">
        <w:rPr>
          <w:rFonts w:asciiTheme="majorBidi" w:hAnsiTheme="majorBidi" w:cstheme="majorBidi"/>
          <w:color w:val="000000" w:themeColor="text1"/>
          <w:sz w:val="28"/>
          <w:szCs w:val="28"/>
        </w:rPr>
        <w:t>a quick lookup table for finding records users need to search frequently</w:t>
      </w:r>
      <w:r w:rsidRPr="00311F84">
        <w:rPr>
          <w:rFonts w:asciiTheme="majorBidi" w:hAnsiTheme="majorBidi" w:cstheme="majorBidi"/>
          <w:color w:val="000000" w:themeColor="text1"/>
          <w:sz w:val="28"/>
          <w:szCs w:val="28"/>
          <w:shd w:val="clear" w:color="auto" w:fill="FFFFFF"/>
        </w:rPr>
        <w:t>. An index is small, fast, and optimized for quick lookups. It is very useful for connecting the relational tables and searching large tables. Notice that not only creating a primary key creates a unique SQL index.</w:t>
      </w:r>
    </w:p>
    <w:p w14:paraId="7ABA343F" w14:textId="7738B205" w:rsidR="00951333" w:rsidRPr="00E17296" w:rsidRDefault="00951333" w:rsidP="006023F9">
      <w:pPr>
        <w:rPr>
          <w:rFonts w:asciiTheme="majorBidi" w:hAnsiTheme="majorBidi" w:cstheme="majorBidi"/>
          <w:color w:val="000000" w:themeColor="text1"/>
          <w:sz w:val="28"/>
          <w:szCs w:val="28"/>
        </w:rPr>
      </w:pPr>
    </w:p>
    <w:p w14:paraId="551251F7" w14:textId="3ADF5D27" w:rsidR="00B675DD" w:rsidRPr="00E17296" w:rsidRDefault="00B675DD" w:rsidP="006023F9">
      <w:pPr>
        <w:rPr>
          <w:rFonts w:asciiTheme="majorBidi" w:hAnsiTheme="majorBidi" w:cstheme="majorBidi"/>
          <w:color w:val="000000" w:themeColor="text1"/>
          <w:sz w:val="28"/>
          <w:szCs w:val="28"/>
        </w:rPr>
      </w:pPr>
    </w:p>
    <w:p w14:paraId="260574A4" w14:textId="77777777" w:rsidR="00B675DD" w:rsidRPr="00E17296" w:rsidRDefault="00B675DD" w:rsidP="006023F9">
      <w:pPr>
        <w:rPr>
          <w:rFonts w:asciiTheme="majorBidi" w:hAnsiTheme="majorBidi" w:cstheme="majorBidi"/>
          <w:color w:val="000000" w:themeColor="text1"/>
          <w:sz w:val="28"/>
          <w:szCs w:val="28"/>
        </w:rPr>
      </w:pPr>
    </w:p>
    <w:p w14:paraId="396ACBA7" w14:textId="44F70EC8" w:rsidR="00311F84" w:rsidRPr="00E17296" w:rsidRDefault="00B675DD" w:rsidP="00E17296">
      <w:pPr>
        <w:pStyle w:val="ListParagraph"/>
        <w:numPr>
          <w:ilvl w:val="0"/>
          <w:numId w:val="6"/>
        </w:numPr>
        <w:rPr>
          <w:rFonts w:asciiTheme="majorBidi" w:hAnsiTheme="majorBidi" w:cstheme="majorBidi"/>
          <w:b/>
          <w:bCs/>
          <w:color w:val="000000" w:themeColor="text1"/>
          <w:sz w:val="28"/>
          <w:szCs w:val="28"/>
        </w:rPr>
      </w:pPr>
      <w:r w:rsidRPr="00E17296">
        <w:rPr>
          <w:rFonts w:asciiTheme="majorBidi" w:hAnsiTheme="majorBidi" w:cstheme="majorBidi"/>
          <w:b/>
          <w:bCs/>
          <w:color w:val="000000" w:themeColor="text1"/>
          <w:sz w:val="28"/>
          <w:szCs w:val="28"/>
        </w:rPr>
        <w:lastRenderedPageBreak/>
        <w:t>Subquery</w:t>
      </w:r>
    </w:p>
    <w:p w14:paraId="253533A5" w14:textId="33320854" w:rsidR="006023F9" w:rsidRPr="00E17296" w:rsidRDefault="00B13D23">
      <w:pPr>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rPr>
        <w:t xml:space="preserve">A subquery is a query that is nested inside a </w:t>
      </w:r>
      <w:proofErr w:type="gramStart"/>
      <w:r w:rsidRPr="00E17296">
        <w:rPr>
          <w:rFonts w:asciiTheme="majorBidi" w:hAnsiTheme="majorBidi" w:cstheme="majorBidi"/>
          <w:color w:val="000000" w:themeColor="text1"/>
          <w:sz w:val="28"/>
          <w:szCs w:val="28"/>
        </w:rPr>
        <w:t>SELECT ,</w:t>
      </w:r>
      <w:proofErr w:type="gramEnd"/>
      <w:r w:rsidRPr="00E17296">
        <w:rPr>
          <w:rFonts w:asciiTheme="majorBidi" w:hAnsiTheme="majorBidi" w:cstheme="majorBidi"/>
          <w:color w:val="000000" w:themeColor="text1"/>
          <w:sz w:val="28"/>
          <w:szCs w:val="28"/>
        </w:rPr>
        <w:t xml:space="preserve"> INSERT , UPDATE , or DELETE statement, or inside another subquery. ... A subquery can be used anywhere an expression is allowed.</w:t>
      </w:r>
    </w:p>
    <w:p w14:paraId="21764F4A" w14:textId="72E960EA" w:rsidR="009C4650" w:rsidRPr="00E17296" w:rsidRDefault="009C4650">
      <w:pPr>
        <w:rPr>
          <w:rFonts w:asciiTheme="majorBidi" w:hAnsiTheme="majorBidi" w:cstheme="majorBidi"/>
          <w:color w:val="000000" w:themeColor="text1"/>
          <w:sz w:val="28"/>
          <w:szCs w:val="28"/>
        </w:rPr>
      </w:pPr>
    </w:p>
    <w:p w14:paraId="7E37EF8F" w14:textId="5302968F" w:rsidR="009C4650" w:rsidRPr="00E17296" w:rsidRDefault="009C4650" w:rsidP="00E17296">
      <w:pPr>
        <w:pStyle w:val="NormalWeb"/>
        <w:numPr>
          <w:ilvl w:val="0"/>
          <w:numId w:val="6"/>
        </w:numPr>
        <w:rPr>
          <w:rFonts w:asciiTheme="majorBidi" w:hAnsiTheme="majorBidi" w:cstheme="majorBidi"/>
          <w:b/>
          <w:bCs/>
          <w:color w:val="000000" w:themeColor="text1"/>
          <w:sz w:val="28"/>
          <w:szCs w:val="28"/>
        </w:rPr>
      </w:pPr>
      <w:r w:rsidRPr="00E17296">
        <w:rPr>
          <w:rFonts w:asciiTheme="majorBidi" w:hAnsiTheme="majorBidi" w:cstheme="majorBidi"/>
          <w:b/>
          <w:bCs/>
          <w:color w:val="000000" w:themeColor="text1"/>
          <w:sz w:val="28"/>
          <w:szCs w:val="28"/>
        </w:rPr>
        <w:t>denormalization</w:t>
      </w:r>
      <w:r w:rsidRPr="00E17296">
        <w:rPr>
          <w:rFonts w:asciiTheme="majorBidi" w:hAnsiTheme="majorBidi" w:cstheme="majorBidi"/>
          <w:b/>
          <w:bCs/>
          <w:color w:val="000000" w:themeColor="text1"/>
          <w:sz w:val="28"/>
          <w:szCs w:val="28"/>
        </w:rPr>
        <w:t xml:space="preserve"> and normalization</w:t>
      </w:r>
    </w:p>
    <w:p w14:paraId="13582087" w14:textId="77777777" w:rsidR="009C4650" w:rsidRPr="009C4650" w:rsidRDefault="009C4650" w:rsidP="009C4650">
      <w:pPr>
        <w:rPr>
          <w:rFonts w:asciiTheme="majorBidi" w:hAnsiTheme="majorBidi" w:cstheme="majorBidi"/>
          <w:color w:val="000000" w:themeColor="text1"/>
          <w:sz w:val="28"/>
          <w:szCs w:val="28"/>
        </w:rPr>
      </w:pPr>
      <w:r w:rsidRPr="009C4650">
        <w:rPr>
          <w:rFonts w:asciiTheme="majorBidi" w:hAnsiTheme="majorBidi" w:cstheme="majorBidi"/>
          <w:color w:val="000000" w:themeColor="text1"/>
          <w:sz w:val="28"/>
          <w:szCs w:val="28"/>
          <w:shd w:val="clear" w:color="auto" w:fill="FFFFFF"/>
        </w:rPr>
        <w:t>Normalization is </w:t>
      </w:r>
      <w:r w:rsidRPr="009C4650">
        <w:rPr>
          <w:rFonts w:asciiTheme="majorBidi" w:hAnsiTheme="majorBidi" w:cstheme="majorBidi"/>
          <w:color w:val="000000" w:themeColor="text1"/>
          <w:sz w:val="28"/>
          <w:szCs w:val="28"/>
        </w:rPr>
        <w:t>used to remove redundant data from the database</w:t>
      </w:r>
      <w:r w:rsidRPr="009C4650">
        <w:rPr>
          <w:rFonts w:asciiTheme="majorBidi" w:hAnsiTheme="majorBidi" w:cstheme="majorBidi"/>
          <w:color w:val="000000" w:themeColor="text1"/>
          <w:sz w:val="28"/>
          <w:szCs w:val="28"/>
          <w:shd w:val="clear" w:color="auto" w:fill="FFFFFF"/>
        </w:rPr>
        <w:t> and to store non-redundant and consistent data into it. Denormalization is used to combine multiple table data into one so that it can be queried quickly. ... Denormalization does not maintain any data integrity.</w:t>
      </w:r>
    </w:p>
    <w:p w14:paraId="0E980E8E" w14:textId="77777777" w:rsidR="009C4650" w:rsidRPr="00E17296" w:rsidRDefault="009C4650">
      <w:pPr>
        <w:rPr>
          <w:rFonts w:asciiTheme="majorBidi" w:hAnsiTheme="majorBidi" w:cstheme="majorBidi"/>
          <w:color w:val="000000" w:themeColor="text1"/>
          <w:sz w:val="28"/>
          <w:szCs w:val="28"/>
        </w:rPr>
      </w:pPr>
    </w:p>
    <w:p w14:paraId="5AD98223" w14:textId="69A54F71" w:rsidR="00263241" w:rsidRPr="00E17296" w:rsidRDefault="00263241" w:rsidP="00E17296">
      <w:pPr>
        <w:pStyle w:val="NormalWeb"/>
        <w:numPr>
          <w:ilvl w:val="0"/>
          <w:numId w:val="6"/>
        </w:numPr>
        <w:rPr>
          <w:rFonts w:asciiTheme="majorBidi" w:hAnsiTheme="majorBidi" w:cstheme="majorBidi"/>
          <w:b/>
          <w:bCs/>
          <w:color w:val="000000" w:themeColor="text1"/>
          <w:sz w:val="28"/>
          <w:szCs w:val="28"/>
        </w:rPr>
      </w:pPr>
      <w:r w:rsidRPr="00E17296">
        <w:rPr>
          <w:rFonts w:asciiTheme="majorBidi" w:hAnsiTheme="majorBidi" w:cstheme="majorBidi"/>
          <w:b/>
          <w:bCs/>
          <w:color w:val="000000" w:themeColor="text1"/>
          <w:sz w:val="28"/>
          <w:szCs w:val="28"/>
        </w:rPr>
        <w:t>1NF, 2NF, 3NF, BCNF</w:t>
      </w:r>
    </w:p>
    <w:p w14:paraId="7A3D9E85" w14:textId="28F74982" w:rsidR="00EB29E6" w:rsidRPr="00E17296" w:rsidRDefault="00EB29E6" w:rsidP="00263241">
      <w:pPr>
        <w:pStyle w:val="NormalWeb"/>
        <w:rPr>
          <w:rFonts w:asciiTheme="majorBidi" w:hAnsiTheme="majorBidi" w:cstheme="majorBidi"/>
          <w:color w:val="000000" w:themeColor="text1"/>
          <w:sz w:val="28"/>
          <w:szCs w:val="28"/>
        </w:rPr>
      </w:pPr>
    </w:p>
    <w:p w14:paraId="7DAE714B" w14:textId="77777777" w:rsidR="00EB29E6" w:rsidRPr="00EB29E6" w:rsidRDefault="00EB29E6" w:rsidP="00EB29E6">
      <w:pPr>
        <w:spacing w:after="120" w:line="600" w:lineRule="atLeast"/>
        <w:outlineLvl w:val="1"/>
        <w:rPr>
          <w:rFonts w:asciiTheme="majorBidi" w:hAnsiTheme="majorBidi" w:cstheme="majorBidi"/>
          <w:color w:val="000000" w:themeColor="text1"/>
          <w:sz w:val="28"/>
          <w:szCs w:val="28"/>
        </w:rPr>
      </w:pPr>
      <w:r w:rsidRPr="00EB29E6">
        <w:rPr>
          <w:rFonts w:asciiTheme="majorBidi" w:hAnsiTheme="majorBidi" w:cstheme="majorBidi"/>
          <w:color w:val="000000" w:themeColor="text1"/>
          <w:sz w:val="28"/>
          <w:szCs w:val="28"/>
        </w:rPr>
        <w:t>1NF (First Normal Form) Rules</w:t>
      </w:r>
    </w:p>
    <w:p w14:paraId="283D5829" w14:textId="77777777" w:rsidR="00EB29E6" w:rsidRPr="00EB29E6" w:rsidRDefault="00EB29E6" w:rsidP="00EB29E6">
      <w:pPr>
        <w:numPr>
          <w:ilvl w:val="0"/>
          <w:numId w:val="2"/>
        </w:numPr>
        <w:spacing w:before="100" w:beforeAutospacing="1" w:after="100" w:afterAutospacing="1"/>
        <w:rPr>
          <w:rFonts w:asciiTheme="majorBidi" w:hAnsiTheme="majorBidi" w:cstheme="majorBidi"/>
          <w:color w:val="000000" w:themeColor="text1"/>
          <w:sz w:val="28"/>
          <w:szCs w:val="28"/>
        </w:rPr>
      </w:pPr>
      <w:r w:rsidRPr="00EB29E6">
        <w:rPr>
          <w:rFonts w:asciiTheme="majorBidi" w:hAnsiTheme="majorBidi" w:cstheme="majorBidi"/>
          <w:color w:val="000000" w:themeColor="text1"/>
          <w:sz w:val="28"/>
          <w:szCs w:val="28"/>
        </w:rPr>
        <w:t>Each table cell should contain a single value.</w:t>
      </w:r>
    </w:p>
    <w:p w14:paraId="546BF7EE" w14:textId="77777777" w:rsidR="00EB29E6" w:rsidRPr="00EB29E6" w:rsidRDefault="00EB29E6" w:rsidP="00EB29E6">
      <w:pPr>
        <w:numPr>
          <w:ilvl w:val="0"/>
          <w:numId w:val="2"/>
        </w:numPr>
        <w:spacing w:before="100" w:beforeAutospacing="1" w:after="100" w:afterAutospacing="1"/>
        <w:rPr>
          <w:rFonts w:asciiTheme="majorBidi" w:hAnsiTheme="majorBidi" w:cstheme="majorBidi"/>
          <w:color w:val="000000" w:themeColor="text1"/>
          <w:sz w:val="28"/>
          <w:szCs w:val="28"/>
        </w:rPr>
      </w:pPr>
      <w:r w:rsidRPr="00EB29E6">
        <w:rPr>
          <w:rFonts w:asciiTheme="majorBidi" w:hAnsiTheme="majorBidi" w:cstheme="majorBidi"/>
          <w:color w:val="000000" w:themeColor="text1"/>
          <w:sz w:val="28"/>
          <w:szCs w:val="28"/>
        </w:rPr>
        <w:t>Each record needs to be unique.</w:t>
      </w:r>
    </w:p>
    <w:p w14:paraId="6971104D" w14:textId="77777777" w:rsidR="004153BE" w:rsidRPr="00E17296" w:rsidRDefault="004153BE" w:rsidP="004153BE">
      <w:pPr>
        <w:pStyle w:val="Heading2"/>
        <w:spacing w:before="0" w:beforeAutospacing="0" w:after="120" w:afterAutospacing="0" w:line="600" w:lineRule="atLeast"/>
        <w:rPr>
          <w:rFonts w:asciiTheme="majorBidi" w:hAnsiTheme="majorBidi" w:cstheme="majorBidi"/>
          <w:b w:val="0"/>
          <w:bCs w:val="0"/>
          <w:color w:val="000000" w:themeColor="text1"/>
          <w:sz w:val="28"/>
          <w:szCs w:val="28"/>
        </w:rPr>
      </w:pPr>
      <w:r w:rsidRPr="00E17296">
        <w:rPr>
          <w:rFonts w:asciiTheme="majorBidi" w:hAnsiTheme="majorBidi" w:cstheme="majorBidi"/>
          <w:b w:val="0"/>
          <w:bCs w:val="0"/>
          <w:color w:val="000000" w:themeColor="text1"/>
          <w:sz w:val="28"/>
          <w:szCs w:val="28"/>
        </w:rPr>
        <w:t>2NF (Second Normal Form) Rules</w:t>
      </w:r>
    </w:p>
    <w:p w14:paraId="318B5049" w14:textId="77777777" w:rsidR="004153BE" w:rsidRPr="00E17296" w:rsidRDefault="004153BE" w:rsidP="004153BE">
      <w:pPr>
        <w:numPr>
          <w:ilvl w:val="0"/>
          <w:numId w:val="3"/>
        </w:numPr>
        <w:spacing w:before="100" w:beforeAutospacing="1" w:after="100" w:afterAutospacing="1"/>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rPr>
        <w:t>Rule 1- Be in 1NF</w:t>
      </w:r>
    </w:p>
    <w:p w14:paraId="4893D317" w14:textId="77777777" w:rsidR="004153BE" w:rsidRPr="00E17296" w:rsidRDefault="004153BE" w:rsidP="004153BE">
      <w:pPr>
        <w:numPr>
          <w:ilvl w:val="0"/>
          <w:numId w:val="3"/>
        </w:numPr>
        <w:spacing w:before="100" w:beforeAutospacing="1" w:after="100" w:afterAutospacing="1"/>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rPr>
        <w:t xml:space="preserve">Rule 2- Single Column Primary Key that does not functionally </w:t>
      </w:r>
      <w:proofErr w:type="spellStart"/>
      <w:r w:rsidRPr="00E17296">
        <w:rPr>
          <w:rFonts w:asciiTheme="majorBidi" w:hAnsiTheme="majorBidi" w:cstheme="majorBidi"/>
          <w:color w:val="000000" w:themeColor="text1"/>
          <w:sz w:val="28"/>
          <w:szCs w:val="28"/>
        </w:rPr>
        <w:t>dependant</w:t>
      </w:r>
      <w:proofErr w:type="spellEnd"/>
      <w:r w:rsidRPr="00E17296">
        <w:rPr>
          <w:rFonts w:asciiTheme="majorBidi" w:hAnsiTheme="majorBidi" w:cstheme="majorBidi"/>
          <w:color w:val="000000" w:themeColor="text1"/>
          <w:sz w:val="28"/>
          <w:szCs w:val="28"/>
        </w:rPr>
        <w:t xml:space="preserve"> on any subset of candidate key relation</w:t>
      </w:r>
    </w:p>
    <w:p w14:paraId="05B2922D" w14:textId="77777777" w:rsidR="004153BE" w:rsidRPr="00E17296" w:rsidRDefault="004153BE" w:rsidP="004153BE">
      <w:pPr>
        <w:pStyle w:val="Heading2"/>
        <w:spacing w:before="0" w:beforeAutospacing="0" w:after="120" w:afterAutospacing="0" w:line="600" w:lineRule="atLeast"/>
        <w:rPr>
          <w:rFonts w:asciiTheme="majorBidi" w:hAnsiTheme="majorBidi" w:cstheme="majorBidi"/>
          <w:b w:val="0"/>
          <w:bCs w:val="0"/>
          <w:color w:val="000000" w:themeColor="text1"/>
          <w:sz w:val="28"/>
          <w:szCs w:val="28"/>
        </w:rPr>
      </w:pPr>
      <w:r w:rsidRPr="00E17296">
        <w:rPr>
          <w:rFonts w:asciiTheme="majorBidi" w:hAnsiTheme="majorBidi" w:cstheme="majorBidi"/>
          <w:b w:val="0"/>
          <w:bCs w:val="0"/>
          <w:color w:val="000000" w:themeColor="text1"/>
          <w:sz w:val="28"/>
          <w:szCs w:val="28"/>
        </w:rPr>
        <w:t>3NF (Third Normal Form) Rules</w:t>
      </w:r>
    </w:p>
    <w:p w14:paraId="2E9E820B" w14:textId="77777777" w:rsidR="004153BE" w:rsidRPr="00E17296" w:rsidRDefault="004153BE" w:rsidP="004153BE">
      <w:pPr>
        <w:numPr>
          <w:ilvl w:val="0"/>
          <w:numId w:val="4"/>
        </w:numPr>
        <w:spacing w:before="100" w:beforeAutospacing="1" w:after="100" w:afterAutospacing="1"/>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rPr>
        <w:t>Rule 1- Be in 2NF</w:t>
      </w:r>
    </w:p>
    <w:p w14:paraId="11EFB498" w14:textId="002AC315" w:rsidR="004153BE" w:rsidRPr="00E17296" w:rsidRDefault="004153BE" w:rsidP="004153BE">
      <w:pPr>
        <w:numPr>
          <w:ilvl w:val="0"/>
          <w:numId w:val="4"/>
        </w:numPr>
        <w:spacing w:before="100" w:beforeAutospacing="1" w:after="100" w:afterAutospacing="1"/>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rPr>
        <w:t>Rule 2- Has no transitive functional dependencies</w:t>
      </w:r>
    </w:p>
    <w:p w14:paraId="325D7457" w14:textId="5DFF9755" w:rsidR="007E7AF6" w:rsidRPr="00E17296" w:rsidRDefault="007E7AF6" w:rsidP="007E7AF6">
      <w:pPr>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rPr>
        <w:t>-</w:t>
      </w:r>
      <w:r w:rsidRPr="00E17296">
        <w:rPr>
          <w:rFonts w:asciiTheme="majorBidi" w:hAnsiTheme="majorBidi" w:cstheme="majorBidi"/>
          <w:color w:val="000000" w:themeColor="text1"/>
          <w:sz w:val="28"/>
          <w:szCs w:val="28"/>
          <w:shd w:val="clear" w:color="auto" w:fill="FFFFFF"/>
        </w:rPr>
        <w:t xml:space="preserve"> </w:t>
      </w:r>
      <w:r w:rsidRPr="00E17296">
        <w:rPr>
          <w:rFonts w:asciiTheme="majorBidi" w:hAnsiTheme="majorBidi" w:cstheme="majorBidi"/>
          <w:color w:val="000000" w:themeColor="text1"/>
          <w:sz w:val="28"/>
          <w:szCs w:val="28"/>
          <w:shd w:val="clear" w:color="auto" w:fill="FFFFFF"/>
        </w:rPr>
        <w:t>A transitive</w:t>
      </w:r>
      <w:r w:rsidRPr="00E17296">
        <w:rPr>
          <w:rStyle w:val="apple-converted-space"/>
          <w:rFonts w:asciiTheme="majorBidi" w:hAnsiTheme="majorBidi" w:cstheme="majorBidi"/>
          <w:color w:val="000000" w:themeColor="text1"/>
          <w:sz w:val="28"/>
          <w:szCs w:val="28"/>
          <w:shd w:val="clear" w:color="auto" w:fill="FFFFFF"/>
        </w:rPr>
        <w:t> </w:t>
      </w:r>
      <w:hyperlink r:id="rId9" w:history="1">
        <w:r w:rsidRPr="00E17296">
          <w:rPr>
            <w:rStyle w:val="Hyperlink"/>
            <w:rFonts w:asciiTheme="majorBidi" w:hAnsiTheme="majorBidi" w:cstheme="majorBidi"/>
            <w:color w:val="000000" w:themeColor="text1"/>
            <w:sz w:val="28"/>
            <w:szCs w:val="28"/>
          </w:rPr>
          <w:t>functional dependency</w:t>
        </w:r>
      </w:hyperlink>
      <w:r w:rsidRPr="00E17296">
        <w:rPr>
          <w:rStyle w:val="apple-converted-space"/>
          <w:rFonts w:asciiTheme="majorBidi" w:hAnsiTheme="majorBidi" w:cstheme="majorBidi"/>
          <w:color w:val="000000" w:themeColor="text1"/>
          <w:sz w:val="28"/>
          <w:szCs w:val="28"/>
          <w:shd w:val="clear" w:color="auto" w:fill="FFFFFF"/>
        </w:rPr>
        <w:t> </w:t>
      </w:r>
      <w:r w:rsidRPr="00E17296">
        <w:rPr>
          <w:rFonts w:asciiTheme="majorBidi" w:hAnsiTheme="majorBidi" w:cstheme="majorBidi"/>
          <w:color w:val="000000" w:themeColor="text1"/>
          <w:sz w:val="28"/>
          <w:szCs w:val="28"/>
          <w:shd w:val="clear" w:color="auto" w:fill="FFFFFF"/>
        </w:rPr>
        <w:t xml:space="preserve">is when changing a non-key column, might cause any of the other non-key columns to </w:t>
      </w:r>
      <w:proofErr w:type="spellStart"/>
      <w:r w:rsidRPr="00E17296">
        <w:rPr>
          <w:rFonts w:asciiTheme="majorBidi" w:hAnsiTheme="majorBidi" w:cstheme="majorBidi"/>
          <w:color w:val="000000" w:themeColor="text1"/>
          <w:sz w:val="28"/>
          <w:szCs w:val="28"/>
          <w:shd w:val="clear" w:color="auto" w:fill="FFFFFF"/>
        </w:rPr>
        <w:t>chang</w:t>
      </w:r>
      <w:proofErr w:type="spellEnd"/>
    </w:p>
    <w:p w14:paraId="038AB401" w14:textId="4644F1DD" w:rsidR="007E7AF6" w:rsidRPr="00E17296" w:rsidRDefault="007E7AF6" w:rsidP="007E7AF6">
      <w:pPr>
        <w:spacing w:before="100" w:beforeAutospacing="1" w:after="100" w:afterAutospacing="1"/>
        <w:ind w:left="360"/>
        <w:rPr>
          <w:rFonts w:asciiTheme="majorBidi" w:hAnsiTheme="majorBidi" w:cstheme="majorBidi"/>
          <w:color w:val="000000" w:themeColor="text1"/>
          <w:sz w:val="28"/>
          <w:szCs w:val="28"/>
        </w:rPr>
      </w:pPr>
    </w:p>
    <w:p w14:paraId="09B38AD0" w14:textId="77777777" w:rsidR="006D7EA0" w:rsidRPr="00E17296" w:rsidRDefault="006D7EA0" w:rsidP="006D7EA0">
      <w:pPr>
        <w:pStyle w:val="Heading2"/>
        <w:spacing w:before="0" w:beforeAutospacing="0" w:after="0" w:afterAutospacing="0" w:line="600" w:lineRule="atLeast"/>
        <w:rPr>
          <w:rFonts w:asciiTheme="majorBidi" w:hAnsiTheme="majorBidi" w:cstheme="majorBidi"/>
          <w:b w:val="0"/>
          <w:bCs w:val="0"/>
          <w:color w:val="000000" w:themeColor="text1"/>
          <w:sz w:val="28"/>
          <w:szCs w:val="28"/>
        </w:rPr>
      </w:pPr>
      <w:r w:rsidRPr="00E17296">
        <w:rPr>
          <w:rFonts w:asciiTheme="majorBidi" w:hAnsiTheme="majorBidi" w:cstheme="majorBidi"/>
          <w:b w:val="0"/>
          <w:bCs w:val="0"/>
          <w:color w:val="000000" w:themeColor="text1"/>
          <w:sz w:val="28"/>
          <w:szCs w:val="28"/>
        </w:rPr>
        <w:lastRenderedPageBreak/>
        <w:t>BCNF (Boyce-Codd Normal Form)</w:t>
      </w:r>
    </w:p>
    <w:p w14:paraId="47E112B9" w14:textId="77777777" w:rsidR="006D7EA0" w:rsidRPr="00E17296" w:rsidRDefault="006D7EA0" w:rsidP="006D7EA0">
      <w:pPr>
        <w:pStyle w:val="NormalWeb"/>
        <w:spacing w:before="0" w:beforeAutospacing="0"/>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rPr>
        <w:t>Even when a database is in 3</w:t>
      </w:r>
      <w:r w:rsidRPr="00E17296">
        <w:rPr>
          <w:rFonts w:asciiTheme="majorBidi" w:hAnsiTheme="majorBidi" w:cstheme="majorBidi"/>
          <w:color w:val="000000" w:themeColor="text1"/>
          <w:sz w:val="28"/>
          <w:szCs w:val="28"/>
          <w:vertAlign w:val="superscript"/>
        </w:rPr>
        <w:t>rd</w:t>
      </w:r>
      <w:r w:rsidRPr="00E17296">
        <w:rPr>
          <w:rStyle w:val="apple-converted-space"/>
          <w:rFonts w:asciiTheme="majorBidi" w:hAnsiTheme="majorBidi" w:cstheme="majorBidi"/>
          <w:color w:val="000000" w:themeColor="text1"/>
          <w:sz w:val="28"/>
          <w:szCs w:val="28"/>
        </w:rPr>
        <w:t> </w:t>
      </w:r>
      <w:r w:rsidRPr="00E17296">
        <w:rPr>
          <w:rFonts w:asciiTheme="majorBidi" w:hAnsiTheme="majorBidi" w:cstheme="majorBidi"/>
          <w:color w:val="000000" w:themeColor="text1"/>
          <w:sz w:val="28"/>
          <w:szCs w:val="28"/>
        </w:rPr>
        <w:t>Normal Form, still there would be anomalies resulted if it has more than one</w:t>
      </w:r>
      <w:r w:rsidRPr="00E17296">
        <w:rPr>
          <w:rStyle w:val="apple-converted-space"/>
          <w:rFonts w:asciiTheme="majorBidi" w:hAnsiTheme="majorBidi" w:cstheme="majorBidi"/>
          <w:color w:val="000000" w:themeColor="text1"/>
          <w:sz w:val="28"/>
          <w:szCs w:val="28"/>
        </w:rPr>
        <w:t> </w:t>
      </w:r>
      <w:r w:rsidRPr="00E17296">
        <w:rPr>
          <w:rStyle w:val="Strong"/>
          <w:rFonts w:asciiTheme="majorBidi" w:hAnsiTheme="majorBidi" w:cstheme="majorBidi"/>
          <w:b w:val="0"/>
          <w:bCs w:val="0"/>
          <w:color w:val="000000" w:themeColor="text1"/>
          <w:sz w:val="28"/>
          <w:szCs w:val="28"/>
        </w:rPr>
        <w:t>Candidate</w:t>
      </w:r>
      <w:r w:rsidRPr="00E17296">
        <w:rPr>
          <w:rStyle w:val="apple-converted-space"/>
          <w:rFonts w:asciiTheme="majorBidi" w:hAnsiTheme="majorBidi" w:cstheme="majorBidi"/>
          <w:color w:val="000000" w:themeColor="text1"/>
          <w:sz w:val="28"/>
          <w:szCs w:val="28"/>
        </w:rPr>
        <w:t> </w:t>
      </w:r>
      <w:r w:rsidRPr="00E17296">
        <w:rPr>
          <w:rFonts w:asciiTheme="majorBidi" w:hAnsiTheme="majorBidi" w:cstheme="majorBidi"/>
          <w:color w:val="000000" w:themeColor="text1"/>
          <w:sz w:val="28"/>
          <w:szCs w:val="28"/>
        </w:rPr>
        <w:t>Key.</w:t>
      </w:r>
    </w:p>
    <w:p w14:paraId="20980FC9" w14:textId="77777777" w:rsidR="006D7EA0" w:rsidRPr="00E17296" w:rsidRDefault="006D7EA0" w:rsidP="006D7EA0">
      <w:pPr>
        <w:pStyle w:val="NormalWeb"/>
        <w:spacing w:before="0" w:beforeAutospacing="0"/>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rPr>
        <w:t>Sometimes is BCNF is also referred as</w:t>
      </w:r>
      <w:r w:rsidRPr="00E17296">
        <w:rPr>
          <w:rStyle w:val="apple-converted-space"/>
          <w:rFonts w:asciiTheme="majorBidi" w:hAnsiTheme="majorBidi" w:cstheme="majorBidi"/>
          <w:color w:val="000000" w:themeColor="text1"/>
          <w:sz w:val="28"/>
          <w:szCs w:val="28"/>
        </w:rPr>
        <w:t> </w:t>
      </w:r>
      <w:r w:rsidRPr="00E17296">
        <w:rPr>
          <w:rStyle w:val="Strong"/>
          <w:rFonts w:asciiTheme="majorBidi" w:hAnsiTheme="majorBidi" w:cstheme="majorBidi"/>
          <w:b w:val="0"/>
          <w:bCs w:val="0"/>
          <w:color w:val="000000" w:themeColor="text1"/>
          <w:sz w:val="28"/>
          <w:szCs w:val="28"/>
        </w:rPr>
        <w:t>3.5 Normal Form.</w:t>
      </w:r>
    </w:p>
    <w:p w14:paraId="04A25DED" w14:textId="0FB023F9" w:rsidR="006D7EA0" w:rsidRPr="00E17296" w:rsidRDefault="00313D91" w:rsidP="00E17296">
      <w:pPr>
        <w:pStyle w:val="ListParagraph"/>
        <w:numPr>
          <w:ilvl w:val="0"/>
          <w:numId w:val="6"/>
        </w:numPr>
        <w:rPr>
          <w:rFonts w:asciiTheme="majorBidi" w:hAnsiTheme="majorBidi" w:cstheme="majorBidi"/>
          <w:b/>
          <w:bCs/>
          <w:color w:val="000000" w:themeColor="text1"/>
          <w:sz w:val="28"/>
          <w:szCs w:val="28"/>
        </w:rPr>
      </w:pPr>
      <w:r w:rsidRPr="00E17296">
        <w:rPr>
          <w:rFonts w:asciiTheme="majorBidi" w:hAnsiTheme="majorBidi" w:cstheme="majorBidi"/>
          <w:b/>
          <w:bCs/>
          <w:color w:val="000000" w:themeColor="text1"/>
          <w:sz w:val="28"/>
          <w:szCs w:val="28"/>
        </w:rPr>
        <w:t>truncate and drop difference</w:t>
      </w:r>
    </w:p>
    <w:p w14:paraId="30ABDFC3" w14:textId="77777777" w:rsidR="00FB2B2B" w:rsidRPr="00E17296" w:rsidRDefault="00FB2B2B" w:rsidP="006D7EA0">
      <w:pPr>
        <w:rPr>
          <w:rFonts w:asciiTheme="majorBidi" w:hAnsiTheme="majorBidi" w:cstheme="majorBidi"/>
          <w:color w:val="000000" w:themeColor="text1"/>
          <w:sz w:val="28"/>
          <w:szCs w:val="28"/>
        </w:rPr>
      </w:pPr>
    </w:p>
    <w:p w14:paraId="04D22B80" w14:textId="77777777" w:rsidR="00FB2B2B" w:rsidRPr="00E17296" w:rsidRDefault="00FB2B2B" w:rsidP="00FB2B2B">
      <w:pPr>
        <w:rPr>
          <w:rFonts w:asciiTheme="majorBidi" w:hAnsiTheme="majorBidi" w:cstheme="majorBidi"/>
          <w:color w:val="000000" w:themeColor="text1"/>
          <w:sz w:val="28"/>
          <w:szCs w:val="28"/>
        </w:rPr>
      </w:pPr>
      <w:r w:rsidRPr="00E17296">
        <w:rPr>
          <w:rFonts w:asciiTheme="majorBidi" w:hAnsiTheme="majorBidi" w:cstheme="majorBidi"/>
          <w:color w:val="000000" w:themeColor="text1"/>
          <w:sz w:val="28"/>
          <w:szCs w:val="28"/>
          <w:shd w:val="clear" w:color="auto" w:fill="FFFFFF"/>
        </w:rPr>
        <w:t>The DROP command is used to remove table definition and its contents. Whereas the TRUNCATE command</w:t>
      </w:r>
      <w:r w:rsidRPr="00E17296">
        <w:rPr>
          <w:rStyle w:val="apple-converted-space"/>
          <w:rFonts w:asciiTheme="majorBidi" w:hAnsiTheme="majorBidi" w:cstheme="majorBidi"/>
          <w:color w:val="000000" w:themeColor="text1"/>
          <w:sz w:val="28"/>
          <w:szCs w:val="28"/>
          <w:shd w:val="clear" w:color="auto" w:fill="FFFFFF"/>
        </w:rPr>
        <w:t> </w:t>
      </w:r>
      <w:r w:rsidRPr="00E17296">
        <w:rPr>
          <w:rFonts w:asciiTheme="majorBidi" w:hAnsiTheme="majorBidi" w:cstheme="majorBidi"/>
          <w:color w:val="000000" w:themeColor="text1"/>
          <w:sz w:val="28"/>
          <w:szCs w:val="28"/>
        </w:rPr>
        <w:t>is used to delete all the rows from the table</w:t>
      </w:r>
      <w:r w:rsidRPr="00E17296">
        <w:rPr>
          <w:rFonts w:asciiTheme="majorBidi" w:hAnsiTheme="majorBidi" w:cstheme="majorBidi"/>
          <w:color w:val="000000" w:themeColor="text1"/>
          <w:sz w:val="28"/>
          <w:szCs w:val="28"/>
          <w:shd w:val="clear" w:color="auto" w:fill="FFFFFF"/>
        </w:rPr>
        <w:t>.</w:t>
      </w:r>
    </w:p>
    <w:p w14:paraId="31CBB700" w14:textId="77777777" w:rsidR="00EB29E6" w:rsidRPr="00E17296" w:rsidRDefault="00EB29E6" w:rsidP="00263241">
      <w:pPr>
        <w:pStyle w:val="NormalWeb"/>
        <w:rPr>
          <w:rFonts w:asciiTheme="majorBidi" w:hAnsiTheme="majorBidi" w:cstheme="majorBidi"/>
          <w:color w:val="000000" w:themeColor="text1"/>
          <w:sz w:val="28"/>
          <w:szCs w:val="28"/>
        </w:rPr>
      </w:pPr>
    </w:p>
    <w:sectPr w:rsidR="00EB29E6" w:rsidRPr="00E1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1117"/>
    <w:multiLevelType w:val="multilevel"/>
    <w:tmpl w:val="8E34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AD53CE"/>
    <w:multiLevelType w:val="multilevel"/>
    <w:tmpl w:val="85D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D123C"/>
    <w:multiLevelType w:val="hybridMultilevel"/>
    <w:tmpl w:val="E6BEB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17472"/>
    <w:multiLevelType w:val="multilevel"/>
    <w:tmpl w:val="F4C0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0335E"/>
    <w:multiLevelType w:val="hybridMultilevel"/>
    <w:tmpl w:val="D7684F9E"/>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15:restartNumberingAfterBreak="0">
    <w:nsid w:val="5EF36BA8"/>
    <w:multiLevelType w:val="multilevel"/>
    <w:tmpl w:val="DA2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F9"/>
    <w:rsid w:val="00263241"/>
    <w:rsid w:val="00311F84"/>
    <w:rsid w:val="00313D91"/>
    <w:rsid w:val="004153BE"/>
    <w:rsid w:val="006023F9"/>
    <w:rsid w:val="006D7EA0"/>
    <w:rsid w:val="007861BB"/>
    <w:rsid w:val="007E7AF6"/>
    <w:rsid w:val="00951333"/>
    <w:rsid w:val="009C4650"/>
    <w:rsid w:val="00B13D23"/>
    <w:rsid w:val="00B675DD"/>
    <w:rsid w:val="00E17296"/>
    <w:rsid w:val="00EB29E6"/>
    <w:rsid w:val="00FB2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60C06C"/>
  <w15:chartTrackingRefBased/>
  <w15:docId w15:val="{74F119FE-DCAA-234E-B5F2-37258E62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E6"/>
    <w:rPr>
      <w:rFonts w:ascii="Times New Roman" w:eastAsia="Times New Roman" w:hAnsi="Times New Roman" w:cs="Times New Roman"/>
    </w:rPr>
  </w:style>
  <w:style w:type="paragraph" w:styleId="Heading2">
    <w:name w:val="heading 2"/>
    <w:basedOn w:val="Normal"/>
    <w:link w:val="Heading2Char"/>
    <w:uiPriority w:val="9"/>
    <w:qFormat/>
    <w:rsid w:val="00EB29E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23F9"/>
    <w:pPr>
      <w:spacing w:before="100" w:beforeAutospacing="1" w:after="100" w:afterAutospacing="1"/>
    </w:pPr>
  </w:style>
  <w:style w:type="character" w:styleId="HTMLCode">
    <w:name w:val="HTML Code"/>
    <w:basedOn w:val="DefaultParagraphFont"/>
    <w:uiPriority w:val="99"/>
    <w:semiHidden/>
    <w:unhideWhenUsed/>
    <w:rsid w:val="006023F9"/>
    <w:rPr>
      <w:rFonts w:ascii="Courier New" w:eastAsia="Times New Roman" w:hAnsi="Courier New" w:cs="Courier New"/>
      <w:sz w:val="20"/>
      <w:szCs w:val="20"/>
    </w:rPr>
  </w:style>
  <w:style w:type="character" w:customStyle="1" w:styleId="apple-converted-space">
    <w:name w:val="apple-converted-space"/>
    <w:basedOn w:val="DefaultParagraphFont"/>
    <w:rsid w:val="006023F9"/>
  </w:style>
  <w:style w:type="paragraph" w:styleId="ListParagraph">
    <w:name w:val="List Paragraph"/>
    <w:basedOn w:val="Normal"/>
    <w:uiPriority w:val="34"/>
    <w:qFormat/>
    <w:rsid w:val="006023F9"/>
    <w:pPr>
      <w:ind w:left="720"/>
      <w:contextualSpacing/>
    </w:pPr>
  </w:style>
  <w:style w:type="character" w:customStyle="1" w:styleId="Heading2Char">
    <w:name w:val="Heading 2 Char"/>
    <w:basedOn w:val="DefaultParagraphFont"/>
    <w:link w:val="Heading2"/>
    <w:uiPriority w:val="9"/>
    <w:rsid w:val="00EB29E6"/>
    <w:rPr>
      <w:rFonts w:ascii="Times New Roman" w:eastAsia="Times New Roman" w:hAnsi="Times New Roman" w:cs="Times New Roman"/>
      <w:b/>
      <w:bCs/>
      <w:sz w:val="36"/>
      <w:szCs w:val="36"/>
    </w:rPr>
  </w:style>
  <w:style w:type="character" w:styleId="Strong">
    <w:name w:val="Strong"/>
    <w:basedOn w:val="DefaultParagraphFont"/>
    <w:uiPriority w:val="22"/>
    <w:qFormat/>
    <w:rsid w:val="00EB29E6"/>
    <w:rPr>
      <w:b/>
      <w:bCs/>
    </w:rPr>
  </w:style>
  <w:style w:type="character" w:styleId="Hyperlink">
    <w:name w:val="Hyperlink"/>
    <w:basedOn w:val="DefaultParagraphFont"/>
    <w:uiPriority w:val="99"/>
    <w:semiHidden/>
    <w:unhideWhenUsed/>
    <w:rsid w:val="007E7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3953">
      <w:bodyDiv w:val="1"/>
      <w:marLeft w:val="0"/>
      <w:marRight w:val="0"/>
      <w:marTop w:val="0"/>
      <w:marBottom w:val="0"/>
      <w:divBdr>
        <w:top w:val="none" w:sz="0" w:space="0" w:color="auto"/>
        <w:left w:val="none" w:sz="0" w:space="0" w:color="auto"/>
        <w:bottom w:val="none" w:sz="0" w:space="0" w:color="auto"/>
        <w:right w:val="none" w:sz="0" w:space="0" w:color="auto"/>
      </w:divBdr>
    </w:div>
    <w:div w:id="328171384">
      <w:bodyDiv w:val="1"/>
      <w:marLeft w:val="0"/>
      <w:marRight w:val="0"/>
      <w:marTop w:val="0"/>
      <w:marBottom w:val="0"/>
      <w:divBdr>
        <w:top w:val="none" w:sz="0" w:space="0" w:color="auto"/>
        <w:left w:val="none" w:sz="0" w:space="0" w:color="auto"/>
        <w:bottom w:val="none" w:sz="0" w:space="0" w:color="auto"/>
        <w:right w:val="none" w:sz="0" w:space="0" w:color="auto"/>
      </w:divBdr>
      <w:divsChild>
        <w:div w:id="1999965402">
          <w:marLeft w:val="0"/>
          <w:marRight w:val="0"/>
          <w:marTop w:val="0"/>
          <w:marBottom w:val="0"/>
          <w:divBdr>
            <w:top w:val="none" w:sz="0" w:space="0" w:color="auto"/>
            <w:left w:val="none" w:sz="0" w:space="0" w:color="auto"/>
            <w:bottom w:val="none" w:sz="0" w:space="0" w:color="auto"/>
            <w:right w:val="none" w:sz="0" w:space="0" w:color="auto"/>
          </w:divBdr>
          <w:divsChild>
            <w:div w:id="595595999">
              <w:marLeft w:val="0"/>
              <w:marRight w:val="0"/>
              <w:marTop w:val="0"/>
              <w:marBottom w:val="0"/>
              <w:divBdr>
                <w:top w:val="none" w:sz="0" w:space="0" w:color="auto"/>
                <w:left w:val="none" w:sz="0" w:space="0" w:color="auto"/>
                <w:bottom w:val="none" w:sz="0" w:space="0" w:color="auto"/>
                <w:right w:val="none" w:sz="0" w:space="0" w:color="auto"/>
              </w:divBdr>
              <w:divsChild>
                <w:div w:id="1420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5451">
      <w:bodyDiv w:val="1"/>
      <w:marLeft w:val="0"/>
      <w:marRight w:val="0"/>
      <w:marTop w:val="0"/>
      <w:marBottom w:val="0"/>
      <w:divBdr>
        <w:top w:val="none" w:sz="0" w:space="0" w:color="auto"/>
        <w:left w:val="none" w:sz="0" w:space="0" w:color="auto"/>
        <w:bottom w:val="none" w:sz="0" w:space="0" w:color="auto"/>
        <w:right w:val="none" w:sz="0" w:space="0" w:color="auto"/>
      </w:divBdr>
      <w:divsChild>
        <w:div w:id="130248172">
          <w:marLeft w:val="0"/>
          <w:marRight w:val="0"/>
          <w:marTop w:val="0"/>
          <w:marBottom w:val="0"/>
          <w:divBdr>
            <w:top w:val="none" w:sz="0" w:space="0" w:color="auto"/>
            <w:left w:val="none" w:sz="0" w:space="0" w:color="auto"/>
            <w:bottom w:val="none" w:sz="0" w:space="0" w:color="auto"/>
            <w:right w:val="none" w:sz="0" w:space="0" w:color="auto"/>
          </w:divBdr>
          <w:divsChild>
            <w:div w:id="2130465958">
              <w:marLeft w:val="0"/>
              <w:marRight w:val="0"/>
              <w:marTop w:val="0"/>
              <w:marBottom w:val="0"/>
              <w:divBdr>
                <w:top w:val="none" w:sz="0" w:space="0" w:color="auto"/>
                <w:left w:val="none" w:sz="0" w:space="0" w:color="auto"/>
                <w:bottom w:val="none" w:sz="0" w:space="0" w:color="auto"/>
                <w:right w:val="none" w:sz="0" w:space="0" w:color="auto"/>
              </w:divBdr>
              <w:divsChild>
                <w:div w:id="8715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8417">
      <w:bodyDiv w:val="1"/>
      <w:marLeft w:val="0"/>
      <w:marRight w:val="0"/>
      <w:marTop w:val="0"/>
      <w:marBottom w:val="0"/>
      <w:divBdr>
        <w:top w:val="none" w:sz="0" w:space="0" w:color="auto"/>
        <w:left w:val="none" w:sz="0" w:space="0" w:color="auto"/>
        <w:bottom w:val="none" w:sz="0" w:space="0" w:color="auto"/>
        <w:right w:val="none" w:sz="0" w:space="0" w:color="auto"/>
      </w:divBdr>
    </w:div>
    <w:div w:id="737675540">
      <w:bodyDiv w:val="1"/>
      <w:marLeft w:val="0"/>
      <w:marRight w:val="0"/>
      <w:marTop w:val="0"/>
      <w:marBottom w:val="0"/>
      <w:divBdr>
        <w:top w:val="none" w:sz="0" w:space="0" w:color="auto"/>
        <w:left w:val="none" w:sz="0" w:space="0" w:color="auto"/>
        <w:bottom w:val="none" w:sz="0" w:space="0" w:color="auto"/>
        <w:right w:val="none" w:sz="0" w:space="0" w:color="auto"/>
      </w:divBdr>
    </w:div>
    <w:div w:id="827479721">
      <w:bodyDiv w:val="1"/>
      <w:marLeft w:val="0"/>
      <w:marRight w:val="0"/>
      <w:marTop w:val="0"/>
      <w:marBottom w:val="0"/>
      <w:divBdr>
        <w:top w:val="none" w:sz="0" w:space="0" w:color="auto"/>
        <w:left w:val="none" w:sz="0" w:space="0" w:color="auto"/>
        <w:bottom w:val="none" w:sz="0" w:space="0" w:color="auto"/>
        <w:right w:val="none" w:sz="0" w:space="0" w:color="auto"/>
      </w:divBdr>
    </w:div>
    <w:div w:id="1109741301">
      <w:bodyDiv w:val="1"/>
      <w:marLeft w:val="0"/>
      <w:marRight w:val="0"/>
      <w:marTop w:val="0"/>
      <w:marBottom w:val="0"/>
      <w:divBdr>
        <w:top w:val="none" w:sz="0" w:space="0" w:color="auto"/>
        <w:left w:val="none" w:sz="0" w:space="0" w:color="auto"/>
        <w:bottom w:val="none" w:sz="0" w:space="0" w:color="auto"/>
        <w:right w:val="none" w:sz="0" w:space="0" w:color="auto"/>
      </w:divBdr>
    </w:div>
    <w:div w:id="1123891428">
      <w:bodyDiv w:val="1"/>
      <w:marLeft w:val="0"/>
      <w:marRight w:val="0"/>
      <w:marTop w:val="0"/>
      <w:marBottom w:val="0"/>
      <w:divBdr>
        <w:top w:val="none" w:sz="0" w:space="0" w:color="auto"/>
        <w:left w:val="none" w:sz="0" w:space="0" w:color="auto"/>
        <w:bottom w:val="none" w:sz="0" w:space="0" w:color="auto"/>
        <w:right w:val="none" w:sz="0" w:space="0" w:color="auto"/>
      </w:divBdr>
    </w:div>
    <w:div w:id="1280264521">
      <w:bodyDiv w:val="1"/>
      <w:marLeft w:val="0"/>
      <w:marRight w:val="0"/>
      <w:marTop w:val="0"/>
      <w:marBottom w:val="0"/>
      <w:divBdr>
        <w:top w:val="none" w:sz="0" w:space="0" w:color="auto"/>
        <w:left w:val="none" w:sz="0" w:space="0" w:color="auto"/>
        <w:bottom w:val="none" w:sz="0" w:space="0" w:color="auto"/>
        <w:right w:val="none" w:sz="0" w:space="0" w:color="auto"/>
      </w:divBdr>
      <w:divsChild>
        <w:div w:id="869297161">
          <w:marLeft w:val="0"/>
          <w:marRight w:val="0"/>
          <w:marTop w:val="0"/>
          <w:marBottom w:val="0"/>
          <w:divBdr>
            <w:top w:val="none" w:sz="0" w:space="0" w:color="auto"/>
            <w:left w:val="none" w:sz="0" w:space="0" w:color="auto"/>
            <w:bottom w:val="none" w:sz="0" w:space="0" w:color="auto"/>
            <w:right w:val="none" w:sz="0" w:space="0" w:color="auto"/>
          </w:divBdr>
          <w:divsChild>
            <w:div w:id="435759011">
              <w:marLeft w:val="0"/>
              <w:marRight w:val="0"/>
              <w:marTop w:val="0"/>
              <w:marBottom w:val="0"/>
              <w:divBdr>
                <w:top w:val="none" w:sz="0" w:space="0" w:color="auto"/>
                <w:left w:val="none" w:sz="0" w:space="0" w:color="auto"/>
                <w:bottom w:val="none" w:sz="0" w:space="0" w:color="auto"/>
                <w:right w:val="none" w:sz="0" w:space="0" w:color="auto"/>
              </w:divBdr>
              <w:divsChild>
                <w:div w:id="1271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50">
      <w:bodyDiv w:val="1"/>
      <w:marLeft w:val="0"/>
      <w:marRight w:val="0"/>
      <w:marTop w:val="0"/>
      <w:marBottom w:val="0"/>
      <w:divBdr>
        <w:top w:val="none" w:sz="0" w:space="0" w:color="auto"/>
        <w:left w:val="none" w:sz="0" w:space="0" w:color="auto"/>
        <w:bottom w:val="none" w:sz="0" w:space="0" w:color="auto"/>
        <w:right w:val="none" w:sz="0" w:space="0" w:color="auto"/>
      </w:divBdr>
    </w:div>
    <w:div w:id="1600720722">
      <w:bodyDiv w:val="1"/>
      <w:marLeft w:val="0"/>
      <w:marRight w:val="0"/>
      <w:marTop w:val="0"/>
      <w:marBottom w:val="0"/>
      <w:divBdr>
        <w:top w:val="none" w:sz="0" w:space="0" w:color="auto"/>
        <w:left w:val="none" w:sz="0" w:space="0" w:color="auto"/>
        <w:bottom w:val="none" w:sz="0" w:space="0" w:color="auto"/>
        <w:right w:val="none" w:sz="0" w:space="0" w:color="auto"/>
      </w:divBdr>
    </w:div>
    <w:div w:id="1662464273">
      <w:bodyDiv w:val="1"/>
      <w:marLeft w:val="0"/>
      <w:marRight w:val="0"/>
      <w:marTop w:val="0"/>
      <w:marBottom w:val="0"/>
      <w:divBdr>
        <w:top w:val="none" w:sz="0" w:space="0" w:color="auto"/>
        <w:left w:val="none" w:sz="0" w:space="0" w:color="auto"/>
        <w:bottom w:val="none" w:sz="0" w:space="0" w:color="auto"/>
        <w:right w:val="none" w:sz="0" w:space="0" w:color="auto"/>
      </w:divBdr>
    </w:div>
    <w:div w:id="1735154872">
      <w:bodyDiv w:val="1"/>
      <w:marLeft w:val="0"/>
      <w:marRight w:val="0"/>
      <w:marTop w:val="0"/>
      <w:marBottom w:val="0"/>
      <w:divBdr>
        <w:top w:val="none" w:sz="0" w:space="0" w:color="auto"/>
        <w:left w:val="none" w:sz="0" w:space="0" w:color="auto"/>
        <w:bottom w:val="none" w:sz="0" w:space="0" w:color="auto"/>
        <w:right w:val="none" w:sz="0" w:space="0" w:color="auto"/>
      </w:divBdr>
    </w:div>
    <w:div w:id="1736774743">
      <w:bodyDiv w:val="1"/>
      <w:marLeft w:val="0"/>
      <w:marRight w:val="0"/>
      <w:marTop w:val="0"/>
      <w:marBottom w:val="0"/>
      <w:divBdr>
        <w:top w:val="none" w:sz="0" w:space="0" w:color="auto"/>
        <w:left w:val="none" w:sz="0" w:space="0" w:color="auto"/>
        <w:bottom w:val="none" w:sz="0" w:space="0" w:color="auto"/>
        <w:right w:val="none" w:sz="0" w:space="0" w:color="auto"/>
      </w:divBdr>
    </w:div>
    <w:div w:id="2060201942">
      <w:bodyDiv w:val="1"/>
      <w:marLeft w:val="0"/>
      <w:marRight w:val="0"/>
      <w:marTop w:val="0"/>
      <w:marBottom w:val="0"/>
      <w:divBdr>
        <w:top w:val="none" w:sz="0" w:space="0" w:color="auto"/>
        <w:left w:val="none" w:sz="0" w:space="0" w:color="auto"/>
        <w:bottom w:val="none" w:sz="0" w:space="0" w:color="auto"/>
        <w:right w:val="none" w:sz="0" w:space="0" w:color="auto"/>
      </w:divBdr>
      <w:divsChild>
        <w:div w:id="712270191">
          <w:marLeft w:val="0"/>
          <w:marRight w:val="0"/>
          <w:marTop w:val="0"/>
          <w:marBottom w:val="0"/>
          <w:divBdr>
            <w:top w:val="none" w:sz="0" w:space="0" w:color="auto"/>
            <w:left w:val="none" w:sz="0" w:space="0" w:color="auto"/>
            <w:bottom w:val="none" w:sz="0" w:space="0" w:color="auto"/>
            <w:right w:val="none" w:sz="0" w:space="0" w:color="auto"/>
          </w:divBdr>
          <w:divsChild>
            <w:div w:id="1392004192">
              <w:marLeft w:val="0"/>
              <w:marRight w:val="0"/>
              <w:marTop w:val="0"/>
              <w:marBottom w:val="0"/>
              <w:divBdr>
                <w:top w:val="none" w:sz="0" w:space="0" w:color="auto"/>
                <w:left w:val="none" w:sz="0" w:space="0" w:color="auto"/>
                <w:bottom w:val="none" w:sz="0" w:space="0" w:color="auto"/>
                <w:right w:val="none" w:sz="0" w:space="0" w:color="auto"/>
              </w:divBdr>
              <w:divsChild>
                <w:div w:id="16129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5669">
      <w:bodyDiv w:val="1"/>
      <w:marLeft w:val="0"/>
      <w:marRight w:val="0"/>
      <w:marTop w:val="0"/>
      <w:marBottom w:val="0"/>
      <w:divBdr>
        <w:top w:val="none" w:sz="0" w:space="0" w:color="auto"/>
        <w:left w:val="none" w:sz="0" w:space="0" w:color="auto"/>
        <w:bottom w:val="none" w:sz="0" w:space="0" w:color="auto"/>
        <w:right w:val="none" w:sz="0" w:space="0" w:color="auto"/>
      </w:divBdr>
      <w:divsChild>
        <w:div w:id="1581326268">
          <w:marLeft w:val="0"/>
          <w:marRight w:val="0"/>
          <w:marTop w:val="0"/>
          <w:marBottom w:val="0"/>
          <w:divBdr>
            <w:top w:val="none" w:sz="0" w:space="0" w:color="auto"/>
            <w:left w:val="none" w:sz="0" w:space="0" w:color="auto"/>
            <w:bottom w:val="none" w:sz="0" w:space="0" w:color="auto"/>
            <w:right w:val="none" w:sz="0" w:space="0" w:color="auto"/>
          </w:divBdr>
        </w:div>
        <w:div w:id="200758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dbms-functional-depend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2021-10-26T06:44:00Z</dcterms:created>
  <dcterms:modified xsi:type="dcterms:W3CDTF">2021-10-26T08:29:00Z</dcterms:modified>
</cp:coreProperties>
</file>