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7621C" w14:textId="371F08D5" w:rsidR="00DE488E" w:rsidRPr="00EA58C7" w:rsidRDefault="00F67090" w:rsidP="00F62D7D">
      <w:pPr>
        <w:jc w:val="center"/>
        <w:rPr>
          <w:sz w:val="48"/>
          <w:szCs w:val="48"/>
        </w:rPr>
      </w:pPr>
      <w:bookmarkStart w:id="0" w:name="_Toc449079948"/>
      <w:bookmarkStart w:id="1" w:name="_GoBack"/>
      <w:r>
        <w:rPr>
          <w:sz w:val="48"/>
          <w:szCs w:val="48"/>
        </w:rPr>
        <w:t>Bijlage</w:t>
      </w:r>
      <w:bookmarkEnd w:id="1"/>
      <w:r>
        <w:rPr>
          <w:sz w:val="48"/>
          <w:szCs w:val="48"/>
        </w:rPr>
        <w:t xml:space="preserve"> 1.3</w:t>
      </w:r>
      <w:r w:rsidR="001F7DE7" w:rsidRPr="00EA58C7">
        <w:rPr>
          <w:sz w:val="48"/>
          <w:szCs w:val="48"/>
        </w:rPr>
        <w:t xml:space="preserve"> </w:t>
      </w:r>
      <w:r w:rsidR="00DE488E" w:rsidRPr="00EA58C7">
        <w:rPr>
          <w:sz w:val="48"/>
          <w:szCs w:val="48"/>
        </w:rPr>
        <w:t>Sjabloon Programma van Eisen</w:t>
      </w:r>
      <w:bookmarkEnd w:id="0"/>
    </w:p>
    <w:p w14:paraId="6903E6A4" w14:textId="77777777" w:rsidR="00DE488E" w:rsidRPr="00EA58C7" w:rsidRDefault="00DE488E" w:rsidP="00DE488E">
      <w:pPr>
        <w:rPr>
          <w:lang w:eastAsia="nl-NL"/>
        </w:rPr>
      </w:pPr>
    </w:p>
    <w:p w14:paraId="55B4211B" w14:textId="77777777"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1C429D5E" w:rsidR="00DE488E" w:rsidRDefault="000A3500" w:rsidP="00DE488E">
                            <w:r>
                              <w:t>Naam:</w:t>
                            </w:r>
                          </w:p>
                          <w:p w14:paraId="20ADDAB1" w14:textId="77777777" w:rsidR="00DE488E" w:rsidRDefault="00DE488E" w:rsidP="00DE488E">
                            <w:r>
                              <w:t>Leerlingnummer:</w:t>
                            </w:r>
                          </w:p>
                          <w:p w14:paraId="48AB6F13" w14:textId="77777777" w:rsidR="00673FBD" w:rsidRDefault="00673FBD" w:rsidP="00DE488E">
                            <w:r>
                              <w:t>Datum: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1C429D5E" w:rsidR="00DE488E" w:rsidRDefault="000A3500" w:rsidP="00DE488E">
                      <w:r>
                        <w:t>Naam:</w:t>
                      </w:r>
                    </w:p>
                    <w:p w14:paraId="20ADDAB1" w14:textId="77777777" w:rsidR="00DE488E" w:rsidRDefault="00DE488E" w:rsidP="00DE488E">
                      <w:r>
                        <w:t>Leerlingnummer:</w:t>
                      </w:r>
                    </w:p>
                    <w:p w14:paraId="48AB6F13" w14:textId="77777777" w:rsidR="00673FBD" w:rsidRDefault="00673FBD" w:rsidP="00DE488E">
                      <w:r>
                        <w:t>Datum:</w:t>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A4738B">
          <w:pPr>
            <w:pStyle w:val="Inhopg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A4738B">
          <w:pPr>
            <w:pStyle w:val="Inhopg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77777777" w:rsidR="00DA4A31" w:rsidRPr="00EA58C7" w:rsidRDefault="00A4738B">
          <w:pPr>
            <w:pStyle w:val="Inhopg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_Toc482087004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78B370E4" w14:textId="77777777" w:rsidR="00DA4A31" w:rsidRPr="00EA58C7" w:rsidRDefault="00A4738B">
          <w:pPr>
            <w:pStyle w:val="Inhopg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_Toc482087005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6FED7BD" w14:textId="77777777" w:rsidR="00DA4A31" w:rsidRPr="00EA58C7" w:rsidRDefault="00A4738B">
          <w:pPr>
            <w:pStyle w:val="Inhopg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A4738B">
          <w:pPr>
            <w:pStyle w:val="Inhopg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77777777" w:rsidR="00DA4A31" w:rsidRPr="00EA58C7" w:rsidRDefault="00A4738B">
          <w:pPr>
            <w:pStyle w:val="Inhopg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_Toc482087008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00DE488E" w:rsidP="00DE488E">
      <w:pPr>
        <w:pStyle w:val="Kop1"/>
        <w:rPr>
          <w:color w:val="auto"/>
        </w:rPr>
      </w:pPr>
      <w:bookmarkStart w:id="2" w:name="_Toc482087002"/>
      <w:r w:rsidRPr="00EA58C7">
        <w:rPr>
          <w:color w:val="auto"/>
        </w:rPr>
        <w:lastRenderedPageBreak/>
        <w:t>Inleiding</w:t>
      </w:r>
      <w:bookmarkEnd w:id="2"/>
    </w:p>
    <w:p w14:paraId="13CC57FD" w14:textId="6D645697" w:rsidR="001C789C" w:rsidRPr="00EA58C7" w:rsidRDefault="001C789C" w:rsidP="000A3500">
      <w:bookmarkStart w:id="3" w:name="_Toc440616373"/>
      <w:r w:rsidRPr="00EA58C7">
        <w:t xml:space="preserve">Dukes Software Engineering heeft van de Koninklijke Nederlandse Lawn Tennis Bond (KNLTB) de opdracht gekregen </w:t>
      </w:r>
      <w:r w:rsidR="000A3500" w:rsidRPr="00EA58C7">
        <w:t>om een w</w:t>
      </w:r>
      <w:r w:rsidRPr="00EA58C7">
        <w:t>edstrijdregistratiesystee</w:t>
      </w:r>
      <w:r w:rsidR="008D48E2" w:rsidRPr="00EA58C7">
        <w:t>m voor een tennistoernooi (MBO O</w:t>
      </w:r>
      <w:r w:rsidRPr="00EA58C7">
        <w:t>pen)</w:t>
      </w:r>
      <w:r w:rsidR="000A3500" w:rsidRPr="00EA58C7">
        <w:t xml:space="preserve"> te realiseren</w:t>
      </w:r>
      <w:r w:rsidRPr="00EA58C7">
        <w:t>. In deze wedstrijdapplicatie zal zowel het verloop van het toernooi</w:t>
      </w:r>
      <w:r w:rsidR="000A3500" w:rsidRPr="00EA58C7">
        <w:t>,</w:t>
      </w:r>
      <w:r w:rsidRPr="00EA58C7">
        <w:t xml:space="preserve"> als de deelnemersregistratie plaatsvinden.</w:t>
      </w:r>
    </w:p>
    <w:p w14:paraId="4F1D793D" w14:textId="77777777" w:rsidR="00DE488E" w:rsidRPr="00EA58C7" w:rsidRDefault="00DE488E" w:rsidP="00DE488E">
      <w:pPr>
        <w:pStyle w:val="Kop1"/>
        <w:rPr>
          <w:color w:val="auto"/>
        </w:rPr>
      </w:pPr>
      <w:bookmarkStart w:id="4" w:name="_Toc482087003"/>
      <w:r w:rsidRPr="00EA58C7">
        <w:rPr>
          <w:color w:val="auto"/>
        </w:rPr>
        <w:t>Het bedrijf</w:t>
      </w:r>
      <w:bookmarkEnd w:id="3"/>
      <w:bookmarkEnd w:id="4"/>
    </w:p>
    <w:p w14:paraId="52D96438" w14:textId="77777777" w:rsidR="001C789C" w:rsidRPr="00EA58C7" w:rsidRDefault="001C789C" w:rsidP="001C789C">
      <w:bookmarkStart w:id="5" w:name="_Toc440616374"/>
      <w:bookmarkStart w:id="6" w:name="_Toc447875274"/>
      <w:bookmarkStart w:id="7" w:name="_Toc440616375"/>
      <w:r w:rsidRPr="00EA58C7">
        <w:t>De Koninklijke Nederlandse Lawn Tennis Bond (KNLTB) is het overkoepelend orgaan van de tennissport en de tennisverenigingen in Nederland. De KNLTB adviseert en ondersteunt besturen van tennisverenigingen op het gebied van verenigingsbeleid, accommodatie en bij juridische geschillen. De tennisbond is verantwoordelijk voor landelijke en districtscompetities, toernooien, voor de opleiding van tennisleraren en scheidsrechters. Verder heeft de KNLTB tot doel het promoten van de tennissport en het vergroten van de betekenis van tennis in de samenleving. Ten slotte begeleidt de KNLTB jeugdig talent op weg naar de top en organiseert topevenementen als de Davis Cup en alle nationale kampioenschappen.</w:t>
      </w:r>
    </w:p>
    <w:p w14:paraId="50A346C1" w14:textId="77777777" w:rsidR="004472A8" w:rsidRPr="00EA58C7" w:rsidRDefault="004472A8" w:rsidP="004472A8">
      <w:pPr>
        <w:pStyle w:val="Kop1"/>
        <w:rPr>
          <w:color w:val="auto"/>
        </w:rPr>
      </w:pPr>
      <w:bookmarkStart w:id="8" w:name="_Toc482087004"/>
      <w:bookmarkEnd w:id="5"/>
      <w:r w:rsidRPr="00EA58C7">
        <w:rPr>
          <w:color w:val="auto"/>
        </w:rPr>
        <w:t>Probleemstelling</w:t>
      </w:r>
      <w:bookmarkEnd w:id="6"/>
      <w:bookmarkEnd w:id="8"/>
    </w:p>
    <w:p w14:paraId="1A75EFB3" w14:textId="08FC3967" w:rsidR="001C789C" w:rsidRPr="00EA58C7" w:rsidRDefault="001C789C" w:rsidP="001C789C">
      <w:pPr>
        <w:rPr>
          <w:rFonts w:ascii="Calibri" w:hAnsi="Calibri"/>
        </w:rPr>
      </w:pPr>
      <w:bookmarkStart w:id="9" w:name="_Toc447875275"/>
      <w:r w:rsidRPr="00EA58C7">
        <w:rPr>
          <w:rFonts w:ascii="Calibri" w:hAnsi="Calibri"/>
        </w:rPr>
        <w:t xml:space="preserve">Momenteel wordt tijdens het tennistoernooi de </w:t>
      </w:r>
      <w:r w:rsidRPr="00EA58C7">
        <w:rPr>
          <w:rFonts w:cs="Arial"/>
        </w:rPr>
        <w:t>wedstrijdvoortgang</w:t>
      </w:r>
      <w:r w:rsidRPr="00EA58C7">
        <w:rPr>
          <w:rFonts w:ascii="Calibri" w:hAnsi="Calibri"/>
        </w:rPr>
        <w:t xml:space="preserve"> bijgehouden op papier. Dat wil </w:t>
      </w:r>
      <w:r w:rsidR="000A3500" w:rsidRPr="00EA58C7">
        <w:rPr>
          <w:rFonts w:ascii="Calibri" w:hAnsi="Calibri"/>
        </w:rPr>
        <w:t xml:space="preserve">het volgende </w:t>
      </w:r>
      <w:r w:rsidRPr="00EA58C7">
        <w:rPr>
          <w:rFonts w:ascii="Calibri" w:hAnsi="Calibri"/>
        </w:rPr>
        <w:t>zeggen</w:t>
      </w:r>
      <w:r w:rsidR="000A3500" w:rsidRPr="00EA58C7">
        <w:rPr>
          <w:rFonts w:ascii="Calibri" w:hAnsi="Calibri"/>
        </w:rPr>
        <w:t>.</w:t>
      </w:r>
    </w:p>
    <w:p w14:paraId="397963B2" w14:textId="42D58479"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spelers die zich aangemeld hebben worden handm</w:t>
      </w:r>
      <w:r w:rsidR="00DA4A31" w:rsidRPr="00EA58C7">
        <w:rPr>
          <w:rFonts w:ascii="Calibri" w:hAnsi="Calibri"/>
        </w:rPr>
        <w:t xml:space="preserve">atig ingedeeld in het </w:t>
      </w:r>
      <w:r w:rsidR="00DA4A31" w:rsidRPr="00EA58C7">
        <w:rPr>
          <w:rFonts w:ascii="Calibri" w:hAnsi="Calibri"/>
        </w:rPr>
        <w:br/>
        <w:t>knock-out</w:t>
      </w:r>
      <w:r w:rsidR="001C789C" w:rsidRPr="00EA58C7">
        <w:rPr>
          <w:rFonts w:ascii="Calibri" w:hAnsi="Calibri"/>
        </w:rPr>
        <w:t xml:space="preserve">systeem. </w:t>
      </w:r>
    </w:p>
    <w:p w14:paraId="00F269F3" w14:textId="6282DD73"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uitslagen worden op een papieren schema ingevuld.</w:t>
      </w:r>
    </w:p>
    <w:p w14:paraId="6ED75149" w14:textId="4089E4CC" w:rsidR="001C789C" w:rsidRPr="00EA58C7" w:rsidRDefault="008D48E2" w:rsidP="001C789C">
      <w:pPr>
        <w:pStyle w:val="Lijstalinea"/>
        <w:numPr>
          <w:ilvl w:val="0"/>
          <w:numId w:val="1"/>
        </w:numPr>
        <w:rPr>
          <w:rFonts w:ascii="Calibri" w:hAnsi="Calibri"/>
        </w:rPr>
      </w:pPr>
      <w:r w:rsidRPr="00EA58C7">
        <w:rPr>
          <w:rFonts w:ascii="Calibri" w:hAnsi="Calibri"/>
        </w:rPr>
        <w:t xml:space="preserve">Na elke ronde </w:t>
      </w:r>
      <w:r w:rsidR="001C789C" w:rsidRPr="00EA58C7">
        <w:rPr>
          <w:rFonts w:ascii="Calibri" w:hAnsi="Calibri"/>
        </w:rPr>
        <w:t xml:space="preserve">plaatst de wedstrijdorganisatie handmatig de winnaars in de volgende ronde. </w:t>
      </w:r>
    </w:p>
    <w:p w14:paraId="55565EB2" w14:textId="77777777" w:rsidR="001C789C" w:rsidRPr="00EA58C7" w:rsidRDefault="001C789C" w:rsidP="001C789C">
      <w:pPr>
        <w:rPr>
          <w:rFonts w:ascii="Calibri" w:hAnsi="Calibri"/>
        </w:rPr>
      </w:pPr>
      <w:r w:rsidRPr="00EA58C7">
        <w:rPr>
          <w:rFonts w:ascii="Calibri" w:hAnsi="Calibri"/>
        </w:rPr>
        <w:t>Het is nu al een aantal keer gebeurd dat er in dit handmatige proces iets fout gaat. Af en toe werd zelfs een verliezer in de volgende ronde geplaatst. Ook werden soms spelers stiekem bevoordeeld door ze bewust tegen een zwakkere tegenstander te laten spelen. Verder moet iedere keer een nieuwe ronde met de winnaars uit de vorige ronde uitgewerkt worden. Dit is vooral in het begin van het toernooi een te tijdrovende bezigheid.</w:t>
      </w:r>
    </w:p>
    <w:p w14:paraId="6D7BBDBC" w14:textId="1447DC2B" w:rsidR="001C789C" w:rsidRPr="00EA58C7" w:rsidRDefault="001C789C" w:rsidP="001C789C">
      <w:pPr>
        <w:rPr>
          <w:rFonts w:ascii="Calibri" w:hAnsi="Calibri"/>
        </w:rPr>
      </w:pPr>
      <w:r w:rsidRPr="00EA58C7">
        <w:rPr>
          <w:rFonts w:ascii="Calibri" w:hAnsi="Calibri"/>
        </w:rPr>
        <w:t>De applicatie die gemaakt moet worden</w:t>
      </w:r>
      <w:r w:rsidR="00DA4A31" w:rsidRPr="00EA58C7">
        <w:rPr>
          <w:rFonts w:ascii="Calibri" w:hAnsi="Calibri"/>
        </w:rPr>
        <w:t>,</w:t>
      </w:r>
      <w:r w:rsidRPr="00EA58C7">
        <w:rPr>
          <w:rFonts w:ascii="Calibri" w:hAnsi="Calibri"/>
        </w:rPr>
        <w:t xml:space="preserve"> moet ervoor zorgen dat dit papierwerk en de handmatige processen rond de wedstrijdvoortgang zo veel mogelijk verdwijnen.</w:t>
      </w:r>
    </w:p>
    <w:p w14:paraId="0E4D09B3" w14:textId="77777777" w:rsidR="004472A8" w:rsidRPr="00EA58C7" w:rsidRDefault="004472A8" w:rsidP="004472A8">
      <w:pPr>
        <w:pStyle w:val="Kop1"/>
        <w:rPr>
          <w:color w:val="auto"/>
        </w:rPr>
      </w:pPr>
      <w:bookmarkStart w:id="10" w:name="_Toc482087005"/>
      <w:r w:rsidRPr="00EA58C7">
        <w:rPr>
          <w:color w:val="auto"/>
        </w:rPr>
        <w:t>Doelgroep(en)</w:t>
      </w:r>
      <w:bookmarkEnd w:id="9"/>
      <w:bookmarkEnd w:id="10"/>
    </w:p>
    <w:p w14:paraId="66CC5E02" w14:textId="77777777" w:rsidR="001C789C" w:rsidRPr="00EA58C7" w:rsidRDefault="001C789C" w:rsidP="001C789C">
      <w:pPr>
        <w:rPr>
          <w:rFonts w:eastAsiaTheme="majorEastAsia" w:cstheme="majorBidi"/>
          <w:sz w:val="48"/>
          <w:szCs w:val="32"/>
        </w:rPr>
      </w:pPr>
      <w:r w:rsidRPr="00EA58C7">
        <w:rPr>
          <w:rFonts w:ascii="Calibri" w:hAnsi="Calibri"/>
        </w:rPr>
        <w:t xml:space="preserve">De applicatie gaat gebruikt worden door vrijwilligers van de toernooiorganisatie van het tennistoernooi. </w:t>
      </w:r>
    </w:p>
    <w:p w14:paraId="16EDCBAC" w14:textId="6828F5E7" w:rsidR="00DE488E" w:rsidRPr="00EA58C7" w:rsidRDefault="006F7FB8" w:rsidP="00DE488E">
      <w:pPr>
        <w:pStyle w:val="Kop1"/>
        <w:rPr>
          <w:color w:val="auto"/>
        </w:rPr>
      </w:pPr>
      <w:bookmarkStart w:id="11" w:name="_Toc482087006"/>
      <w:r w:rsidRPr="00EA58C7">
        <w:rPr>
          <w:color w:val="auto"/>
        </w:rPr>
        <w:lastRenderedPageBreak/>
        <w:t>De v</w:t>
      </w:r>
      <w:r w:rsidR="00DE488E" w:rsidRPr="00EA58C7">
        <w:rPr>
          <w:color w:val="auto"/>
        </w:rPr>
        <w:t>ormgeving</w:t>
      </w:r>
      <w:bookmarkEnd w:id="7"/>
      <w:bookmarkEnd w:id="11"/>
    </w:p>
    <w:p w14:paraId="5B87A788" w14:textId="77777777" w:rsidR="004472A8" w:rsidRPr="00EA58C7" w:rsidRDefault="004472A8" w:rsidP="004472A8">
      <w:pPr>
        <w:rPr>
          <w:rFonts w:ascii="Calibri" w:hAnsi="Calibri"/>
          <w:i/>
        </w:rPr>
      </w:pPr>
      <w:bookmarkStart w:id="12" w:name="_Toc440616376"/>
      <w:r w:rsidRPr="00EA58C7">
        <w:rPr>
          <w:rFonts w:ascii="Calibri" w:hAnsi="Calibri"/>
          <w:i/>
        </w:rPr>
        <w:t xml:space="preserve">Beschrijf de vormgeving van de website (kleuren, lettertypes). Gebruik eventueel een vlekkenplan om de grove indeling van de vensters weer te geven. </w:t>
      </w:r>
    </w:p>
    <w:p w14:paraId="5A070811" w14:textId="77777777" w:rsidR="004472A8" w:rsidRPr="00EA58C7" w:rsidRDefault="004472A8" w:rsidP="004472A8">
      <w:pPr>
        <w:pStyle w:val="Kop1"/>
        <w:rPr>
          <w:color w:val="auto"/>
        </w:rPr>
      </w:pPr>
      <w:bookmarkStart w:id="13" w:name="_Toc447875277"/>
      <w:bookmarkStart w:id="14" w:name="_Toc482087007"/>
      <w:bookmarkStart w:id="15" w:name="_Toc440616377"/>
      <w:bookmarkEnd w:id="12"/>
      <w:r w:rsidRPr="00EA58C7">
        <w:rPr>
          <w:color w:val="auto"/>
        </w:rPr>
        <w:t>Informatie</w:t>
      </w:r>
      <w:bookmarkEnd w:id="13"/>
      <w:bookmarkEnd w:id="14"/>
    </w:p>
    <w:p w14:paraId="5ACD4925" w14:textId="77777777" w:rsidR="004472A8" w:rsidRPr="00EA58C7" w:rsidRDefault="004472A8" w:rsidP="004472A8">
      <w:pPr>
        <w:rPr>
          <w:rFonts w:ascii="Calibri" w:hAnsi="Calibri"/>
          <w:i/>
        </w:rPr>
      </w:pPr>
      <w:r w:rsidRPr="00EA58C7">
        <w:rPr>
          <w:rFonts w:ascii="Calibri" w:hAnsi="Calibri"/>
          <w:i/>
        </w:rPr>
        <w:t>Beschrijf globaal welke informatie door de applicatie gegeven wordt en welke overzichten en rapportages door de applicatie gegenereerd worden.</w:t>
      </w:r>
    </w:p>
    <w:p w14:paraId="019293CD" w14:textId="77777777" w:rsidR="00DE488E" w:rsidRPr="00EA58C7" w:rsidRDefault="00DE488E" w:rsidP="00DE488E">
      <w:pPr>
        <w:pStyle w:val="Kop1"/>
        <w:rPr>
          <w:color w:val="auto"/>
        </w:rPr>
      </w:pPr>
      <w:bookmarkStart w:id="16" w:name="_Toc482087008"/>
      <w:r w:rsidRPr="00EA58C7">
        <w:rPr>
          <w:color w:val="auto"/>
        </w:rPr>
        <w:t>Overig</w:t>
      </w:r>
      <w:bookmarkEnd w:id="15"/>
      <w:bookmarkEnd w:id="16"/>
    </w:p>
    <w:p w14:paraId="6F3CD27F" w14:textId="77777777" w:rsidR="00DE488E" w:rsidRPr="00EA58C7" w:rsidRDefault="00DE488E" w:rsidP="00DE488E">
      <w:pPr>
        <w:rPr>
          <w:rFonts w:ascii="Calibri" w:hAnsi="Calibri"/>
          <w:i/>
        </w:rPr>
      </w:pPr>
      <w:r w:rsidRPr="00EA58C7">
        <w:rPr>
          <w:rFonts w:ascii="Calibri" w:hAnsi="Calibri"/>
          <w:i/>
        </w:rPr>
        <w:t>Geef hier andere relevante informatie, indien nodig.</w:t>
      </w:r>
    </w:p>
    <w:p w14:paraId="0B6446BB" w14:textId="77777777" w:rsidR="00DE488E" w:rsidRPr="00EA58C7" w:rsidRDefault="00DE488E" w:rsidP="00DE488E">
      <w:pPr>
        <w:pStyle w:val="Default"/>
        <w:rPr>
          <w:rFonts w:ascii="Calibri" w:hAnsi="Calibri"/>
          <w:i/>
          <w:color w:val="auto"/>
          <w:sz w:val="22"/>
          <w:szCs w:val="20"/>
        </w:rPr>
      </w:pPr>
    </w:p>
    <w:p w14:paraId="20FA24DD" w14:textId="77777777" w:rsidR="00F900A2" w:rsidRPr="000A3500" w:rsidRDefault="00F900A2" w:rsidP="00DE488E"/>
    <w:sectPr w:rsidR="00F900A2" w:rsidRPr="000A350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F0D03" w14:textId="77777777" w:rsidR="004B28DD" w:rsidRDefault="004B28DD" w:rsidP="0001646D">
      <w:pPr>
        <w:spacing w:after="0" w:line="240" w:lineRule="auto"/>
      </w:pPr>
      <w:r>
        <w:separator/>
      </w:r>
    </w:p>
  </w:endnote>
  <w:endnote w:type="continuationSeparator" w:id="0">
    <w:p w14:paraId="3D5B5146" w14:textId="77777777" w:rsidR="004B28DD" w:rsidRDefault="004B28D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4D6F2ED" w14:textId="67D2A3AD" w:rsidR="00DE799D" w:rsidRDefault="00F3213B" w:rsidP="00DE799D">
            <w:pPr>
              <w:pStyle w:val="Voettekst"/>
              <w:jc w:val="center"/>
              <w:rPr>
                <w:sz w:val="16"/>
                <w:szCs w:val="16"/>
              </w:rPr>
            </w:pPr>
            <w:r>
              <w:rPr>
                <w:sz w:val="16"/>
                <w:szCs w:val="16"/>
              </w:rPr>
              <w:t xml:space="preserve">Bijlage </w:t>
            </w:r>
            <w:r w:rsidR="00F67090">
              <w:rPr>
                <w:sz w:val="16"/>
                <w:szCs w:val="16"/>
              </w:rPr>
              <w:t>1.3</w:t>
            </w:r>
            <w:r w:rsidR="00DE488E">
              <w:rPr>
                <w:sz w:val="16"/>
                <w:szCs w:val="16"/>
              </w:rPr>
              <w:t xml:space="preserve"> Sjabloon Programma van Eisen</w:t>
            </w:r>
          </w:p>
          <w:p w14:paraId="15321AFC" w14:textId="243323C9" w:rsidR="00F3213B" w:rsidRPr="00A766B5" w:rsidRDefault="007A05AD" w:rsidP="00F3213B">
            <w:pPr>
              <w:pStyle w:val="Voettekst"/>
              <w:jc w:val="center"/>
              <w:rPr>
                <w:sz w:val="16"/>
                <w:szCs w:val="16"/>
              </w:rPr>
            </w:pPr>
            <w:r>
              <w:rPr>
                <w:sz w:val="16"/>
                <w:szCs w:val="16"/>
              </w:rPr>
              <w:t>AMO_AO16</w:t>
            </w:r>
            <w:r w:rsidR="00F3213B" w:rsidRPr="005350E2">
              <w:rPr>
                <w:sz w:val="16"/>
                <w:szCs w:val="16"/>
              </w:rPr>
              <w:t>-EP</w:t>
            </w:r>
            <w:r>
              <w:rPr>
                <w:sz w:val="16"/>
                <w:szCs w:val="16"/>
              </w:rPr>
              <w:t>1</w:t>
            </w:r>
            <w:r w:rsidR="00F3213B" w:rsidRPr="005350E2">
              <w:rPr>
                <w:sz w:val="16"/>
                <w:szCs w:val="16"/>
              </w:rPr>
              <w:t>_B</w:t>
            </w:r>
            <w:r>
              <w:rPr>
                <w:sz w:val="16"/>
                <w:szCs w:val="16"/>
              </w:rPr>
              <w:t>1</w:t>
            </w:r>
            <w:r w:rsidR="00F3213B" w:rsidRPr="005350E2">
              <w:rPr>
                <w:sz w:val="16"/>
                <w:szCs w:val="16"/>
              </w:rPr>
              <w:t>-K</w:t>
            </w:r>
            <w:r w:rsidR="0054710E">
              <w:rPr>
                <w:sz w:val="16"/>
                <w:szCs w:val="16"/>
              </w:rPr>
              <w:t>1_1B</w:t>
            </w:r>
            <w:r w:rsidR="00056AD7">
              <w:rPr>
                <w:sz w:val="16"/>
                <w:szCs w:val="16"/>
              </w:rPr>
              <w:t>2</w:t>
            </w:r>
          </w:p>
          <w:p w14:paraId="3E41E175" w14:textId="77777777" w:rsidR="00DE799D" w:rsidRDefault="00DE799D" w:rsidP="00DE799D">
            <w:pPr>
              <w:pStyle w:val="Voettekst"/>
              <w:jc w:val="center"/>
            </w:pPr>
            <w:r w:rsidRPr="00CE5045">
              <w:rPr>
                <w:sz w:val="16"/>
                <w:szCs w:val="16"/>
              </w:rPr>
              <w:t>© Stichting Praktijkleren</w:t>
            </w:r>
          </w:p>
          <w:p w14:paraId="007309EB" w14:textId="44EAAFF8"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A4738B">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A4738B">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33B13" w14:textId="77777777" w:rsidR="004B28DD" w:rsidRDefault="004B28DD" w:rsidP="0001646D">
      <w:pPr>
        <w:spacing w:after="0" w:line="240" w:lineRule="auto"/>
      </w:pPr>
      <w:r>
        <w:separator/>
      </w:r>
    </w:p>
  </w:footnote>
  <w:footnote w:type="continuationSeparator" w:id="0">
    <w:p w14:paraId="2E29CC5A" w14:textId="77777777" w:rsidR="004B28DD" w:rsidRDefault="004B28D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B519E" w14:textId="77777777" w:rsidR="0001646D" w:rsidRDefault="0001646D" w:rsidP="0001646D">
    <w:pPr>
      <w:pStyle w:val="Koptekst"/>
      <w:jc w:val="right"/>
    </w:pPr>
    <w:r>
      <w:rPr>
        <w:noProof/>
        <w:lang w:eastAsia="nl-NL"/>
      </w:rPr>
      <w:drawing>
        <wp:inline distT="0" distB="0" distL="0" distR="0" wp14:anchorId="0F3009CC" wp14:editId="40F47E3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056AD7"/>
    <w:rsid w:val="000A3500"/>
    <w:rsid w:val="00155807"/>
    <w:rsid w:val="001C789C"/>
    <w:rsid w:val="001F7DE7"/>
    <w:rsid w:val="003A08BD"/>
    <w:rsid w:val="003D5950"/>
    <w:rsid w:val="003F0683"/>
    <w:rsid w:val="004472A8"/>
    <w:rsid w:val="0048270A"/>
    <w:rsid w:val="004B28DD"/>
    <w:rsid w:val="0054710E"/>
    <w:rsid w:val="00581917"/>
    <w:rsid w:val="00673FBD"/>
    <w:rsid w:val="006F7FB8"/>
    <w:rsid w:val="00710B0A"/>
    <w:rsid w:val="0078294B"/>
    <w:rsid w:val="007A05AD"/>
    <w:rsid w:val="008D48E2"/>
    <w:rsid w:val="00A4738B"/>
    <w:rsid w:val="00B05038"/>
    <w:rsid w:val="00C02888"/>
    <w:rsid w:val="00C50E32"/>
    <w:rsid w:val="00DA4A31"/>
    <w:rsid w:val="00DE488E"/>
    <w:rsid w:val="00DE799D"/>
    <w:rsid w:val="00EA58C7"/>
    <w:rsid w:val="00F3213B"/>
    <w:rsid w:val="00F62D7D"/>
    <w:rsid w:val="00F67090"/>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4AC4146"/>
  <w15:docId w15:val="{EBE7A61E-572E-412F-A6A6-86812B8D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479</Words>
  <Characters>2639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Irma Koerhuis</cp:lastModifiedBy>
  <cp:revision>14</cp:revision>
  <dcterms:created xsi:type="dcterms:W3CDTF">2016-02-19T09:41:00Z</dcterms:created>
  <dcterms:modified xsi:type="dcterms:W3CDTF">2020-07-24T07:31:00Z</dcterms:modified>
</cp:coreProperties>
</file>