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BD" w:rsidRPr="005375B8" w:rsidRDefault="00494ADE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>
        <w:rPr>
          <w:sz w:val="48"/>
          <w:szCs w:val="48"/>
        </w:rPr>
        <w:t>Bijlage 3.1</w:t>
      </w:r>
      <w:r w:rsidR="006E3DDA" w:rsidRPr="005375B8">
        <w:rPr>
          <w:sz w:val="48"/>
          <w:szCs w:val="48"/>
        </w:rPr>
        <w:t xml:space="preserve"> </w:t>
      </w:r>
      <w:r w:rsidR="00340412"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:rsidR="00AF16FA" w:rsidRPr="005375B8" w:rsidRDefault="00AF16FA" w:rsidP="00AF16FA">
      <w:pPr>
        <w:rPr>
          <w:lang w:eastAsia="nl-NL"/>
        </w:rPr>
      </w:pPr>
      <w:bookmarkStart w:id="3" w:name="_GoBack"/>
      <w:bookmarkEnd w:id="3"/>
    </w:p>
    <w:p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321B13" w:rsidRDefault="00321B13" w:rsidP="00AF16FA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F36C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321B13" w:rsidRDefault="00321B13" w:rsidP="00AF16FA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741D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:rsidR="00AF16FA" w:rsidRPr="005375B8" w:rsidRDefault="00AF16FA" w:rsidP="00AF16FA">
      <w:pPr>
        <w:pStyle w:val="Kop1"/>
        <w:rPr>
          <w:color w:val="auto"/>
        </w:rPr>
      </w:pPr>
      <w:bookmarkStart w:id="4" w:name="_Toc484092819"/>
      <w:r w:rsidRPr="005375B8">
        <w:rPr>
          <w:color w:val="auto"/>
        </w:rPr>
        <w:lastRenderedPageBreak/>
        <w:t>Inleiding</w:t>
      </w:r>
      <w:bookmarkEnd w:id="4"/>
    </w:p>
    <w:p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:rsidR="00DF7909" w:rsidRPr="005375B8" w:rsidRDefault="00DF7909" w:rsidP="00DF7909">
      <w:pPr>
        <w:pStyle w:val="Kop1"/>
        <w:rPr>
          <w:color w:val="auto"/>
        </w:rPr>
      </w:pPr>
      <w:bookmarkStart w:id="5" w:name="_Toc435780368"/>
      <w:bookmarkStart w:id="6" w:name="_Toc484092820"/>
      <w:r w:rsidRPr="005375B8">
        <w:rPr>
          <w:color w:val="auto"/>
        </w:rPr>
        <w:t>Functionaliteiten</w:t>
      </w:r>
      <w:bookmarkEnd w:id="5"/>
      <w:bookmarkEnd w:id="6"/>
    </w:p>
    <w:p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="0058186A" w:rsidRPr="005375B8">
        <w:rPr>
          <w:rFonts w:ascii="Calibri" w:hAnsi="Calibri"/>
          <w:i/>
        </w:rPr>
        <w:t xml:space="preserve">e alle functionaliteiten (zie Programma van </w:t>
      </w:r>
      <w:r w:rsidR="00DD5670" w:rsidRPr="005375B8">
        <w:rPr>
          <w:rFonts w:ascii="Calibri" w:hAnsi="Calibri"/>
          <w:i/>
        </w:rPr>
        <w:t>E</w:t>
      </w:r>
      <w:r w:rsidR="0058186A" w:rsidRPr="005375B8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="0058186A" w:rsidRPr="005375B8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="00B736D1" w:rsidRPr="005375B8">
        <w:rPr>
          <w:rFonts w:ascii="Calibri" w:hAnsi="Calibri"/>
          <w:i/>
        </w:rPr>
        <w:t xml:space="preserve"> </w:t>
      </w:r>
      <w:r w:rsidR="00DD5670" w:rsidRPr="005375B8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="0058186A" w:rsidRPr="005375B8">
        <w:rPr>
          <w:rFonts w:ascii="Calibri" w:hAnsi="Calibri"/>
          <w:i/>
        </w:rPr>
        <w:t>-</w:t>
      </w:r>
      <w:r w:rsidR="00321B13" w:rsidRPr="005375B8">
        <w:rPr>
          <w:rFonts w:ascii="Calibri" w:hAnsi="Calibri"/>
          <w:i/>
        </w:rPr>
        <w:t>vakgenoten</w:t>
      </w:r>
      <w:r w:rsidR="00B736D1" w:rsidRPr="005375B8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w:rsidR="00DF7909" w:rsidRPr="005375B8" w:rsidRDefault="002A0B0F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="00DF7909" w:rsidRPr="005375B8">
        <w:rPr>
          <w:rFonts w:ascii="Calibri" w:hAnsi="Calibri"/>
          <w:i/>
        </w:rPr>
        <w:t>.</w:t>
      </w:r>
    </w:p>
    <w:p w:rsidR="00EE49FF" w:rsidRPr="003418CE" w:rsidRDefault="00EE49FF" w:rsidP="00EE49FF">
      <w:pPr>
        <w:pStyle w:val="Kop1"/>
        <w:rPr>
          <w:color w:val="auto"/>
        </w:rPr>
      </w:pPr>
      <w:bookmarkStart w:id="7" w:name="_Toc484092821"/>
      <w:bookmarkStart w:id="8" w:name="_Toc447878401"/>
      <w:r w:rsidRPr="003418CE">
        <w:rPr>
          <w:color w:val="auto"/>
        </w:rPr>
        <w:t>Basisschermlay-out</w:t>
      </w:r>
      <w:bookmarkEnd w:id="7"/>
    </w:p>
    <w:p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:rsidR="00EE49FF" w:rsidRPr="005375B8" w:rsidRDefault="00EE49FF" w:rsidP="00EE49FF">
      <w:pPr>
        <w:pStyle w:val="Kop1"/>
        <w:rPr>
          <w:color w:val="auto"/>
        </w:rPr>
      </w:pPr>
      <w:bookmarkStart w:id="9" w:name="_Toc484092822"/>
      <w:r w:rsidRPr="005375B8">
        <w:rPr>
          <w:color w:val="auto"/>
        </w:rPr>
        <w:t>Uitvoerontwerp</w:t>
      </w:r>
      <w:bookmarkEnd w:id="8"/>
      <w:bookmarkEnd w:id="9"/>
    </w:p>
    <w:p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10" w:name="_Toc435780371"/>
      <w:bookmarkStart w:id="11" w:name="_Toc447878399"/>
    </w:p>
    <w:p w:rsidR="00EE49FF" w:rsidRPr="005375B8" w:rsidRDefault="00EE49FF" w:rsidP="00EE49FF">
      <w:pPr>
        <w:pStyle w:val="Kop1"/>
        <w:rPr>
          <w:color w:val="auto"/>
        </w:rPr>
      </w:pPr>
      <w:bookmarkStart w:id="12" w:name="_Toc484092823"/>
      <w:r w:rsidRPr="005375B8">
        <w:rPr>
          <w:color w:val="auto"/>
        </w:rPr>
        <w:t>Formulierontwerp</w:t>
      </w:r>
      <w:bookmarkEnd w:id="10"/>
      <w:bookmarkEnd w:id="12"/>
    </w:p>
    <w:p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:rsidR="00DF7909" w:rsidRPr="005375B8" w:rsidRDefault="002A0B0F" w:rsidP="00DF7909">
      <w:pPr>
        <w:pStyle w:val="Kop1"/>
        <w:rPr>
          <w:color w:val="auto"/>
        </w:rPr>
      </w:pPr>
      <w:bookmarkStart w:id="13" w:name="_Toc484092824"/>
      <w:r w:rsidRPr="005375B8">
        <w:rPr>
          <w:color w:val="auto"/>
        </w:rPr>
        <w:t>Navigatiestructuur</w:t>
      </w:r>
      <w:bookmarkEnd w:id="11"/>
      <w:bookmarkEnd w:id="13"/>
    </w:p>
    <w:p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24D00" wp14:editId="06C0E054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F2257" id="Rechte verbindingslijn 2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7355D" id="Rechte verbindingslijn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E8AD" id="Rechte verbindingslijn 14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BE1536" wp14:editId="68406B0B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84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576834" wp14:editId="5645593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36D5" id="Rechte verbindingslijn met pijl 21" o:spid="_x0000_s1026" type="#_x0000_t32" style="position:absolute;margin-left:-167.25pt;margin-top:2.35pt;width:0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7DB53B" wp14:editId="1A9E6F2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18C1" id="Rechte verbindingslijn 5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07375E" w:rsidRPr="005375B8" w:rsidRDefault="0007375E" w:rsidP="0007375E"/>
    <w:p w:rsidR="00EE49FF" w:rsidRPr="005375B8" w:rsidRDefault="00EE49FF" w:rsidP="00EE49FF">
      <w:pPr>
        <w:pStyle w:val="Kop1"/>
        <w:rPr>
          <w:color w:val="auto"/>
        </w:rPr>
      </w:pPr>
      <w:bookmarkStart w:id="14" w:name="_Toc435780369"/>
      <w:bookmarkStart w:id="15" w:name="_Toc484092825"/>
      <w:r w:rsidRPr="005375B8">
        <w:rPr>
          <w:color w:val="auto"/>
        </w:rPr>
        <w:t>Gebruikersschermen</w:t>
      </w:r>
      <w:bookmarkEnd w:id="14"/>
      <w:bookmarkEnd w:id="15"/>
    </w:p>
    <w:p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321B13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321B13" w:rsidRDefault="00340412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494ADE">
          <w:rPr>
            <w:sz w:val="16"/>
            <w:szCs w:val="16"/>
          </w:rPr>
          <w:t>3.1</w:t>
        </w:r>
        <w:r w:rsidR="00321B13">
          <w:rPr>
            <w:sz w:val="16"/>
            <w:szCs w:val="16"/>
          </w:rPr>
          <w:t xml:space="preserve"> Sjabloon functioneel ontwerp</w:t>
        </w:r>
      </w:p>
      <w:p w:rsidR="00321B13" w:rsidRPr="00A766B5" w:rsidRDefault="00600AF9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</w:t>
        </w:r>
        <w:r w:rsidR="00321B13">
          <w:rPr>
            <w:sz w:val="16"/>
            <w:szCs w:val="16"/>
          </w:rPr>
          <w:t>16</w:t>
        </w:r>
        <w:r w:rsidR="00321B13" w:rsidRPr="005350E2">
          <w:rPr>
            <w:sz w:val="16"/>
            <w:szCs w:val="16"/>
          </w:rPr>
          <w:t>-EP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_B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-K</w:t>
        </w:r>
        <w:r w:rsidR="00F30F90">
          <w:rPr>
            <w:sz w:val="16"/>
            <w:szCs w:val="16"/>
          </w:rPr>
          <w:t>1_1B2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741D5B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741D5B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A98A84" wp14:editId="2C33B62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94ADE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41D5B"/>
    <w:rsid w:val="00756DEF"/>
    <w:rsid w:val="007B27A8"/>
    <w:rsid w:val="00885377"/>
    <w:rsid w:val="008A7882"/>
    <w:rsid w:val="00A4185E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30F90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docId w15:val="{1091D12A-CE3F-41E3-9E3B-69815010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7D05-7653-4A58-AF6A-8ECC3510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Irma Koerhuis</cp:lastModifiedBy>
  <cp:revision>5</cp:revision>
  <dcterms:created xsi:type="dcterms:W3CDTF">2017-06-01T13:05:00Z</dcterms:created>
  <dcterms:modified xsi:type="dcterms:W3CDTF">2020-07-24T07:31:00Z</dcterms:modified>
</cp:coreProperties>
</file>