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8F0" w:rsidRDefault="003418F0" w:rsidP="0098354D">
      <w:pPr>
        <w:jc w:val="center"/>
      </w:pPr>
    </w:p>
    <w:p w:rsidR="0098354D" w:rsidRDefault="0098354D" w:rsidP="0098354D">
      <w:pPr>
        <w:jc w:val="center"/>
      </w:pPr>
    </w:p>
    <w:p w:rsidR="0098354D" w:rsidRPr="00494060" w:rsidRDefault="0098354D" w:rsidP="0098354D">
      <w:pPr>
        <w:jc w:val="center"/>
        <w:rPr>
          <w:b/>
          <w:bCs/>
          <w:sz w:val="32"/>
          <w:szCs w:val="32"/>
        </w:rPr>
      </w:pPr>
      <w:r w:rsidRPr="00494060">
        <w:rPr>
          <w:b/>
          <w:bCs/>
          <w:sz w:val="32"/>
          <w:szCs w:val="32"/>
          <w:highlight w:val="red"/>
        </w:rPr>
        <w:t>PROG</w:t>
      </w:r>
      <w:r w:rsidR="00494060" w:rsidRPr="00494060">
        <w:rPr>
          <w:b/>
          <w:bCs/>
          <w:sz w:val="32"/>
          <w:szCs w:val="32"/>
          <w:highlight w:val="red"/>
        </w:rPr>
        <w:t>RAMMNG FUNAMENTAL ASSINGMENT NO</w:t>
      </w:r>
      <w:r w:rsidRPr="00494060">
        <w:rPr>
          <w:b/>
          <w:bCs/>
          <w:sz w:val="32"/>
          <w:szCs w:val="32"/>
          <w:highlight w:val="red"/>
        </w:rPr>
        <w:t>2</w:t>
      </w:r>
      <w:r w:rsidR="00494060" w:rsidRPr="00494060">
        <w:rPr>
          <w:b/>
          <w:bCs/>
          <w:sz w:val="32"/>
          <w:szCs w:val="32"/>
          <w:highlight w:val="red"/>
        </w:rPr>
        <w:t>:</w:t>
      </w:r>
    </w:p>
    <w:p w:rsidR="0098354D" w:rsidRDefault="0098354D" w:rsidP="0098354D">
      <w:pPr>
        <w:jc w:val="center"/>
        <w:rPr>
          <w:b/>
          <w:bCs/>
        </w:rPr>
      </w:pPr>
    </w:p>
    <w:p w:rsidR="0098354D" w:rsidRPr="0098354D" w:rsidRDefault="0098354D" w:rsidP="0098354D">
      <w:pPr>
        <w:jc w:val="center"/>
        <w:rPr>
          <w:b/>
          <w:bCs/>
        </w:rPr>
      </w:pPr>
    </w:p>
    <w:p w:rsidR="00494060" w:rsidRDefault="00494060" w:rsidP="00494060">
      <w:pPr>
        <w:rPr>
          <w:sz w:val="32"/>
          <w:szCs w:val="32"/>
        </w:rPr>
      </w:pPr>
      <w:r w:rsidRPr="00494060">
        <w:rPr>
          <w:sz w:val="32"/>
          <w:szCs w:val="32"/>
          <w:highlight w:val="cyan"/>
        </w:rPr>
        <w:t>Performed By : ALI ASAD</w:t>
      </w:r>
    </w:p>
    <w:p w:rsidR="00494060" w:rsidRDefault="00494060" w:rsidP="00494060">
      <w:pPr>
        <w:rPr>
          <w:sz w:val="32"/>
          <w:szCs w:val="32"/>
        </w:rPr>
      </w:pPr>
      <w:r w:rsidRPr="00494060">
        <w:rPr>
          <w:sz w:val="32"/>
          <w:szCs w:val="32"/>
          <w:highlight w:val="cyan"/>
        </w:rPr>
        <w:t>SAP ID: 65320</w:t>
      </w:r>
    </w:p>
    <w:p w:rsidR="0098354D" w:rsidRPr="00AF1FDE" w:rsidRDefault="00494060" w:rsidP="00494060">
      <w:pPr>
        <w:rPr>
          <w:sz w:val="32"/>
          <w:szCs w:val="32"/>
        </w:rPr>
      </w:pPr>
      <w:r w:rsidRPr="00494060">
        <w:rPr>
          <w:sz w:val="32"/>
          <w:szCs w:val="32"/>
          <w:highlight w:val="cyan"/>
        </w:rPr>
        <w:t>SECTION: S</w:t>
      </w:r>
      <w:r w:rsidR="0098354D" w:rsidRPr="00494060">
        <w:rPr>
          <w:sz w:val="32"/>
          <w:szCs w:val="32"/>
          <w:highlight w:val="cyan"/>
        </w:rPr>
        <w:t>E</w:t>
      </w:r>
      <w:r w:rsidRPr="00494060">
        <w:rPr>
          <w:sz w:val="32"/>
          <w:szCs w:val="32"/>
          <w:highlight w:val="cyan"/>
        </w:rPr>
        <w:t xml:space="preserve"> 1-2</w:t>
      </w:r>
    </w:p>
    <w:p w:rsidR="0098354D" w:rsidRPr="00AF1FDE" w:rsidRDefault="0098354D" w:rsidP="00494060">
      <w:pPr>
        <w:rPr>
          <w:sz w:val="32"/>
          <w:szCs w:val="32"/>
        </w:rPr>
      </w:pPr>
      <w:r w:rsidRPr="00494060">
        <w:rPr>
          <w:sz w:val="32"/>
          <w:szCs w:val="32"/>
          <w:highlight w:val="cyan"/>
        </w:rPr>
        <w:t>TO: SIR SHAHZAD</w:t>
      </w:r>
      <w:r w:rsidR="00494060" w:rsidRPr="00494060">
        <w:rPr>
          <w:sz w:val="32"/>
          <w:szCs w:val="32"/>
          <w:highlight w:val="cyan"/>
        </w:rPr>
        <w:t xml:space="preserve"> AHMAD</w:t>
      </w:r>
    </w:p>
    <w:p w:rsidR="0098354D" w:rsidRPr="00AF1FDE" w:rsidRDefault="0098354D" w:rsidP="0098354D">
      <w:pPr>
        <w:jc w:val="center"/>
        <w:rPr>
          <w:sz w:val="32"/>
          <w:szCs w:val="32"/>
        </w:rPr>
      </w:pPr>
    </w:p>
    <w:p w:rsidR="0098354D" w:rsidRDefault="0098354D" w:rsidP="0098354D">
      <w:pPr>
        <w:jc w:val="center"/>
      </w:pPr>
    </w:p>
    <w:p w:rsidR="0098354D" w:rsidRDefault="0098354D" w:rsidP="0098354D">
      <w:pPr>
        <w:jc w:val="center"/>
      </w:pPr>
    </w:p>
    <w:p w:rsidR="0098354D" w:rsidRDefault="0098354D" w:rsidP="0098354D">
      <w:pPr>
        <w:jc w:val="center"/>
      </w:pPr>
    </w:p>
    <w:p w:rsidR="0098354D" w:rsidRDefault="0098354D" w:rsidP="0098354D">
      <w:pPr>
        <w:jc w:val="center"/>
      </w:pPr>
    </w:p>
    <w:p w:rsidR="0098354D" w:rsidRDefault="0098354D" w:rsidP="0098354D">
      <w:pPr>
        <w:jc w:val="center"/>
      </w:pPr>
    </w:p>
    <w:p w:rsidR="0098354D" w:rsidRDefault="0098354D" w:rsidP="0098354D">
      <w:pPr>
        <w:jc w:val="center"/>
      </w:pPr>
    </w:p>
    <w:p w:rsidR="0098354D" w:rsidRDefault="0098354D" w:rsidP="0098354D">
      <w:pPr>
        <w:jc w:val="center"/>
      </w:pPr>
    </w:p>
    <w:p w:rsidR="0098354D" w:rsidRDefault="0098354D" w:rsidP="0098354D">
      <w:pPr>
        <w:jc w:val="center"/>
      </w:pPr>
    </w:p>
    <w:p w:rsidR="0098354D" w:rsidRDefault="0098354D" w:rsidP="0098354D"/>
    <w:p w:rsidR="0098354D" w:rsidRPr="00494060" w:rsidRDefault="0098354D" w:rsidP="0098354D">
      <w:pPr>
        <w:rPr>
          <w:b/>
        </w:rPr>
      </w:pPr>
      <w:r w:rsidRPr="00494060">
        <w:rPr>
          <w:b/>
          <w:bCs/>
          <w:sz w:val="36"/>
          <w:szCs w:val="36"/>
          <w:highlight w:val="cyan"/>
        </w:rPr>
        <w:t>Q1:</w:t>
      </w:r>
      <w:r w:rsidR="00494060">
        <w:rPr>
          <w:b/>
          <w:bCs/>
          <w:sz w:val="28"/>
          <w:szCs w:val="28"/>
        </w:rPr>
        <w:t xml:space="preserve"> </w:t>
      </w:r>
      <w:r w:rsidRPr="00494060">
        <w:rPr>
          <w:b/>
        </w:rPr>
        <w:t>You are required to write a program for a fast food/snack parlor. Your program shows the following menu to the user</w:t>
      </w:r>
    </w:p>
    <w:p w:rsidR="0098354D" w:rsidRDefault="0098354D" w:rsidP="0098354D">
      <w:r w:rsidRPr="0098354D">
        <w:rPr>
          <w:b/>
          <w:bCs/>
        </w:rPr>
        <w:t>M</w:t>
      </w:r>
      <w:r w:rsidRPr="0098354D">
        <w:t xml:space="preserve"> Meals</w:t>
      </w:r>
    </w:p>
    <w:p w:rsidR="0098354D" w:rsidRDefault="0098354D" w:rsidP="0098354D">
      <w:r w:rsidRPr="0098354D">
        <w:rPr>
          <w:b/>
          <w:bCs/>
        </w:rPr>
        <w:t>B</w:t>
      </w:r>
      <w:r w:rsidRPr="0098354D">
        <w:t xml:space="preserve"> Beverages</w:t>
      </w:r>
    </w:p>
    <w:p w:rsidR="0098354D" w:rsidRPr="0098354D" w:rsidRDefault="0098354D" w:rsidP="0098354D">
      <w:r w:rsidRPr="0098354D">
        <w:t>Prompt the user to enter m/M to buy a meal and B or b for a Beverage. If the user chooses to buy a meal then you should display the following</w:t>
      </w:r>
    </w:p>
    <w:p w:rsidR="0098354D" w:rsidRPr="0098354D" w:rsidRDefault="0098354D" w:rsidP="0098354D">
      <w:r w:rsidRPr="0098354D">
        <w:t xml:space="preserve"> 1. Burger Rs. 350</w:t>
      </w:r>
    </w:p>
    <w:p w:rsidR="0098354D" w:rsidRPr="0098354D" w:rsidRDefault="0098354D" w:rsidP="0098354D">
      <w:r w:rsidRPr="0098354D">
        <w:t xml:space="preserve"> 2. Roll Paratha Rs. 190 </w:t>
      </w:r>
    </w:p>
    <w:p w:rsidR="0098354D" w:rsidRDefault="0098354D" w:rsidP="0098354D">
      <w:r w:rsidRPr="0098354D">
        <w:lastRenderedPageBreak/>
        <w:t>3. Spaghetti Rs. 22</w:t>
      </w:r>
    </w:p>
    <w:p w:rsidR="0098354D" w:rsidRDefault="0098354D" w:rsidP="0098354D">
      <w:r w:rsidRPr="0098354D">
        <w:t xml:space="preserve">But if the user chose beverage from the first menu, then following items are displayed. </w:t>
      </w:r>
    </w:p>
    <w:p w:rsidR="0098354D" w:rsidRDefault="0098354D" w:rsidP="0098354D">
      <w:r w:rsidRPr="0098354D">
        <w:t xml:space="preserve">1. Coffee Rs 150/cup </w:t>
      </w:r>
    </w:p>
    <w:p w:rsidR="0098354D" w:rsidRDefault="0098354D" w:rsidP="0098354D">
      <w:r w:rsidRPr="0098354D">
        <w:t xml:space="preserve">2. Fresh Juice Rs. 340/glass </w:t>
      </w:r>
    </w:p>
    <w:p w:rsidR="0098354D" w:rsidRDefault="0098354D" w:rsidP="0098354D">
      <w:r w:rsidRPr="0098354D">
        <w:t>3. Green Tea Rs. 75/cup</w:t>
      </w:r>
    </w:p>
    <w:p w:rsidR="0098354D" w:rsidRDefault="0098354D" w:rsidP="0098354D">
      <w:r w:rsidRPr="0098354D">
        <w:t xml:space="preserve"> Read user’s choice (1, 2 or 3), ask quantity of the selected item. Now compute and display the total bill. Add a 3.5% tax on the total Bill.</w:t>
      </w:r>
    </w:p>
    <w:p w:rsidR="0098354D" w:rsidRPr="00D44DB3" w:rsidRDefault="00D44DB3" w:rsidP="0098354D">
      <w:pPr>
        <w:rPr>
          <w:rFonts w:ascii="Algerian" w:hAnsi="Algerian"/>
          <w:sz w:val="36"/>
          <w:szCs w:val="36"/>
        </w:rPr>
      </w:pPr>
      <w:r w:rsidRPr="00D44DB3">
        <w:rPr>
          <w:rFonts w:ascii="Algerian" w:hAnsi="Algerian"/>
          <w:sz w:val="36"/>
          <w:szCs w:val="36"/>
          <w:highlight w:val="yellow"/>
        </w:rPr>
        <w:t>ANSWER</w:t>
      </w:r>
    </w:p>
    <w:p w:rsidR="0098354D" w:rsidRDefault="00AF1FDE" w:rsidP="0098354D">
      <w:r w:rsidRPr="00494060">
        <w:rPr>
          <w:highlight w:val="green"/>
        </w:rPr>
        <w:t>1</w:t>
      </w:r>
      <w:r w:rsidRPr="00494060">
        <w:rPr>
          <w:highlight w:val="green"/>
          <w:vertAlign w:val="superscript"/>
        </w:rPr>
        <w:t>st</w:t>
      </w:r>
      <w:r w:rsidR="006D36A3" w:rsidRPr="00494060">
        <w:rPr>
          <w:highlight w:val="green"/>
        </w:rPr>
        <w:t>S</w:t>
      </w:r>
      <w:r w:rsidRPr="00494060">
        <w:rPr>
          <w:highlight w:val="green"/>
        </w:rPr>
        <w:t>cenario:</w:t>
      </w:r>
    </w:p>
    <w:p w:rsidR="00AF1FDE" w:rsidRDefault="00AF1FDE" w:rsidP="0098354D"/>
    <w:p w:rsidR="00AF1FDE" w:rsidRDefault="00AF1FDE" w:rsidP="0098354D">
      <w:r w:rsidRPr="00AF1FDE">
        <w:rPr>
          <w:noProof/>
        </w:rPr>
        <w:drawing>
          <wp:inline distT="0" distB="0" distL="0" distR="0">
            <wp:extent cx="5943600" cy="2483485"/>
            <wp:effectExtent l="0" t="0" r="0" b="0"/>
            <wp:docPr id="1734899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899912" name=""/>
                    <pic:cNvPicPr/>
                  </pic:nvPicPr>
                  <pic:blipFill>
                    <a:blip r:embed="rId6"/>
                    <a:stretch>
                      <a:fillRect/>
                    </a:stretch>
                  </pic:blipFill>
                  <pic:spPr>
                    <a:xfrm>
                      <a:off x="0" y="0"/>
                      <a:ext cx="5943600" cy="2483485"/>
                    </a:xfrm>
                    <a:prstGeom prst="rect">
                      <a:avLst/>
                    </a:prstGeom>
                  </pic:spPr>
                </pic:pic>
              </a:graphicData>
            </a:graphic>
          </wp:inline>
        </w:drawing>
      </w:r>
    </w:p>
    <w:p w:rsidR="0098354D" w:rsidRDefault="0098354D" w:rsidP="0098354D"/>
    <w:p w:rsidR="0098354D" w:rsidRDefault="00AF1FDE" w:rsidP="0098354D">
      <w:r w:rsidRPr="00494060">
        <w:rPr>
          <w:highlight w:val="green"/>
        </w:rPr>
        <w:t>2</w:t>
      </w:r>
      <w:r w:rsidRPr="00494060">
        <w:rPr>
          <w:highlight w:val="green"/>
          <w:vertAlign w:val="superscript"/>
        </w:rPr>
        <w:t>nd</w:t>
      </w:r>
      <w:r w:rsidR="006D36A3" w:rsidRPr="00494060">
        <w:rPr>
          <w:highlight w:val="green"/>
        </w:rPr>
        <w:t>S</w:t>
      </w:r>
      <w:r w:rsidRPr="00494060">
        <w:rPr>
          <w:highlight w:val="green"/>
        </w:rPr>
        <w:t>cenario</w:t>
      </w:r>
      <w:r w:rsidR="00494060" w:rsidRPr="00494060">
        <w:rPr>
          <w:highlight w:val="green"/>
        </w:rPr>
        <w:t>:</w:t>
      </w:r>
    </w:p>
    <w:p w:rsidR="00AF1FDE" w:rsidRDefault="00AF1FDE" w:rsidP="0098354D"/>
    <w:p w:rsidR="00AF1FDE" w:rsidRDefault="00AF1FDE" w:rsidP="0098354D">
      <w:r w:rsidRPr="00AF1FDE">
        <w:rPr>
          <w:noProof/>
        </w:rPr>
        <w:lastRenderedPageBreak/>
        <w:drawing>
          <wp:inline distT="0" distB="0" distL="0" distR="0">
            <wp:extent cx="5943600" cy="2775585"/>
            <wp:effectExtent l="0" t="0" r="0" b="5715"/>
            <wp:docPr id="42524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24980" name=""/>
                    <pic:cNvPicPr/>
                  </pic:nvPicPr>
                  <pic:blipFill>
                    <a:blip r:embed="rId7"/>
                    <a:stretch>
                      <a:fillRect/>
                    </a:stretch>
                  </pic:blipFill>
                  <pic:spPr>
                    <a:xfrm>
                      <a:off x="0" y="0"/>
                      <a:ext cx="5943600" cy="2775585"/>
                    </a:xfrm>
                    <a:prstGeom prst="rect">
                      <a:avLst/>
                    </a:prstGeom>
                  </pic:spPr>
                </pic:pic>
              </a:graphicData>
            </a:graphic>
          </wp:inline>
        </w:drawing>
      </w:r>
    </w:p>
    <w:p w:rsidR="0098354D" w:rsidRDefault="0098354D" w:rsidP="0098354D"/>
    <w:p w:rsidR="0098354D" w:rsidRDefault="0098354D" w:rsidP="0098354D"/>
    <w:p w:rsidR="0098354D" w:rsidRDefault="00AF1FDE" w:rsidP="0098354D">
      <w:r w:rsidRPr="00494060">
        <w:rPr>
          <w:highlight w:val="green"/>
        </w:rPr>
        <w:t>3</w:t>
      </w:r>
      <w:r w:rsidRPr="00494060">
        <w:rPr>
          <w:highlight w:val="green"/>
          <w:vertAlign w:val="superscript"/>
        </w:rPr>
        <w:t>rd</w:t>
      </w:r>
      <w:r w:rsidR="006D36A3" w:rsidRPr="00494060">
        <w:rPr>
          <w:highlight w:val="green"/>
        </w:rPr>
        <w:t>S</w:t>
      </w:r>
      <w:r w:rsidRPr="00494060">
        <w:rPr>
          <w:highlight w:val="green"/>
        </w:rPr>
        <w:t>cenario</w:t>
      </w:r>
      <w:r w:rsidR="00494060" w:rsidRPr="00494060">
        <w:rPr>
          <w:highlight w:val="green"/>
        </w:rPr>
        <w:t>:</w:t>
      </w:r>
    </w:p>
    <w:p w:rsidR="00AF1FDE" w:rsidRDefault="00AF1FDE" w:rsidP="0098354D"/>
    <w:p w:rsidR="0098354D" w:rsidRDefault="00AF1FDE" w:rsidP="0098354D">
      <w:r w:rsidRPr="00AF1FDE">
        <w:rPr>
          <w:noProof/>
        </w:rPr>
        <w:drawing>
          <wp:inline distT="0" distB="0" distL="0" distR="0">
            <wp:extent cx="5943600" cy="2778760"/>
            <wp:effectExtent l="0" t="0" r="0" b="2540"/>
            <wp:docPr id="1999345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345329" name=""/>
                    <pic:cNvPicPr/>
                  </pic:nvPicPr>
                  <pic:blipFill>
                    <a:blip r:embed="rId8"/>
                    <a:stretch>
                      <a:fillRect/>
                    </a:stretch>
                  </pic:blipFill>
                  <pic:spPr>
                    <a:xfrm>
                      <a:off x="0" y="0"/>
                      <a:ext cx="5943600" cy="2778760"/>
                    </a:xfrm>
                    <a:prstGeom prst="rect">
                      <a:avLst/>
                    </a:prstGeom>
                  </pic:spPr>
                </pic:pic>
              </a:graphicData>
            </a:graphic>
          </wp:inline>
        </w:drawing>
      </w:r>
    </w:p>
    <w:p w:rsidR="0098354D" w:rsidRDefault="0098354D" w:rsidP="0098354D"/>
    <w:p w:rsidR="0098354D" w:rsidRDefault="0098354D" w:rsidP="0098354D"/>
    <w:p w:rsidR="004A1107" w:rsidRDefault="004A1107" w:rsidP="0098354D">
      <w:pPr>
        <w:rPr>
          <w:noProof/>
        </w:rPr>
      </w:pPr>
      <w:r w:rsidRPr="00494060">
        <w:rPr>
          <w:b/>
          <w:bCs/>
          <w:sz w:val="36"/>
          <w:szCs w:val="36"/>
          <w:highlight w:val="cyan"/>
        </w:rPr>
        <w:t>Q2</w:t>
      </w:r>
      <w:r w:rsidRPr="00494060">
        <w:rPr>
          <w:sz w:val="36"/>
          <w:szCs w:val="36"/>
          <w:highlight w:val="cyan"/>
        </w:rPr>
        <w:t>:</w:t>
      </w:r>
      <w:r w:rsidR="00494060">
        <w:t xml:space="preserve"> </w:t>
      </w:r>
      <w:r w:rsidR="00BC35F5" w:rsidRPr="00494060">
        <w:rPr>
          <w:b/>
          <w:noProof/>
        </w:rPr>
        <w:t xml:space="preserve">Because of the on-going power shortage, the government has decided to revise the electricity charges in hope of getting economical usage by consumers. The revised rules are as follows: Per unit charge range </w:t>
      </w:r>
    </w:p>
    <w:p w:rsidR="00E57FA6" w:rsidRPr="00C520FB" w:rsidRDefault="00DF3C6B" w:rsidP="0098354D">
      <w:pPr>
        <w:rPr>
          <w:b/>
          <w:bCs/>
          <w:noProof/>
          <w:u w:val="single"/>
        </w:rPr>
      </w:pPr>
      <w:r w:rsidRPr="00C520FB">
        <w:rPr>
          <w:b/>
          <w:bCs/>
          <w:noProof/>
          <w:u w:val="single"/>
        </w:rPr>
        <w:lastRenderedPageBreak/>
        <w:t xml:space="preserve">Per unit charge                                                                     range </w:t>
      </w:r>
    </w:p>
    <w:tbl>
      <w:tblPr>
        <w:tblStyle w:val="TableGrid"/>
        <w:tblW w:w="63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39"/>
        <w:gridCol w:w="1619"/>
      </w:tblGrid>
      <w:tr w:rsidR="00DF693F" w:rsidTr="006D0C1E">
        <w:trPr>
          <w:trHeight w:val="409"/>
        </w:trPr>
        <w:tc>
          <w:tcPr>
            <w:tcW w:w="4739" w:type="dxa"/>
          </w:tcPr>
          <w:p w:rsidR="00DF693F" w:rsidRDefault="00DF693F" w:rsidP="0098354D">
            <w:pPr>
              <w:rPr>
                <w:noProof/>
              </w:rPr>
            </w:pPr>
            <w:r>
              <w:rPr>
                <w:noProof/>
              </w:rPr>
              <w:t>Rs 10</w:t>
            </w:r>
          </w:p>
        </w:tc>
        <w:tc>
          <w:tcPr>
            <w:tcW w:w="1619" w:type="dxa"/>
          </w:tcPr>
          <w:p w:rsidR="00DF693F" w:rsidRDefault="00A809E9" w:rsidP="0098354D">
            <w:pPr>
              <w:rPr>
                <w:noProof/>
              </w:rPr>
            </w:pPr>
            <w:r>
              <w:rPr>
                <w:noProof/>
              </w:rPr>
              <w:t xml:space="preserve">First 80 units </w:t>
            </w:r>
          </w:p>
        </w:tc>
      </w:tr>
      <w:tr w:rsidR="00DF693F" w:rsidTr="006D0C1E">
        <w:trPr>
          <w:trHeight w:val="421"/>
        </w:trPr>
        <w:tc>
          <w:tcPr>
            <w:tcW w:w="4739" w:type="dxa"/>
          </w:tcPr>
          <w:p w:rsidR="00DF693F" w:rsidRDefault="00DF693F" w:rsidP="0098354D">
            <w:pPr>
              <w:rPr>
                <w:noProof/>
              </w:rPr>
            </w:pPr>
            <w:r>
              <w:rPr>
                <w:noProof/>
              </w:rPr>
              <w:t>Rs 25</w:t>
            </w:r>
          </w:p>
        </w:tc>
        <w:tc>
          <w:tcPr>
            <w:tcW w:w="1619" w:type="dxa"/>
          </w:tcPr>
          <w:p w:rsidR="00DF693F" w:rsidRDefault="00F85420" w:rsidP="0098354D">
            <w:pPr>
              <w:rPr>
                <w:noProof/>
              </w:rPr>
            </w:pPr>
            <w:r>
              <w:rPr>
                <w:noProof/>
              </w:rPr>
              <w:t>81 - 150</w:t>
            </w:r>
          </w:p>
        </w:tc>
      </w:tr>
      <w:tr w:rsidR="00DF693F" w:rsidTr="006D0C1E">
        <w:trPr>
          <w:trHeight w:val="409"/>
        </w:trPr>
        <w:tc>
          <w:tcPr>
            <w:tcW w:w="4739" w:type="dxa"/>
          </w:tcPr>
          <w:p w:rsidR="00DF693F" w:rsidRDefault="00801698" w:rsidP="0098354D">
            <w:pPr>
              <w:rPr>
                <w:noProof/>
              </w:rPr>
            </w:pPr>
            <w:r>
              <w:rPr>
                <w:noProof/>
              </w:rPr>
              <w:t xml:space="preserve">Rs 40 </w:t>
            </w:r>
          </w:p>
        </w:tc>
        <w:tc>
          <w:tcPr>
            <w:tcW w:w="1619" w:type="dxa"/>
          </w:tcPr>
          <w:p w:rsidR="00DF693F" w:rsidRDefault="00F85420" w:rsidP="0098354D">
            <w:pPr>
              <w:rPr>
                <w:noProof/>
              </w:rPr>
            </w:pPr>
            <w:r>
              <w:rPr>
                <w:noProof/>
              </w:rPr>
              <w:t>Next 200 units</w:t>
            </w:r>
          </w:p>
        </w:tc>
      </w:tr>
      <w:tr w:rsidR="00DF693F" w:rsidTr="006D0C1E">
        <w:trPr>
          <w:trHeight w:val="421"/>
        </w:trPr>
        <w:tc>
          <w:tcPr>
            <w:tcW w:w="4739" w:type="dxa"/>
          </w:tcPr>
          <w:p w:rsidR="00DF693F" w:rsidRDefault="00801698" w:rsidP="0098354D">
            <w:pPr>
              <w:rPr>
                <w:noProof/>
              </w:rPr>
            </w:pPr>
            <w:r>
              <w:rPr>
                <w:noProof/>
              </w:rPr>
              <w:t>Rs 90</w:t>
            </w:r>
          </w:p>
        </w:tc>
        <w:tc>
          <w:tcPr>
            <w:tcW w:w="1619" w:type="dxa"/>
          </w:tcPr>
          <w:p w:rsidR="00DF693F" w:rsidRDefault="00F85420" w:rsidP="0098354D">
            <w:pPr>
              <w:rPr>
                <w:noProof/>
              </w:rPr>
            </w:pPr>
            <w:r>
              <w:rPr>
                <w:noProof/>
              </w:rPr>
              <w:t xml:space="preserve">Beyond that </w:t>
            </w:r>
          </w:p>
        </w:tc>
      </w:tr>
    </w:tbl>
    <w:p w:rsidR="00DF3C6B" w:rsidRDefault="00DF3C6B" w:rsidP="0098354D">
      <w:pPr>
        <w:rPr>
          <w:noProof/>
        </w:rPr>
      </w:pPr>
    </w:p>
    <w:p w:rsidR="00C520FB" w:rsidRDefault="00D44DB3" w:rsidP="0098354D">
      <w:pPr>
        <w:rPr>
          <w:noProof/>
        </w:rPr>
      </w:pPr>
      <w:r w:rsidRPr="00D44DB3">
        <w:rPr>
          <w:rFonts w:ascii="Algerian" w:hAnsi="Algerian"/>
          <w:sz w:val="36"/>
          <w:szCs w:val="36"/>
          <w:highlight w:val="yellow"/>
        </w:rPr>
        <w:t>ANSWER</w:t>
      </w:r>
    </w:p>
    <w:p w:rsidR="00C520FB" w:rsidRDefault="006D0C1E" w:rsidP="0098354D">
      <w:pPr>
        <w:rPr>
          <w:noProof/>
        </w:rPr>
      </w:pPr>
      <w:r w:rsidRPr="00494060">
        <w:rPr>
          <w:noProof/>
          <w:highlight w:val="green"/>
        </w:rPr>
        <w:t>1</w:t>
      </w:r>
      <w:r w:rsidRPr="00494060">
        <w:rPr>
          <w:noProof/>
          <w:highlight w:val="green"/>
          <w:vertAlign w:val="superscript"/>
        </w:rPr>
        <w:t>st</w:t>
      </w:r>
      <w:r w:rsidR="006D36A3" w:rsidRPr="00494060">
        <w:rPr>
          <w:noProof/>
          <w:highlight w:val="green"/>
        </w:rPr>
        <w:t>S</w:t>
      </w:r>
      <w:r w:rsidRPr="00494060">
        <w:rPr>
          <w:noProof/>
          <w:highlight w:val="green"/>
        </w:rPr>
        <w:t>cenario</w:t>
      </w:r>
      <w:r w:rsidR="00494060" w:rsidRPr="00494060">
        <w:rPr>
          <w:noProof/>
          <w:highlight w:val="green"/>
        </w:rPr>
        <w:t>:</w:t>
      </w:r>
    </w:p>
    <w:p w:rsidR="003F70BC" w:rsidRDefault="003F70BC" w:rsidP="0098354D">
      <w:pPr>
        <w:rPr>
          <w:noProof/>
        </w:rPr>
      </w:pPr>
    </w:p>
    <w:p w:rsidR="004A1107" w:rsidRDefault="004A1107" w:rsidP="0098354D">
      <w:pPr>
        <w:rPr>
          <w:noProof/>
        </w:rPr>
      </w:pPr>
    </w:p>
    <w:p w:rsidR="0098354D" w:rsidRDefault="004A1107" w:rsidP="0098354D">
      <w:r w:rsidRPr="004A1107">
        <w:rPr>
          <w:noProof/>
        </w:rPr>
        <w:drawing>
          <wp:inline distT="0" distB="0" distL="0" distR="0">
            <wp:extent cx="5943600" cy="2621280"/>
            <wp:effectExtent l="0" t="0" r="0" b="7620"/>
            <wp:docPr id="1143144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144799" name=""/>
                    <pic:cNvPicPr/>
                  </pic:nvPicPr>
                  <pic:blipFill>
                    <a:blip r:embed="rId9"/>
                    <a:stretch>
                      <a:fillRect/>
                    </a:stretch>
                  </pic:blipFill>
                  <pic:spPr>
                    <a:xfrm>
                      <a:off x="0" y="0"/>
                      <a:ext cx="5943600" cy="2621280"/>
                    </a:xfrm>
                    <a:prstGeom prst="rect">
                      <a:avLst/>
                    </a:prstGeom>
                  </pic:spPr>
                </pic:pic>
              </a:graphicData>
            </a:graphic>
          </wp:inline>
        </w:drawing>
      </w:r>
    </w:p>
    <w:p w:rsidR="0098354D" w:rsidRDefault="0098354D" w:rsidP="0098354D"/>
    <w:p w:rsidR="0098354D" w:rsidRDefault="003F70BC" w:rsidP="0098354D">
      <w:r w:rsidRPr="00494060">
        <w:rPr>
          <w:highlight w:val="green"/>
        </w:rPr>
        <w:t>2</w:t>
      </w:r>
      <w:r w:rsidRPr="00494060">
        <w:rPr>
          <w:highlight w:val="green"/>
          <w:vertAlign w:val="superscript"/>
        </w:rPr>
        <w:t>nd</w:t>
      </w:r>
      <w:r w:rsidR="006D36A3" w:rsidRPr="00494060">
        <w:rPr>
          <w:highlight w:val="green"/>
        </w:rPr>
        <w:t>S</w:t>
      </w:r>
      <w:r w:rsidRPr="00494060">
        <w:rPr>
          <w:highlight w:val="green"/>
        </w:rPr>
        <w:t>cenario</w:t>
      </w:r>
      <w:r w:rsidR="00494060" w:rsidRPr="00494060">
        <w:rPr>
          <w:highlight w:val="green"/>
        </w:rPr>
        <w:t>:</w:t>
      </w:r>
    </w:p>
    <w:p w:rsidR="00A123BA" w:rsidRDefault="00A123BA" w:rsidP="0098354D">
      <w:r w:rsidRPr="00A123BA">
        <w:rPr>
          <w:noProof/>
        </w:rPr>
        <w:lastRenderedPageBreak/>
        <w:drawing>
          <wp:inline distT="0" distB="0" distL="0" distR="0">
            <wp:extent cx="5943600" cy="2506980"/>
            <wp:effectExtent l="0" t="0" r="0" b="7620"/>
            <wp:docPr id="1645698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698174" name=""/>
                    <pic:cNvPicPr/>
                  </pic:nvPicPr>
                  <pic:blipFill>
                    <a:blip r:embed="rId10"/>
                    <a:stretch>
                      <a:fillRect/>
                    </a:stretch>
                  </pic:blipFill>
                  <pic:spPr>
                    <a:xfrm>
                      <a:off x="0" y="0"/>
                      <a:ext cx="5943600" cy="2506980"/>
                    </a:xfrm>
                    <a:prstGeom prst="rect">
                      <a:avLst/>
                    </a:prstGeom>
                  </pic:spPr>
                </pic:pic>
              </a:graphicData>
            </a:graphic>
          </wp:inline>
        </w:drawing>
      </w:r>
    </w:p>
    <w:p w:rsidR="0098354D" w:rsidRDefault="0098354D" w:rsidP="0098354D"/>
    <w:p w:rsidR="0098354D" w:rsidRDefault="0098354D" w:rsidP="0098354D"/>
    <w:p w:rsidR="00B0208C" w:rsidRDefault="002731E2" w:rsidP="0098354D">
      <w:r w:rsidRPr="00494060">
        <w:rPr>
          <w:b/>
          <w:bCs/>
          <w:sz w:val="36"/>
          <w:szCs w:val="36"/>
          <w:highlight w:val="cyan"/>
        </w:rPr>
        <w:t>Q3</w:t>
      </w:r>
      <w:r w:rsidRPr="00494060">
        <w:rPr>
          <w:sz w:val="36"/>
          <w:szCs w:val="36"/>
          <w:highlight w:val="cyan"/>
        </w:rPr>
        <w:t>:</w:t>
      </w:r>
      <w:r w:rsidR="00B0208C" w:rsidRPr="00B0208C">
        <w:t xml:space="preserve"> </w:t>
      </w:r>
      <w:r w:rsidR="00B0208C" w:rsidRPr="00494060">
        <w:rPr>
          <w:b/>
        </w:rPr>
        <w:t>Write a program that performs the following conversion</w:t>
      </w:r>
    </w:p>
    <w:p w:rsidR="00B0208C" w:rsidRDefault="00B0208C" w:rsidP="0098354D">
      <w:r w:rsidRPr="00B0208C">
        <w:t xml:space="preserve"> 1. Feet to inches </w:t>
      </w:r>
    </w:p>
    <w:p w:rsidR="00B0208C" w:rsidRDefault="00B0208C" w:rsidP="0098354D">
      <w:r w:rsidRPr="00B0208C">
        <w:t xml:space="preserve">2. Inches to Feet </w:t>
      </w:r>
    </w:p>
    <w:p w:rsidR="00B0208C" w:rsidRDefault="00B0208C" w:rsidP="0098354D">
      <w:r w:rsidRPr="00B0208C">
        <w:t xml:space="preserve">3. Yards to meters </w:t>
      </w:r>
    </w:p>
    <w:p w:rsidR="00B0208C" w:rsidRDefault="00B0208C" w:rsidP="0098354D">
      <w:r w:rsidRPr="00B0208C">
        <w:t xml:space="preserve">4. Meters to yard </w:t>
      </w:r>
    </w:p>
    <w:p w:rsidR="0098354D" w:rsidRPr="00B0208C" w:rsidRDefault="00B0208C" w:rsidP="0098354D">
      <w:r w:rsidRPr="00B0208C">
        <w:t>It prompts the user to select an option and provide the value to be converted. It then shows the result (Find the appropriate conversion formulas yourself).</w:t>
      </w:r>
    </w:p>
    <w:p w:rsidR="0098354D" w:rsidRDefault="0098354D" w:rsidP="0098354D"/>
    <w:p w:rsidR="00715672" w:rsidRDefault="00715672" w:rsidP="0098354D"/>
    <w:p w:rsidR="00AE26FB" w:rsidRDefault="00AE26FB" w:rsidP="0098354D"/>
    <w:p w:rsidR="00AE26FB" w:rsidRDefault="00AE26FB" w:rsidP="0098354D"/>
    <w:p w:rsidR="00AE26FB" w:rsidRDefault="00D44DB3" w:rsidP="0098354D">
      <w:r w:rsidRPr="00D44DB3">
        <w:rPr>
          <w:rFonts w:ascii="Algerian" w:hAnsi="Algerian"/>
          <w:sz w:val="36"/>
          <w:szCs w:val="36"/>
          <w:highlight w:val="yellow"/>
        </w:rPr>
        <w:t>ANSWER</w:t>
      </w:r>
    </w:p>
    <w:p w:rsidR="00AE26FB" w:rsidRDefault="00AE26FB" w:rsidP="0098354D"/>
    <w:p w:rsidR="00D44DB3" w:rsidRDefault="00D44DB3" w:rsidP="00D44DB3">
      <w:pPr>
        <w:rPr>
          <w:noProof/>
        </w:rPr>
      </w:pPr>
      <w:r w:rsidRPr="00494060">
        <w:rPr>
          <w:noProof/>
          <w:highlight w:val="green"/>
        </w:rPr>
        <w:t>1</w:t>
      </w:r>
      <w:r w:rsidRPr="00494060">
        <w:rPr>
          <w:noProof/>
          <w:highlight w:val="green"/>
          <w:vertAlign w:val="superscript"/>
        </w:rPr>
        <w:t>st</w:t>
      </w:r>
      <w:r w:rsidRPr="00494060">
        <w:rPr>
          <w:noProof/>
          <w:highlight w:val="green"/>
        </w:rPr>
        <w:t>Scenario:</w:t>
      </w:r>
    </w:p>
    <w:p w:rsidR="00AE26FB" w:rsidRDefault="00AE26FB" w:rsidP="0098354D"/>
    <w:p w:rsidR="00AE26FB" w:rsidRDefault="00D44DB3" w:rsidP="00494060">
      <w:r>
        <w:rPr>
          <w:noProof/>
        </w:rPr>
        <w:lastRenderedPageBreak/>
        <w:drawing>
          <wp:inline distT="0" distB="0" distL="0" distR="0">
            <wp:extent cx="5943600" cy="229176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2291763"/>
                    </a:xfrm>
                    <a:prstGeom prst="rect">
                      <a:avLst/>
                    </a:prstGeom>
                    <a:noFill/>
                    <a:ln w="9525">
                      <a:noFill/>
                      <a:miter lim="800000"/>
                      <a:headEnd/>
                      <a:tailEnd/>
                    </a:ln>
                  </pic:spPr>
                </pic:pic>
              </a:graphicData>
            </a:graphic>
          </wp:inline>
        </w:drawing>
      </w:r>
    </w:p>
    <w:p w:rsidR="003C33B9" w:rsidRPr="0098354D" w:rsidRDefault="003C33B9" w:rsidP="0098354D"/>
    <w:p w:rsidR="0098354D" w:rsidRDefault="0098354D" w:rsidP="0098354D"/>
    <w:p w:rsidR="00494060" w:rsidRDefault="00494060" w:rsidP="00494060">
      <w:r w:rsidRPr="00494060">
        <w:rPr>
          <w:highlight w:val="green"/>
        </w:rPr>
        <w:t>2</w:t>
      </w:r>
      <w:r w:rsidRPr="00494060">
        <w:rPr>
          <w:highlight w:val="green"/>
          <w:vertAlign w:val="superscript"/>
        </w:rPr>
        <w:t>nd</w:t>
      </w:r>
      <w:r w:rsidRPr="00494060">
        <w:rPr>
          <w:highlight w:val="green"/>
        </w:rPr>
        <w:t>Scenari</w:t>
      </w:r>
      <w:r w:rsidRPr="00D44DB3">
        <w:rPr>
          <w:highlight w:val="green"/>
        </w:rPr>
        <w:t>o</w:t>
      </w:r>
      <w:r w:rsidR="00D44DB3" w:rsidRPr="00D44DB3">
        <w:rPr>
          <w:highlight w:val="green"/>
        </w:rPr>
        <w:t>:</w:t>
      </w:r>
    </w:p>
    <w:p w:rsidR="00AB4173" w:rsidRDefault="00AB4173" w:rsidP="003C33B9"/>
    <w:p w:rsidR="0098354D" w:rsidRDefault="00D44DB3" w:rsidP="0098354D">
      <w:pPr>
        <w:jc w:val="center"/>
      </w:pPr>
      <w:r>
        <w:rPr>
          <w:noProof/>
        </w:rPr>
        <w:drawing>
          <wp:inline distT="0" distB="0" distL="0" distR="0">
            <wp:extent cx="5943600" cy="214921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43600" cy="2149219"/>
                    </a:xfrm>
                    <a:prstGeom prst="rect">
                      <a:avLst/>
                    </a:prstGeom>
                    <a:noFill/>
                    <a:ln w="9525">
                      <a:noFill/>
                      <a:miter lim="800000"/>
                      <a:headEnd/>
                      <a:tailEnd/>
                    </a:ln>
                  </pic:spPr>
                </pic:pic>
              </a:graphicData>
            </a:graphic>
          </wp:inline>
        </w:drawing>
      </w:r>
    </w:p>
    <w:p w:rsidR="0098354D" w:rsidRDefault="0098354D" w:rsidP="00FA5707"/>
    <w:p w:rsidR="00FA5707" w:rsidRDefault="00FA5707" w:rsidP="00FA5707"/>
    <w:p w:rsidR="008F2A3E" w:rsidRDefault="00F003EF" w:rsidP="00FA5707">
      <w:r w:rsidRPr="00494060">
        <w:rPr>
          <w:b/>
          <w:bCs/>
          <w:sz w:val="36"/>
          <w:szCs w:val="36"/>
          <w:highlight w:val="cyan"/>
        </w:rPr>
        <w:t>Q</w:t>
      </w:r>
      <w:r w:rsidR="00494060" w:rsidRPr="00494060">
        <w:rPr>
          <w:b/>
          <w:bCs/>
          <w:sz w:val="36"/>
          <w:szCs w:val="36"/>
          <w:highlight w:val="cyan"/>
        </w:rPr>
        <w:t>4:</w:t>
      </w:r>
      <w:r w:rsidR="00494060">
        <w:rPr>
          <w:b/>
          <w:bCs/>
          <w:sz w:val="28"/>
          <w:szCs w:val="28"/>
        </w:rPr>
        <w:t xml:space="preserve"> </w:t>
      </w:r>
      <w:r w:rsidR="00AA723C" w:rsidRPr="00494060">
        <w:rPr>
          <w:b/>
        </w:rPr>
        <w:t xml:space="preserve">You have been selected by the Dean FC to develop a program that would assist in the fee calculation during the course registration days. The department has also decided to offer fee waivers to students if they fulfill the defined criteria. Following are the eligibility criteria for fee waivers </w:t>
      </w:r>
      <w:r w:rsidR="00AA723C" w:rsidRPr="00494060">
        <w:rPr>
          <w:b/>
        </w:rPr>
        <w:sym w:font="Symbol" w:char="F0B7"/>
      </w:r>
      <w:r w:rsidR="00AA723C" w:rsidRPr="00494060">
        <w:rPr>
          <w:b/>
        </w:rPr>
        <w:t xml:space="preserve"> A student with a CGPA above 3.6 can get a 10% talent scholarship</w:t>
      </w:r>
      <w:r w:rsidR="00AA723C" w:rsidRPr="00AA723C">
        <w:t xml:space="preserve"> </w:t>
      </w:r>
    </w:p>
    <w:p w:rsidR="008F2A3E" w:rsidRDefault="00AA723C" w:rsidP="00FA5707">
      <w:r w:rsidRPr="00AA723C">
        <w:sym w:font="Symbol" w:char="F0B7"/>
      </w:r>
      <w:r w:rsidRPr="00AA723C">
        <w:t xml:space="preserve"> All girl students in semester 6 or higher with CGPA above 3 can get 5% fee waiver</w:t>
      </w:r>
    </w:p>
    <w:p w:rsidR="008F2A3E" w:rsidRDefault="00AA723C" w:rsidP="00FA5707">
      <w:r w:rsidRPr="00AA723C">
        <w:sym w:font="Symbol" w:char="F0B7"/>
      </w:r>
      <w:r w:rsidRPr="00AA723C">
        <w:t xml:space="preserve"> Students who have completed 100 credits will get 25% waiver only if they have registered at least 14 credits for the current semester</w:t>
      </w:r>
    </w:p>
    <w:p w:rsidR="008F2A3E" w:rsidRDefault="00AA723C" w:rsidP="00FA5707">
      <w:r w:rsidRPr="00AA723C">
        <w:lastRenderedPageBreak/>
        <w:sym w:font="Symbol" w:char="F0B7"/>
      </w:r>
      <w:r w:rsidRPr="00AA723C">
        <w:t xml:space="preserve"> No waiver is applicable if the CGPA of a student is below 2.</w:t>
      </w:r>
    </w:p>
    <w:p w:rsidR="00FA5707" w:rsidRDefault="00AA723C" w:rsidP="00FA5707">
      <w:r w:rsidRPr="00AA723C">
        <w:t xml:space="preserve"> Students can qualify for more than 1 category of waivers Your program will read the following from the use</w:t>
      </w:r>
    </w:p>
    <w:p w:rsidR="005B345B" w:rsidRDefault="005B345B" w:rsidP="00FA5707">
      <w:r w:rsidRPr="005B345B">
        <w:t>Your program will read the following from the user</w:t>
      </w:r>
    </w:p>
    <w:p w:rsidR="005B345B" w:rsidRDefault="005B345B" w:rsidP="00FA5707">
      <w:r w:rsidRPr="005B345B">
        <w:t xml:space="preserve"> 1. CMS # 2. Semester number </w:t>
      </w:r>
    </w:p>
    <w:p w:rsidR="00AC4069" w:rsidRDefault="005B345B" w:rsidP="00FA5707">
      <w:r w:rsidRPr="005B345B">
        <w:t>3. CGPA</w:t>
      </w:r>
    </w:p>
    <w:p w:rsidR="005B345B" w:rsidRDefault="005B345B" w:rsidP="00FA5707">
      <w:r w:rsidRPr="005B345B">
        <w:t xml:space="preserve"> 4. No of credits completed </w:t>
      </w:r>
    </w:p>
    <w:p w:rsidR="005B53B9" w:rsidRDefault="005B53B9" w:rsidP="00FA5707">
      <w:r w:rsidRPr="005B53B9">
        <w:t>5. No of credits registered for current semester</w:t>
      </w:r>
    </w:p>
    <w:p w:rsidR="005B53B9" w:rsidRDefault="005B53B9" w:rsidP="00FA5707">
      <w:r w:rsidRPr="005B53B9">
        <w:t xml:space="preserve"> 6. Gender of the student</w:t>
      </w:r>
    </w:p>
    <w:p w:rsidR="005B53B9" w:rsidRDefault="005B53B9" w:rsidP="00FA5707">
      <w:r w:rsidRPr="005B53B9">
        <w:t>. Calculate the tuition fee @ 5500/ credit registered. Also 2000 exam fee is charged and 1000 registration fee. The waiver applies only on the tuition fee. Print the Challan Form as follows</w:t>
      </w:r>
    </w:p>
    <w:p w:rsidR="005B53B9" w:rsidRDefault="005B53B9" w:rsidP="00FA5707">
      <w:r w:rsidRPr="005B53B9">
        <w:t xml:space="preserve"> CMS #: </w:t>
      </w:r>
    </w:p>
    <w:p w:rsidR="005B53B9" w:rsidRDefault="005B53B9" w:rsidP="00FA5707">
      <w:r w:rsidRPr="005B53B9">
        <w:t xml:space="preserve">CPGA: </w:t>
      </w:r>
    </w:p>
    <w:p w:rsidR="005B53B9" w:rsidRDefault="005B53B9" w:rsidP="00FA5707">
      <w:r w:rsidRPr="005B53B9">
        <w:t xml:space="preserve">SEMSTER #: </w:t>
      </w:r>
    </w:p>
    <w:p w:rsidR="005B53B9" w:rsidRDefault="005B53B9" w:rsidP="00FA5707">
      <w:r w:rsidRPr="005B53B9">
        <w:t xml:space="preserve">CREDITS REGISTERED: </w:t>
      </w:r>
    </w:p>
    <w:p w:rsidR="005B53B9" w:rsidRDefault="005B53B9" w:rsidP="00FA5707">
      <w:r w:rsidRPr="005B53B9">
        <w:t xml:space="preserve">TOTAL CREDITS COMPLETED: </w:t>
      </w:r>
    </w:p>
    <w:p w:rsidR="005B53B9" w:rsidRDefault="005B53B9" w:rsidP="00FA5707">
      <w:r w:rsidRPr="005B53B9">
        <w:t xml:space="preserve">TOTAL TUITION FEE: </w:t>
      </w:r>
    </w:p>
    <w:p w:rsidR="005B53B9" w:rsidRDefault="005B53B9" w:rsidP="00FA5707">
      <w:r w:rsidRPr="005B53B9">
        <w:t>WAIVER:</w:t>
      </w:r>
    </w:p>
    <w:p w:rsidR="005B53B9" w:rsidRDefault="005B53B9" w:rsidP="00FA5707">
      <w:r w:rsidRPr="005B53B9">
        <w:t xml:space="preserve"> NET PAYABLE TUITION FEE:</w:t>
      </w:r>
    </w:p>
    <w:p w:rsidR="005B53B9" w:rsidRDefault="005B53B9" w:rsidP="00FA5707">
      <w:r w:rsidRPr="005B53B9">
        <w:t xml:space="preserve"> EXAMINATION FEE:</w:t>
      </w:r>
    </w:p>
    <w:p w:rsidR="005B53B9" w:rsidRDefault="005B53B9" w:rsidP="00FA5707">
      <w:r w:rsidRPr="005B53B9">
        <w:t xml:space="preserve"> REGISTRATION FEE:</w:t>
      </w:r>
    </w:p>
    <w:p w:rsidR="005B53B9" w:rsidRDefault="005B53B9" w:rsidP="00FA5707">
      <w:r w:rsidRPr="005B53B9">
        <w:t xml:space="preserve"> TOTAL PAYABLE AMOUNT:</w:t>
      </w:r>
      <w:r w:rsidR="00D44DB3">
        <w:br/>
      </w:r>
    </w:p>
    <w:p w:rsidR="00E22F3B" w:rsidRDefault="00D44DB3" w:rsidP="00FA5707">
      <w:r w:rsidRPr="00D44DB3">
        <w:rPr>
          <w:rFonts w:ascii="Algerian" w:hAnsi="Algerian"/>
          <w:sz w:val="36"/>
          <w:szCs w:val="36"/>
          <w:highlight w:val="yellow"/>
        </w:rPr>
        <w:t>ANSWER</w:t>
      </w:r>
    </w:p>
    <w:p w:rsidR="00E22F3B" w:rsidRPr="001D3D65" w:rsidRDefault="00E22F3B" w:rsidP="00FA5707">
      <w:pPr>
        <w:rPr>
          <w:b/>
          <w:bCs/>
        </w:rPr>
      </w:pPr>
      <w:r w:rsidRPr="00494060">
        <w:rPr>
          <w:b/>
          <w:bCs/>
          <w:highlight w:val="green"/>
        </w:rPr>
        <w:t>1</w:t>
      </w:r>
      <w:r w:rsidRPr="00494060">
        <w:rPr>
          <w:b/>
          <w:bCs/>
          <w:highlight w:val="green"/>
          <w:vertAlign w:val="superscript"/>
        </w:rPr>
        <w:t>st</w:t>
      </w:r>
      <w:r w:rsidRPr="00494060">
        <w:rPr>
          <w:b/>
          <w:bCs/>
          <w:highlight w:val="green"/>
        </w:rPr>
        <w:t xml:space="preserve"> scenario</w:t>
      </w:r>
      <w:r w:rsidR="00494060" w:rsidRPr="00494060">
        <w:rPr>
          <w:b/>
          <w:bCs/>
          <w:highlight w:val="green"/>
        </w:rPr>
        <w:t>:</w:t>
      </w:r>
    </w:p>
    <w:p w:rsidR="00E22F3B" w:rsidRDefault="00AB4173" w:rsidP="00FA5707">
      <w:r w:rsidRPr="00AB4173">
        <w:rPr>
          <w:noProof/>
        </w:rPr>
        <w:lastRenderedPageBreak/>
        <w:drawing>
          <wp:inline distT="0" distB="0" distL="0" distR="0">
            <wp:extent cx="5943600" cy="2749550"/>
            <wp:effectExtent l="0" t="0" r="0" b="0"/>
            <wp:docPr id="95440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40624" name=""/>
                    <pic:cNvPicPr/>
                  </pic:nvPicPr>
                  <pic:blipFill>
                    <a:blip r:embed="rId13"/>
                    <a:stretch>
                      <a:fillRect/>
                    </a:stretch>
                  </pic:blipFill>
                  <pic:spPr>
                    <a:xfrm>
                      <a:off x="0" y="0"/>
                      <a:ext cx="5943600" cy="2749550"/>
                    </a:xfrm>
                    <a:prstGeom prst="rect">
                      <a:avLst/>
                    </a:prstGeom>
                  </pic:spPr>
                </pic:pic>
              </a:graphicData>
            </a:graphic>
          </wp:inline>
        </w:drawing>
      </w:r>
    </w:p>
    <w:p w:rsidR="00E22F3B" w:rsidRDefault="00E22F3B" w:rsidP="00FA5707"/>
    <w:p w:rsidR="00B2553B" w:rsidRDefault="00B2553B" w:rsidP="00FA5707">
      <w:pPr>
        <w:rPr>
          <w:b/>
          <w:bCs/>
        </w:rPr>
      </w:pPr>
      <w:r w:rsidRPr="00494060">
        <w:rPr>
          <w:b/>
          <w:bCs/>
          <w:highlight w:val="green"/>
        </w:rPr>
        <w:t>2</w:t>
      </w:r>
      <w:r w:rsidRPr="00494060">
        <w:rPr>
          <w:b/>
          <w:bCs/>
          <w:highlight w:val="green"/>
          <w:vertAlign w:val="superscript"/>
        </w:rPr>
        <w:t>nd</w:t>
      </w:r>
      <w:r w:rsidRPr="00494060">
        <w:rPr>
          <w:b/>
          <w:bCs/>
          <w:highlight w:val="green"/>
        </w:rPr>
        <w:t xml:space="preserve"> scenario</w:t>
      </w:r>
      <w:r w:rsidR="00494060" w:rsidRPr="00494060">
        <w:rPr>
          <w:b/>
          <w:bCs/>
          <w:highlight w:val="green"/>
        </w:rPr>
        <w:t>:</w:t>
      </w:r>
    </w:p>
    <w:p w:rsidR="0051240A" w:rsidRPr="001D3D65" w:rsidRDefault="0051240A" w:rsidP="00FA5707">
      <w:pPr>
        <w:rPr>
          <w:b/>
          <w:bCs/>
        </w:rPr>
      </w:pPr>
    </w:p>
    <w:p w:rsidR="00B2553B" w:rsidRDefault="00CD505D" w:rsidP="00FA5707">
      <w:r w:rsidRPr="00007E69">
        <w:rPr>
          <w:noProof/>
          <w:highlight w:val="magenta"/>
        </w:rPr>
        <w:drawing>
          <wp:inline distT="0" distB="0" distL="0" distR="0">
            <wp:extent cx="5943600" cy="2568575"/>
            <wp:effectExtent l="0" t="0" r="0" b="3175"/>
            <wp:docPr id="219897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897914" name=""/>
                    <pic:cNvPicPr/>
                  </pic:nvPicPr>
                  <pic:blipFill>
                    <a:blip r:embed="rId14"/>
                    <a:stretch>
                      <a:fillRect/>
                    </a:stretch>
                  </pic:blipFill>
                  <pic:spPr>
                    <a:xfrm>
                      <a:off x="0" y="0"/>
                      <a:ext cx="5943600" cy="2568575"/>
                    </a:xfrm>
                    <a:prstGeom prst="rect">
                      <a:avLst/>
                    </a:prstGeom>
                  </pic:spPr>
                </pic:pic>
              </a:graphicData>
            </a:graphic>
          </wp:inline>
        </w:drawing>
      </w:r>
    </w:p>
    <w:p w:rsidR="001D3D65" w:rsidRPr="00A2473A" w:rsidRDefault="00A2473A" w:rsidP="00FA5707">
      <w:pPr>
        <w:rPr>
          <w:rFonts w:ascii="Algerian" w:hAnsi="Algerian"/>
          <w:sz w:val="36"/>
          <w:szCs w:val="36"/>
        </w:rPr>
      </w:pPr>
      <w:r w:rsidRPr="00A2473A">
        <w:rPr>
          <w:rFonts w:ascii="Algerian" w:hAnsi="Algerian"/>
          <w:sz w:val="36"/>
          <w:szCs w:val="36"/>
        </w:rPr>
        <w:t xml:space="preserve"> </w:t>
      </w:r>
      <w:r w:rsidRPr="00007E69">
        <w:rPr>
          <w:rFonts w:ascii="Algerian" w:hAnsi="Algerian"/>
          <w:sz w:val="36"/>
          <w:szCs w:val="36"/>
          <w:highlight w:val="magenta"/>
        </w:rPr>
        <w:t>BONUS PART</w:t>
      </w:r>
    </w:p>
    <w:p w:rsidR="00A2473A" w:rsidRDefault="00A2473A" w:rsidP="00FA5707">
      <w:r>
        <w:rPr>
          <w:noProof/>
        </w:rPr>
        <w:lastRenderedPageBreak/>
        <w:drawing>
          <wp:inline distT="0" distB="0" distL="0" distR="0">
            <wp:extent cx="5943600" cy="258008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943600" cy="2580082"/>
                    </a:xfrm>
                    <a:prstGeom prst="rect">
                      <a:avLst/>
                    </a:prstGeom>
                    <a:noFill/>
                    <a:ln w="9525">
                      <a:noFill/>
                      <a:miter lim="800000"/>
                      <a:headEnd/>
                      <a:tailEnd/>
                    </a:ln>
                  </pic:spPr>
                </pic:pic>
              </a:graphicData>
            </a:graphic>
          </wp:inline>
        </w:drawing>
      </w:r>
    </w:p>
    <w:sectPr w:rsidR="00A2473A" w:rsidSect="00FA2588">
      <w:head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66F8" w:rsidRDefault="006F66F8" w:rsidP="004A1107">
      <w:pPr>
        <w:spacing w:after="0" w:line="240" w:lineRule="auto"/>
      </w:pPr>
      <w:r>
        <w:separator/>
      </w:r>
    </w:p>
  </w:endnote>
  <w:endnote w:type="continuationSeparator" w:id="1">
    <w:p w:rsidR="006F66F8" w:rsidRDefault="006F66F8" w:rsidP="004A11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66F8" w:rsidRDefault="006F66F8" w:rsidP="004A1107">
      <w:pPr>
        <w:spacing w:after="0" w:line="240" w:lineRule="auto"/>
      </w:pPr>
      <w:r>
        <w:separator/>
      </w:r>
    </w:p>
  </w:footnote>
  <w:footnote w:type="continuationSeparator" w:id="1">
    <w:p w:rsidR="006F66F8" w:rsidRDefault="006F66F8" w:rsidP="004A11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107" w:rsidRDefault="004A1107">
    <w:pPr>
      <w:pStyle w:val="Header"/>
    </w:pPr>
  </w:p>
  <w:p w:rsidR="004A1107" w:rsidRDefault="004A110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defaultTabStop w:val="720"/>
  <w:characterSpacingControl w:val="doNotCompress"/>
  <w:footnotePr>
    <w:footnote w:id="0"/>
    <w:footnote w:id="1"/>
  </w:footnotePr>
  <w:endnotePr>
    <w:endnote w:id="0"/>
    <w:endnote w:id="1"/>
  </w:endnotePr>
  <w:compat/>
  <w:rsids>
    <w:rsidRoot w:val="0098354D"/>
    <w:rsid w:val="00007E69"/>
    <w:rsid w:val="00026DE9"/>
    <w:rsid w:val="00091474"/>
    <w:rsid w:val="001D3D65"/>
    <w:rsid w:val="001F6BF5"/>
    <w:rsid w:val="002731E2"/>
    <w:rsid w:val="002F5A30"/>
    <w:rsid w:val="003418F0"/>
    <w:rsid w:val="003C33B9"/>
    <w:rsid w:val="003F70BC"/>
    <w:rsid w:val="00442DA4"/>
    <w:rsid w:val="00450B24"/>
    <w:rsid w:val="00494060"/>
    <w:rsid w:val="004A1107"/>
    <w:rsid w:val="0051240A"/>
    <w:rsid w:val="00521058"/>
    <w:rsid w:val="005B345B"/>
    <w:rsid w:val="005B53B9"/>
    <w:rsid w:val="006672A6"/>
    <w:rsid w:val="006D0C1E"/>
    <w:rsid w:val="006D36A3"/>
    <w:rsid w:val="006F66F8"/>
    <w:rsid w:val="00715672"/>
    <w:rsid w:val="00790DCD"/>
    <w:rsid w:val="00801698"/>
    <w:rsid w:val="00812542"/>
    <w:rsid w:val="00813994"/>
    <w:rsid w:val="008F2A3E"/>
    <w:rsid w:val="00967C2C"/>
    <w:rsid w:val="0098354D"/>
    <w:rsid w:val="00A123BA"/>
    <w:rsid w:val="00A2473A"/>
    <w:rsid w:val="00A809E9"/>
    <w:rsid w:val="00A80D7D"/>
    <w:rsid w:val="00AA723C"/>
    <w:rsid w:val="00AB4173"/>
    <w:rsid w:val="00AB7669"/>
    <w:rsid w:val="00AC4069"/>
    <w:rsid w:val="00AE26FB"/>
    <w:rsid w:val="00AF1FDE"/>
    <w:rsid w:val="00B0208C"/>
    <w:rsid w:val="00B2553B"/>
    <w:rsid w:val="00B4337A"/>
    <w:rsid w:val="00BC35F5"/>
    <w:rsid w:val="00BD7DB5"/>
    <w:rsid w:val="00BE58CA"/>
    <w:rsid w:val="00BF7DA4"/>
    <w:rsid w:val="00C34DBA"/>
    <w:rsid w:val="00C520FB"/>
    <w:rsid w:val="00C77404"/>
    <w:rsid w:val="00C8431B"/>
    <w:rsid w:val="00CC6773"/>
    <w:rsid w:val="00CD505D"/>
    <w:rsid w:val="00D24012"/>
    <w:rsid w:val="00D44DB3"/>
    <w:rsid w:val="00D64E7A"/>
    <w:rsid w:val="00DD6EF3"/>
    <w:rsid w:val="00DE2972"/>
    <w:rsid w:val="00DF3C6B"/>
    <w:rsid w:val="00DF693F"/>
    <w:rsid w:val="00E1464B"/>
    <w:rsid w:val="00E22F3B"/>
    <w:rsid w:val="00E57FA6"/>
    <w:rsid w:val="00F003EF"/>
    <w:rsid w:val="00F85420"/>
    <w:rsid w:val="00FA2588"/>
    <w:rsid w:val="00FA57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5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1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107"/>
  </w:style>
  <w:style w:type="paragraph" w:styleId="Footer">
    <w:name w:val="footer"/>
    <w:basedOn w:val="Normal"/>
    <w:link w:val="FooterChar"/>
    <w:uiPriority w:val="99"/>
    <w:unhideWhenUsed/>
    <w:rsid w:val="004A1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107"/>
  </w:style>
  <w:style w:type="table" w:styleId="TableGrid">
    <w:name w:val="Table Grid"/>
    <w:basedOn w:val="TableNormal"/>
    <w:uiPriority w:val="39"/>
    <w:rsid w:val="00DF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E58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8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sharjeel Khan</dc:creator>
  <cp:lastModifiedBy>Ali assad</cp:lastModifiedBy>
  <cp:revision>2</cp:revision>
  <dcterms:created xsi:type="dcterms:W3CDTF">2024-10-24T16:47:00Z</dcterms:created>
  <dcterms:modified xsi:type="dcterms:W3CDTF">2024-10-24T16:47:00Z</dcterms:modified>
</cp:coreProperties>
</file>