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2217"/>
        <w:gridCol w:w="2215"/>
        <w:gridCol w:w="2215"/>
        <w:gridCol w:w="3291"/>
      </w:tblGrid>
      <w:tr w:rsidR="00B46FCE" w:rsidRPr="00B46FCE" w:rsidTr="00B46FCE">
        <w:trPr>
          <w:trHeight w:val="300"/>
        </w:trPr>
        <w:tc>
          <w:tcPr>
            <w:tcW w:w="9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Soru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You can not the roller coaster if you are </w:t>
            </w:r>
            <w:proofErr w:type="gramStart"/>
            <w:r w:rsidRPr="00B46FCE">
              <w:rPr>
                <w:rFonts w:ascii="Calibri" w:eastAsia="Times New Roman" w:hAnsi="Calibri" w:cs="Times New Roman"/>
                <w:color w:val="000000"/>
              </w:rPr>
              <w:t>under</w:t>
            </w:r>
            <w:proofErr w:type="gram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4 feet tall unless you are older than 16 years old.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Verilen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cümlenin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mantıksal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gösterilimi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nedir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Cevap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Bir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cümlenin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birden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fazla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mantıksal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gösterilimi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46FCE">
              <w:rPr>
                <w:rFonts w:ascii="Calibri" w:eastAsia="Times New Roman" w:hAnsi="Calibri" w:cs="Times New Roman"/>
                <w:color w:val="000000"/>
              </w:rPr>
              <w:t>olabilir</w:t>
            </w:r>
            <w:proofErr w:type="spellEnd"/>
            <w:r w:rsidRPr="00B46FCE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6FCE" w:rsidRPr="00B46FCE" w:rsidTr="00B46FCE">
        <w:trPr>
          <w:trHeight w:val="300"/>
        </w:trPr>
        <w:tc>
          <w:tcPr>
            <w:tcW w:w="9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6FCE">
              <w:rPr>
                <w:rFonts w:ascii="Calibri" w:eastAsia="Times New Roman" w:hAnsi="Calibri" w:cs="Times New Roman"/>
                <w:color w:val="000000"/>
              </w:rPr>
              <w:t>q: You can ride the roller coaster</w:t>
            </w:r>
          </w:p>
        </w:tc>
      </w:tr>
      <w:tr w:rsidR="00B46FCE" w:rsidRPr="00B46FCE" w:rsidTr="00B46FCE">
        <w:trPr>
          <w:trHeight w:val="300"/>
        </w:trPr>
        <w:tc>
          <w:tcPr>
            <w:tcW w:w="9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6FCE">
              <w:rPr>
                <w:rFonts w:ascii="Calibri" w:eastAsia="Times New Roman" w:hAnsi="Calibri" w:cs="Times New Roman"/>
                <w:color w:val="000000"/>
              </w:rPr>
              <w:t>r: You are under 4 feet tall</w:t>
            </w:r>
          </w:p>
        </w:tc>
      </w:tr>
      <w:tr w:rsidR="00B46FCE" w:rsidRPr="00B46FCE" w:rsidTr="00B46FCE">
        <w:trPr>
          <w:trHeight w:val="300"/>
        </w:trPr>
        <w:tc>
          <w:tcPr>
            <w:tcW w:w="9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6FCE">
              <w:rPr>
                <w:rFonts w:ascii="Calibri" w:eastAsia="Times New Roman" w:hAnsi="Calibri" w:cs="Times New Roman"/>
                <w:color w:val="000000"/>
              </w:rPr>
              <w:t>s: You are older than 16 years old</w:t>
            </w: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(r Λ ¬s) </w:t>
            </w:r>
            <w:r w:rsidRPr="00B46FCE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¬q</w:t>
            </w: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46FCE" w:rsidRPr="00B46FCE" w:rsidRDefault="00B46FCE" w:rsidP="00B46FC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46FCE">
              <w:rPr>
                <w:color w:val="242729"/>
                <w:shd w:val="clear" w:color="auto" w:fill="FEFEFE"/>
              </w:rPr>
              <w:t>We have some </w:t>
            </w:r>
            <w:hyperlink r:id="rId5" w:history="1">
              <w:r w:rsidRPr="00B46FCE">
                <w:rPr>
                  <w:rStyle w:val="Kpr"/>
                  <w:color w:val="145D8A"/>
                  <w:u w:val="none"/>
                  <w:bdr w:val="none" w:sz="0" w:space="0" w:color="auto" w:frame="1"/>
                  <w:shd w:val="clear" w:color="auto" w:fill="FEFEFE"/>
                </w:rPr>
                <w:t>strategies</w:t>
              </w:r>
            </w:hyperlink>
            <w:r w:rsidRPr="00B46FCE">
              <w:rPr>
                <w:color w:val="242729"/>
                <w:shd w:val="clear" w:color="auto" w:fill="FEFEFE"/>
              </w:rPr>
              <w:t> to transform '</w:t>
            </w:r>
            <w:r w:rsidRPr="00B46FCE">
              <w:rPr>
                <w:rStyle w:val="Gl"/>
                <w:color w:val="242729"/>
                <w:bdr w:val="none" w:sz="0" w:space="0" w:color="auto" w:frame="1"/>
                <w:shd w:val="clear" w:color="auto" w:fill="FEFEFE"/>
              </w:rPr>
              <w:t>unless</w:t>
            </w:r>
            <w:r w:rsidRPr="00B46FCE">
              <w:rPr>
                <w:color w:val="242729"/>
                <w:shd w:val="clear" w:color="auto" w:fill="FEFEFE"/>
              </w:rPr>
              <w:t>' clauses in conditional statements. The most common seems to be directly translate it to a '</w:t>
            </w:r>
            <w:r w:rsidRPr="00B46FCE">
              <w:rPr>
                <w:rStyle w:val="Gl"/>
                <w:color w:val="242729"/>
                <w:bdr w:val="none" w:sz="0" w:space="0" w:color="auto" w:frame="1"/>
                <w:shd w:val="clear" w:color="auto" w:fill="FEFEFE"/>
              </w:rPr>
              <w:t>if not</w:t>
            </w:r>
            <w:r w:rsidRPr="00B46FCE">
              <w:rPr>
                <w:color w:val="242729"/>
                <w:shd w:val="clear" w:color="auto" w:fill="FEFEFE"/>
              </w:rPr>
              <w:t>'</w:t>
            </w:r>
          </w:p>
        </w:tc>
      </w:tr>
      <w:tr w:rsidR="00B46FCE" w:rsidRPr="00B46FCE" w:rsidTr="00B46FCE">
        <w:trPr>
          <w:trHeight w:val="300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6FCE" w:rsidRPr="00B46FCE" w:rsidTr="00B46FCE">
        <w:trPr>
          <w:trHeight w:val="300"/>
        </w:trPr>
        <w:tc>
          <w:tcPr>
            <w:tcW w:w="9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Benim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çözerken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doğruluk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tablosu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kullanmış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olmam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karışıklığa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neden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oldu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71184D" w:rsidRDefault="0071184D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71184D" w:rsidRDefault="0071184D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r w:rsidRPr="00B46FCE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”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sembolü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sadece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cümlede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“unless”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kelimesinin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yerine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kullanılmıştır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71184D" w:rsidRDefault="0071184D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4"/>
              <w:gridCol w:w="426"/>
              <w:gridCol w:w="2126"/>
              <w:gridCol w:w="567"/>
              <w:gridCol w:w="5953"/>
            </w:tblGrid>
            <w:tr w:rsidR="0071184D" w:rsidTr="0071184D">
              <w:tc>
                <w:tcPr>
                  <w:tcW w:w="474" w:type="dxa"/>
                </w:tcPr>
                <w:p w:rsidR="0071184D" w:rsidRDefault="0071184D" w:rsidP="00B46FCE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</w:p>
              </w:tc>
              <w:tc>
                <w:tcPr>
                  <w:tcW w:w="426" w:type="dxa"/>
                </w:tcPr>
                <w:p w:rsidR="0071184D" w:rsidRDefault="0071184D" w:rsidP="00B46FCE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</w:p>
              </w:tc>
              <w:tc>
                <w:tcPr>
                  <w:tcW w:w="2126" w:type="dxa"/>
                </w:tcPr>
                <w:p w:rsidR="0071184D" w:rsidRDefault="0071184D" w:rsidP="00B46FCE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(r Λ ¬s)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yani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sonuç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q</w:t>
                  </w:r>
                </w:p>
              </w:tc>
              <w:tc>
                <w:tcPr>
                  <w:tcW w:w="567" w:type="dxa"/>
                </w:tcPr>
                <w:p w:rsidR="0071184D" w:rsidRDefault="0071184D" w:rsidP="00B46FCE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¬q</w:t>
                  </w:r>
                </w:p>
              </w:tc>
              <w:tc>
                <w:tcPr>
                  <w:tcW w:w="5953" w:type="dxa"/>
                </w:tcPr>
                <w:p w:rsidR="0071184D" w:rsidRDefault="0071184D" w:rsidP="00B46FCE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71184D" w:rsidTr="0071184D">
              <w:tc>
                <w:tcPr>
                  <w:tcW w:w="474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5953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4 feet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uzun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16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yaşından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küçük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roller coaster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binebilir</w:t>
                  </w:r>
                  <w:proofErr w:type="spellEnd"/>
                </w:p>
              </w:tc>
            </w:tr>
            <w:tr w:rsidR="0071184D" w:rsidTr="0071184D">
              <w:tc>
                <w:tcPr>
                  <w:tcW w:w="474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5953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4 feet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uzun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16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yaşından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büyük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roller coaster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binebilir</w:t>
                  </w:r>
                  <w:proofErr w:type="spellEnd"/>
                </w:p>
              </w:tc>
            </w:tr>
            <w:tr w:rsidR="0071184D" w:rsidTr="0071184D">
              <w:tc>
                <w:tcPr>
                  <w:tcW w:w="474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5953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4 feet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kısa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16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yaşından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küçük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roller coaster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binemez</w:t>
                  </w:r>
                  <w:proofErr w:type="spellEnd"/>
                </w:p>
              </w:tc>
            </w:tr>
            <w:tr w:rsidR="0071184D" w:rsidTr="0071184D">
              <w:tc>
                <w:tcPr>
                  <w:tcW w:w="474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5953" w:type="dxa"/>
                </w:tcPr>
                <w:p w:rsidR="0071184D" w:rsidRDefault="0071184D" w:rsidP="0071184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4 feet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kısa</w:t>
                  </w:r>
                  <w:bookmarkStart w:id="0" w:name="_GoBack"/>
                  <w:bookmarkEnd w:id="0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16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yaşından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büyük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; roller coaster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binebilir</w:t>
                  </w:r>
                  <w:proofErr w:type="spellEnd"/>
                </w:p>
              </w:tc>
            </w:tr>
          </w:tbl>
          <w:p w:rsidR="0071184D" w:rsidRDefault="0071184D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71184D" w:rsidRPr="00B46FCE" w:rsidRDefault="0071184D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6FCE" w:rsidRPr="00B46FCE" w:rsidTr="00B46FCE">
        <w:trPr>
          <w:trHeight w:val="300"/>
        </w:trPr>
        <w:tc>
          <w:tcPr>
            <w:tcW w:w="9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6FCE" w:rsidRPr="00B46FCE" w:rsidTr="00B46FCE">
        <w:trPr>
          <w:trHeight w:val="300"/>
        </w:trPr>
        <w:tc>
          <w:tcPr>
            <w:tcW w:w="4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6FCE" w:rsidRPr="00B46FCE" w:rsidTr="00B46FCE">
        <w:trPr>
          <w:gridAfter w:val="1"/>
          <w:wAfter w:w="3291" w:type="dxa"/>
          <w:trHeight w:val="300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FCE" w:rsidRPr="00B46FCE" w:rsidRDefault="00B46FCE" w:rsidP="00B46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86C11" w:rsidRDefault="00C86C11"/>
    <w:sectPr w:rsidR="00C86C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CE"/>
    <w:rsid w:val="0071184D"/>
    <w:rsid w:val="00B46FCE"/>
    <w:rsid w:val="00C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46FC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46FCE"/>
    <w:rPr>
      <w:b/>
      <w:bCs/>
    </w:rPr>
  </w:style>
  <w:style w:type="table" w:styleId="TabloKlavuzu">
    <w:name w:val="Table Grid"/>
    <w:basedOn w:val="NormalTablo"/>
    <w:uiPriority w:val="59"/>
    <w:rsid w:val="007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46FC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46FCE"/>
    <w:rPr>
      <w:b/>
      <w:bCs/>
    </w:rPr>
  </w:style>
  <w:style w:type="table" w:styleId="TabloKlavuzu">
    <w:name w:val="Table Grid"/>
    <w:basedOn w:val="NormalTablo"/>
    <w:uiPriority w:val="59"/>
    <w:rsid w:val="007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nhattanlsat.com/blog/2013/09/26/unless-statements-in-2-minu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Banu</cp:lastModifiedBy>
  <cp:revision>1</cp:revision>
  <dcterms:created xsi:type="dcterms:W3CDTF">2017-09-29T07:20:00Z</dcterms:created>
  <dcterms:modified xsi:type="dcterms:W3CDTF">2017-09-29T07:37:00Z</dcterms:modified>
</cp:coreProperties>
</file>