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3E" w:rsidRPr="005204D6" w:rsidRDefault="005204D6">
      <w:pPr>
        <w:rPr>
          <w:b/>
        </w:rPr>
      </w:pPr>
      <w:r w:rsidRPr="005204D6">
        <w:rPr>
          <w:b/>
        </w:rPr>
        <w:t>Doğal Dil İşlemeye Kavramsal Bakış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  <w:r>
        <w:t>Ödev 1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  <w:r>
        <w:t xml:space="preserve">Teslim </w:t>
      </w:r>
      <w:proofErr w:type="gramStart"/>
      <w:r>
        <w:t>Tarihi : 7</w:t>
      </w:r>
      <w:proofErr w:type="gramEnd"/>
      <w:r>
        <w:t xml:space="preserve"> Mart 2016 Ders Saati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  <w:r>
        <w:t xml:space="preserve">Teslim </w:t>
      </w:r>
      <w:proofErr w:type="gramStart"/>
      <w:r>
        <w:t>Şekli : Rapor</w:t>
      </w:r>
      <w:proofErr w:type="gramEnd"/>
      <w:r>
        <w:t xml:space="preserve"> halinde elden (hard </w:t>
      </w:r>
      <w:proofErr w:type="spellStart"/>
      <w:r>
        <w:t>copy</w:t>
      </w:r>
      <w:proofErr w:type="spellEnd"/>
      <w:r>
        <w:t>)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</w:p>
    <w:p w:rsidR="005204D6" w:rsidRDefault="005204D6" w:rsidP="005204D6">
      <w:pPr>
        <w:pStyle w:val="ListeParagraf"/>
        <w:spacing w:after="0" w:line="240" w:lineRule="auto"/>
        <w:jc w:val="both"/>
      </w:pPr>
    </w:p>
    <w:p w:rsidR="005204D6" w:rsidRDefault="005204D6" w:rsidP="005204D6">
      <w:pPr>
        <w:pStyle w:val="ListeParagraf"/>
        <w:numPr>
          <w:ilvl w:val="0"/>
          <w:numId w:val="1"/>
        </w:numPr>
        <w:spacing w:after="0" w:line="240" w:lineRule="auto"/>
        <w:jc w:val="both"/>
      </w:pPr>
      <w:proofErr w:type="spellStart"/>
      <w:r>
        <w:t>Zipf</w:t>
      </w:r>
      <w:proofErr w:type="spellEnd"/>
      <w:r>
        <w:t xml:space="preserve"> Kanunu araştırılacak ve kısa bir bilgi verilecek.</w:t>
      </w:r>
    </w:p>
    <w:p w:rsidR="005204D6" w:rsidRDefault="005204D6" w:rsidP="005204D6">
      <w:pPr>
        <w:pStyle w:val="ListeParagraf"/>
        <w:numPr>
          <w:ilvl w:val="0"/>
          <w:numId w:val="1"/>
        </w:numPr>
        <w:spacing w:after="0" w:line="240" w:lineRule="auto"/>
        <w:jc w:val="both"/>
      </w:pPr>
      <w:r>
        <w:t>Toplamda (1 A4 sayfada 500 kelime olduğu düşünülecek olursa 50 sayfada toplam 25000 kelime) 25 bin kelimeden oluşan hem Türkçe hem de İngilizce doküman oluşturulacak.</w:t>
      </w:r>
    </w:p>
    <w:p w:rsidR="005204D6" w:rsidRDefault="005204D6" w:rsidP="005204D6">
      <w:pPr>
        <w:pStyle w:val="ListeParagraf"/>
        <w:spacing w:after="0" w:line="240" w:lineRule="auto"/>
        <w:jc w:val="both"/>
      </w:pPr>
      <w:r>
        <w:t xml:space="preserve">Hem Türkçe için hem İngilizce için ayrı ayrı karakter sıklıkları çıkarılacak ve her iki dilin karakter kullanım sıklığının </w:t>
      </w:r>
      <w:proofErr w:type="spellStart"/>
      <w:r>
        <w:t>Zipf</w:t>
      </w:r>
      <w:proofErr w:type="spellEnd"/>
      <w:r>
        <w:t xml:space="preserve"> kanuna uyup uymadığı gösterilecektir (Grafik olarak göstermeniz tercih edilir).</w:t>
      </w:r>
    </w:p>
    <w:p w:rsidR="005204D6" w:rsidRDefault="005204D6" w:rsidP="005204D6">
      <w:pPr>
        <w:pStyle w:val="ListeParagraf"/>
        <w:numPr>
          <w:ilvl w:val="0"/>
          <w:numId w:val="1"/>
        </w:numPr>
        <w:spacing w:after="0" w:line="240" w:lineRule="auto"/>
        <w:jc w:val="both"/>
      </w:pPr>
      <w:r>
        <w:t>Sadece Türkçe için her kelimenin Zemberek veya başka bir araç yardımıyla kök ve ekleri ayrılacak</w:t>
      </w:r>
      <w:r w:rsidR="0000238D">
        <w:t xml:space="preserve"> </w:t>
      </w:r>
      <w:r>
        <w:t xml:space="preserve">olup, sadece eklerin kullanım frekansları çıkarılarak yine </w:t>
      </w:r>
      <w:proofErr w:type="spellStart"/>
      <w:r>
        <w:t>Zipf</w:t>
      </w:r>
      <w:proofErr w:type="spellEnd"/>
      <w:r>
        <w:t xml:space="preserve"> kanununa uyup uymadığı gösterilecektir.</w:t>
      </w:r>
    </w:p>
    <w:p w:rsidR="005204D6" w:rsidRDefault="005204D6" w:rsidP="005204D6">
      <w:pPr>
        <w:pStyle w:val="ListeParagraf"/>
        <w:spacing w:after="0" w:line="240" w:lineRule="auto"/>
        <w:jc w:val="both"/>
      </w:pPr>
    </w:p>
    <w:p w:rsidR="005204D6" w:rsidRDefault="005204D6" w:rsidP="005204D6">
      <w:pPr>
        <w:pStyle w:val="ListeParagraf"/>
        <w:spacing w:after="0" w:line="240" w:lineRule="auto"/>
        <w:ind w:left="0"/>
        <w:jc w:val="both"/>
      </w:pPr>
      <w:r>
        <w:t xml:space="preserve">Teslim edilecek raporda,  </w:t>
      </w:r>
      <w:proofErr w:type="spellStart"/>
      <w:r>
        <w:t>Zipf</w:t>
      </w:r>
      <w:proofErr w:type="spellEnd"/>
      <w:r>
        <w:t xml:space="preserve"> kanunu hakkında bilgi, karakter ve eklerin dillerdeki dağılımlarının </w:t>
      </w:r>
      <w:proofErr w:type="spellStart"/>
      <w:r>
        <w:t>Zipf</w:t>
      </w:r>
      <w:proofErr w:type="spellEnd"/>
      <w:r>
        <w:t xml:space="preserve"> Kanununa uyup uymadığının grafik olarak gösterim ile yorumlanması.</w:t>
      </w:r>
    </w:p>
    <w:p w:rsidR="005204D6" w:rsidRDefault="005204D6" w:rsidP="005204D6">
      <w:pPr>
        <w:pStyle w:val="ListeParagraf"/>
        <w:spacing w:after="0" w:line="240" w:lineRule="auto"/>
        <w:ind w:left="0"/>
        <w:jc w:val="both"/>
      </w:pPr>
    </w:p>
    <w:p w:rsidR="005204D6" w:rsidRDefault="005204D6" w:rsidP="005204D6">
      <w:pPr>
        <w:pStyle w:val="ListeParagraf"/>
        <w:spacing w:after="0" w:line="240" w:lineRule="auto"/>
        <w:ind w:left="0"/>
        <w:jc w:val="both"/>
      </w:pP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  <w:r>
        <w:t xml:space="preserve">Ödev </w:t>
      </w:r>
      <w:r>
        <w:t>2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  <w:r>
        <w:t xml:space="preserve">Teslim </w:t>
      </w:r>
      <w:proofErr w:type="gramStart"/>
      <w:r>
        <w:t xml:space="preserve">Tarihi : </w:t>
      </w:r>
      <w:r>
        <w:t>14</w:t>
      </w:r>
      <w:proofErr w:type="gramEnd"/>
      <w:r>
        <w:t xml:space="preserve"> Mart 2016 Ders Saati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  <w:r>
        <w:t xml:space="preserve">Teslim </w:t>
      </w:r>
      <w:proofErr w:type="gramStart"/>
      <w:r>
        <w:t>Şekli : Rapor</w:t>
      </w:r>
      <w:proofErr w:type="gramEnd"/>
      <w:r>
        <w:t xml:space="preserve"> halinde elden (hard </w:t>
      </w:r>
      <w:proofErr w:type="spellStart"/>
      <w:r>
        <w:t>copy</w:t>
      </w:r>
      <w:proofErr w:type="spellEnd"/>
      <w:r>
        <w:t>)</w:t>
      </w:r>
    </w:p>
    <w:p w:rsidR="005204D6" w:rsidRDefault="005204D6" w:rsidP="005204D6">
      <w:pPr>
        <w:shd w:val="clear" w:color="auto" w:fill="D6E3BC" w:themeFill="accent3" w:themeFillTint="66"/>
        <w:spacing w:after="0" w:line="240" w:lineRule="auto"/>
      </w:pPr>
    </w:p>
    <w:p w:rsidR="005204D6" w:rsidRDefault="005204D6" w:rsidP="005204D6">
      <w:pPr>
        <w:pStyle w:val="ListeParagraf"/>
        <w:spacing w:after="0" w:line="240" w:lineRule="auto"/>
        <w:ind w:left="0"/>
        <w:jc w:val="both"/>
      </w:pPr>
    </w:p>
    <w:p w:rsidR="005204D6" w:rsidRDefault="005204D6" w:rsidP="005204D6">
      <w:pPr>
        <w:pStyle w:val="ListeParagraf"/>
        <w:numPr>
          <w:ilvl w:val="0"/>
          <w:numId w:val="2"/>
        </w:numPr>
        <w:spacing w:after="0" w:line="240" w:lineRule="auto"/>
        <w:jc w:val="both"/>
      </w:pPr>
      <w:r>
        <w:t>Farklı kaynaklardan farklı formatlarda toplanmış olan Türkçe yazılmış adresleri</w:t>
      </w:r>
      <w:r w:rsidR="0000238D">
        <w:t xml:space="preserve"> bir doküman içerisinde toplayıp (En az 20 farklı adres olmalıdır) yazacağınız </w:t>
      </w:r>
      <w:proofErr w:type="spellStart"/>
      <w:r w:rsidR="0000238D">
        <w:t>RegEx</w:t>
      </w:r>
      <w:proofErr w:type="spellEnd"/>
      <w:r w:rsidR="0000238D">
        <w:t xml:space="preserve"> ile sırasıyla mahalle, cadde, sokak, apartman, </w:t>
      </w:r>
      <w:proofErr w:type="spellStart"/>
      <w:r w:rsidR="0000238D">
        <w:t>no</w:t>
      </w:r>
      <w:proofErr w:type="spellEnd"/>
      <w:r w:rsidR="0000238D">
        <w:t xml:space="preserve">, daire </w:t>
      </w:r>
      <w:proofErr w:type="spellStart"/>
      <w:r w:rsidR="0000238D">
        <w:t>no</w:t>
      </w:r>
      <w:proofErr w:type="spellEnd"/>
      <w:r w:rsidR="0000238D">
        <w:t>, semt, il ve ülke bilgisini çıkaran bir uygulama yazınız.</w:t>
      </w:r>
    </w:p>
    <w:p w:rsidR="0000238D" w:rsidRDefault="0000238D" w:rsidP="005204D6">
      <w:pPr>
        <w:pStyle w:val="ListeParagraf"/>
        <w:numPr>
          <w:ilvl w:val="0"/>
          <w:numId w:val="2"/>
        </w:numPr>
        <w:spacing w:after="0" w:line="240" w:lineRule="auto"/>
        <w:jc w:val="both"/>
      </w:pPr>
      <w:r>
        <w:t>Her adres bilgisi içerisinde yukarıdaki tüm alanlar bulunmayabilir. Bulunmayan bilgiler boş bırakılacaktır.</w:t>
      </w:r>
    </w:p>
    <w:p w:rsidR="0000238D" w:rsidRDefault="0000238D" w:rsidP="005204D6">
      <w:pPr>
        <w:pStyle w:val="ListeParagraf"/>
        <w:numPr>
          <w:ilvl w:val="0"/>
          <w:numId w:val="2"/>
        </w:numPr>
        <w:spacing w:after="0" w:line="240" w:lineRule="auto"/>
        <w:jc w:val="both"/>
      </w:pPr>
      <w:r>
        <w:t>Grup üzerinden Alper arkadaşınız bir kargo firmasının veri tabanında yer alan adres bilgilerinden belli sayıda sizinle paylaşacak.</w:t>
      </w:r>
    </w:p>
    <w:p w:rsidR="0000238D" w:rsidRDefault="0000238D" w:rsidP="005204D6">
      <w:pPr>
        <w:pStyle w:val="ListeParagraf"/>
        <w:numPr>
          <w:ilvl w:val="0"/>
          <w:numId w:val="2"/>
        </w:numPr>
        <w:spacing w:after="0" w:line="240" w:lineRule="auto"/>
        <w:jc w:val="both"/>
      </w:pPr>
      <w:r>
        <w:t xml:space="preserve">Yazdığınız </w:t>
      </w:r>
      <w:proofErr w:type="spellStart"/>
      <w:r>
        <w:t>RegEx</w:t>
      </w:r>
      <w:proofErr w:type="spellEnd"/>
      <w:r>
        <w:t xml:space="preserve"> kodunu çalıştırdığınızda aldığınız sonucun başarı olarak değerlendirmesi de yapılacak.</w:t>
      </w:r>
    </w:p>
    <w:p w:rsidR="0000238D" w:rsidRDefault="0000238D" w:rsidP="0000238D">
      <w:pPr>
        <w:pStyle w:val="ListeParagraf"/>
        <w:spacing w:after="0" w:line="240" w:lineRule="auto"/>
        <w:jc w:val="both"/>
      </w:pPr>
    </w:p>
    <w:p w:rsidR="0000238D" w:rsidRDefault="0000238D" w:rsidP="0000238D">
      <w:pPr>
        <w:pStyle w:val="ListeParagraf"/>
        <w:spacing w:after="0" w:line="240" w:lineRule="auto"/>
        <w:ind w:left="0"/>
        <w:jc w:val="both"/>
      </w:pPr>
      <w:r>
        <w:t xml:space="preserve">Teslim edilecek raporda,  </w:t>
      </w:r>
      <w:r>
        <w:t xml:space="preserve">öncelikli olarak sadece yazdığınız </w:t>
      </w:r>
      <w:proofErr w:type="spellStart"/>
      <w:r>
        <w:t>RegEx</w:t>
      </w:r>
      <w:proofErr w:type="spellEnd"/>
      <w:r>
        <w:t xml:space="preserve"> ifadesini paylaşıp, arkasından mevcut adresi ve </w:t>
      </w:r>
      <w:proofErr w:type="spellStart"/>
      <w:r>
        <w:t>regex</w:t>
      </w:r>
      <w:proofErr w:type="spellEnd"/>
      <w:r>
        <w:t xml:space="preserve"> çalıştırıldıktan sonra </w:t>
      </w:r>
      <w:r>
        <w:t xml:space="preserve">mahalle, cadde, sokak, apartman, </w:t>
      </w:r>
      <w:proofErr w:type="spellStart"/>
      <w:r>
        <w:t>no</w:t>
      </w:r>
      <w:proofErr w:type="spellEnd"/>
      <w:r>
        <w:t xml:space="preserve">, daire </w:t>
      </w:r>
      <w:proofErr w:type="spellStart"/>
      <w:r>
        <w:t>no</w:t>
      </w:r>
      <w:proofErr w:type="spellEnd"/>
      <w:r>
        <w:t>, semt, il ve ülke</w:t>
      </w:r>
      <w:r>
        <w:t xml:space="preserve"> bilgilerinden hangilerinin bulunduğu bilgisi verilecek.</w:t>
      </w:r>
    </w:p>
    <w:p w:rsidR="0000238D" w:rsidRDefault="0000238D" w:rsidP="0000238D">
      <w:pPr>
        <w:pStyle w:val="ListeParagraf"/>
        <w:spacing w:after="0" w:line="240" w:lineRule="auto"/>
        <w:ind w:left="0"/>
        <w:jc w:val="both"/>
      </w:pPr>
    </w:p>
    <w:p w:rsidR="0000238D" w:rsidRDefault="0000238D" w:rsidP="0000238D">
      <w:pPr>
        <w:pStyle w:val="ListeParagraf"/>
        <w:spacing w:after="0" w:line="240" w:lineRule="auto"/>
        <w:ind w:left="0"/>
        <w:jc w:val="both"/>
      </w:pPr>
      <w:r>
        <w:t>Raporun sonunda her alan için başarı değerlendirmesi yapılacaktır.</w:t>
      </w:r>
      <w:bookmarkStart w:id="0" w:name="_GoBack"/>
      <w:bookmarkEnd w:id="0"/>
    </w:p>
    <w:p w:rsidR="0000238D" w:rsidRDefault="0000238D" w:rsidP="0000238D">
      <w:pPr>
        <w:pStyle w:val="ListeParagraf"/>
        <w:spacing w:after="0" w:line="240" w:lineRule="auto"/>
        <w:jc w:val="both"/>
      </w:pPr>
    </w:p>
    <w:sectPr w:rsidR="00002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5157"/>
    <w:multiLevelType w:val="hybridMultilevel"/>
    <w:tmpl w:val="BB60FB64"/>
    <w:lvl w:ilvl="0" w:tplc="6AE66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785F"/>
    <w:multiLevelType w:val="hybridMultilevel"/>
    <w:tmpl w:val="3E14E9CA"/>
    <w:lvl w:ilvl="0" w:tplc="E632B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D6"/>
    <w:rsid w:val="0000238D"/>
    <w:rsid w:val="002436A6"/>
    <w:rsid w:val="00341588"/>
    <w:rsid w:val="00361852"/>
    <w:rsid w:val="005204D6"/>
    <w:rsid w:val="0056603E"/>
    <w:rsid w:val="00801BD0"/>
    <w:rsid w:val="00B0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F2"/>
  </w:style>
  <w:style w:type="paragraph" w:styleId="Balk1">
    <w:name w:val="heading 1"/>
    <w:basedOn w:val="Normal"/>
    <w:next w:val="Normal"/>
    <w:link w:val="Balk1Char"/>
    <w:uiPriority w:val="9"/>
    <w:qFormat/>
    <w:rsid w:val="00B06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06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0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61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61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61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61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61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61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6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B06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0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B06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6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B061F2"/>
    <w:pPr>
      <w:spacing w:after="0" w:line="240" w:lineRule="auto"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B061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61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61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61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61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61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061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61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61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B061F2"/>
    <w:rPr>
      <w:b/>
      <w:bCs/>
    </w:rPr>
  </w:style>
  <w:style w:type="character" w:styleId="Vurgu">
    <w:name w:val="Emphasis"/>
    <w:basedOn w:val="VarsaylanParagrafYazTipi"/>
    <w:uiPriority w:val="20"/>
    <w:qFormat/>
    <w:rsid w:val="00B061F2"/>
    <w:rPr>
      <w:i/>
      <w:iCs/>
    </w:rPr>
  </w:style>
  <w:style w:type="paragraph" w:styleId="ListeParagraf">
    <w:name w:val="List Paragraph"/>
    <w:basedOn w:val="Normal"/>
    <w:uiPriority w:val="34"/>
    <w:qFormat/>
    <w:rsid w:val="00B061F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61F2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B061F2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61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61F2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B061F2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B061F2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B061F2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B061F2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B061F2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61F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F2"/>
  </w:style>
  <w:style w:type="paragraph" w:styleId="Balk1">
    <w:name w:val="heading 1"/>
    <w:basedOn w:val="Normal"/>
    <w:next w:val="Normal"/>
    <w:link w:val="Balk1Char"/>
    <w:uiPriority w:val="9"/>
    <w:qFormat/>
    <w:rsid w:val="00B06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06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0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61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61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61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61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61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61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6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B06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0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B06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6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B061F2"/>
    <w:pPr>
      <w:spacing w:after="0" w:line="240" w:lineRule="auto"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B061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61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61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61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61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61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061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61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61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B061F2"/>
    <w:rPr>
      <w:b/>
      <w:bCs/>
    </w:rPr>
  </w:style>
  <w:style w:type="character" w:styleId="Vurgu">
    <w:name w:val="Emphasis"/>
    <w:basedOn w:val="VarsaylanParagrafYazTipi"/>
    <w:uiPriority w:val="20"/>
    <w:qFormat/>
    <w:rsid w:val="00B061F2"/>
    <w:rPr>
      <w:i/>
      <w:iCs/>
    </w:rPr>
  </w:style>
  <w:style w:type="paragraph" w:styleId="ListeParagraf">
    <w:name w:val="List Paragraph"/>
    <w:basedOn w:val="Normal"/>
    <w:uiPriority w:val="34"/>
    <w:qFormat/>
    <w:rsid w:val="00B061F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61F2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B061F2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61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61F2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B061F2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B061F2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B061F2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B061F2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B061F2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61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1705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Banu</cp:lastModifiedBy>
  <cp:revision>1</cp:revision>
  <dcterms:created xsi:type="dcterms:W3CDTF">2016-03-02T12:49:00Z</dcterms:created>
  <dcterms:modified xsi:type="dcterms:W3CDTF">2016-03-02T13:05:00Z</dcterms:modified>
</cp:coreProperties>
</file>