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74D04F" w14:textId="77777777" w:rsidR="00A51AB9" w:rsidRDefault="002D4338">
      <w:pPr>
        <w:pStyle w:val="Title"/>
        <w:jc w:val="center"/>
        <w:rPr>
          <w:sz w:val="36"/>
          <w:szCs w:val="36"/>
        </w:rPr>
      </w:pPr>
      <w:bookmarkStart w:id="0" w:name="_gjdgxs" w:colFirst="0" w:colLast="0"/>
      <w:bookmarkEnd w:id="0"/>
      <w:r>
        <w:rPr>
          <w:sz w:val="36"/>
          <w:szCs w:val="36"/>
        </w:rPr>
        <w:t>CSE 274 - Data Abstraction and Data Structures</w:t>
      </w:r>
    </w:p>
    <w:p w14:paraId="1B6817C8" w14:textId="0D06533F" w:rsidR="00A51AB9" w:rsidRDefault="002D4338">
      <w:pPr>
        <w:pStyle w:val="Subtitle"/>
        <w:spacing w:after="0"/>
        <w:jc w:val="center"/>
        <w:rPr>
          <w:sz w:val="28"/>
          <w:szCs w:val="28"/>
        </w:rPr>
      </w:pPr>
      <w:r>
        <w:rPr>
          <w:sz w:val="28"/>
          <w:szCs w:val="28"/>
        </w:rPr>
        <w:t xml:space="preserve">Sections </w:t>
      </w:r>
      <w:r w:rsidR="007A14B1">
        <w:rPr>
          <w:sz w:val="28"/>
          <w:szCs w:val="28"/>
        </w:rPr>
        <w:t>E</w:t>
      </w:r>
      <w:r w:rsidR="004E0077">
        <w:rPr>
          <w:sz w:val="28"/>
          <w:szCs w:val="28"/>
        </w:rPr>
        <w:t xml:space="preserve"> </w:t>
      </w:r>
      <w:r w:rsidR="00E77A27">
        <w:rPr>
          <w:sz w:val="28"/>
          <w:szCs w:val="28"/>
        </w:rPr>
        <w:t>,</w:t>
      </w:r>
      <w:r w:rsidR="007A14B1">
        <w:rPr>
          <w:sz w:val="28"/>
          <w:szCs w:val="28"/>
        </w:rPr>
        <w:t>F, G, H</w:t>
      </w:r>
      <w:r w:rsidR="00E77A27">
        <w:rPr>
          <w:sz w:val="28"/>
          <w:szCs w:val="28"/>
        </w:rPr>
        <w:t xml:space="preserve"> Fall 202</w:t>
      </w:r>
      <w:r w:rsidR="007A14B1">
        <w:rPr>
          <w:sz w:val="28"/>
          <w:szCs w:val="28"/>
        </w:rPr>
        <w:t>3</w:t>
      </w:r>
    </w:p>
    <w:p w14:paraId="03650629" w14:textId="77777777" w:rsidR="00A51AB9" w:rsidRDefault="00A51AB9"/>
    <w:tbl>
      <w:tblPr>
        <w:tblStyle w:val="a"/>
        <w:tblW w:w="10020" w:type="dxa"/>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Layout w:type="fixed"/>
        <w:tblLook w:val="0420" w:firstRow="1" w:lastRow="0" w:firstColumn="0" w:lastColumn="0" w:noHBand="0" w:noVBand="1"/>
      </w:tblPr>
      <w:tblGrid>
        <w:gridCol w:w="2910"/>
        <w:gridCol w:w="7110"/>
      </w:tblGrid>
      <w:tr w:rsidR="00A51AB9" w14:paraId="22DEDCA1" w14:textId="77777777">
        <w:trPr>
          <w:cnfStyle w:val="100000000000" w:firstRow="1" w:lastRow="0" w:firstColumn="0" w:lastColumn="0" w:oddVBand="0" w:evenVBand="0" w:oddHBand="0" w:evenHBand="0" w:firstRowFirstColumn="0" w:firstRowLastColumn="0" w:lastRowFirstColumn="0" w:lastRowLastColumn="0"/>
        </w:trPr>
        <w:tc>
          <w:tcPr>
            <w:tcW w:w="2910" w:type="dxa"/>
          </w:tcPr>
          <w:p w14:paraId="55AA16B4" w14:textId="77777777" w:rsidR="00A51AB9" w:rsidRDefault="002D4338">
            <w:r>
              <w:t>Instructor</w:t>
            </w:r>
          </w:p>
        </w:tc>
        <w:tc>
          <w:tcPr>
            <w:tcW w:w="7110" w:type="dxa"/>
          </w:tcPr>
          <w:p w14:paraId="7935DFFD" w14:textId="02C378A8" w:rsidR="00A51AB9" w:rsidRDefault="006F1988">
            <w:pPr>
              <w:rPr>
                <w:rFonts w:ascii="Arial" w:eastAsia="Arial" w:hAnsi="Arial" w:cs="Arial"/>
                <w:sz w:val="21"/>
                <w:szCs w:val="21"/>
              </w:rPr>
            </w:pPr>
            <w:r>
              <w:t>Office Hours</w:t>
            </w:r>
          </w:p>
        </w:tc>
      </w:tr>
      <w:tr w:rsidR="00A51AB9" w14:paraId="4DAAA425" w14:textId="77777777">
        <w:tc>
          <w:tcPr>
            <w:tcW w:w="2910" w:type="dxa"/>
          </w:tcPr>
          <w:p w14:paraId="39607482" w14:textId="77777777" w:rsidR="00B33A45" w:rsidRDefault="006F1988">
            <w:pPr>
              <w:pBdr>
                <w:top w:val="nil"/>
                <w:left w:val="nil"/>
                <w:bottom w:val="nil"/>
                <w:right w:val="nil"/>
                <w:between w:val="nil"/>
              </w:pBdr>
              <w:spacing w:before="0"/>
              <w:rPr>
                <w:color w:val="262626"/>
              </w:rPr>
            </w:pPr>
            <w:r>
              <w:rPr>
                <w:color w:val="262626"/>
              </w:rPr>
              <w:t>Dr. C. L. Johnson</w:t>
            </w:r>
          </w:p>
          <w:p w14:paraId="010E0193" w14:textId="57988EC2" w:rsidR="00A51AB9" w:rsidRPr="006F1988" w:rsidRDefault="00AA07A7">
            <w:pPr>
              <w:pBdr>
                <w:top w:val="nil"/>
                <w:left w:val="nil"/>
                <w:bottom w:val="nil"/>
                <w:right w:val="nil"/>
                <w:between w:val="nil"/>
              </w:pBdr>
              <w:spacing w:before="0"/>
              <w:rPr>
                <w:color w:val="262626"/>
              </w:rPr>
            </w:pPr>
            <w:hyperlink r:id="rId7" w:history="1">
              <w:r w:rsidR="00B33A45" w:rsidRPr="00267CC2">
                <w:rPr>
                  <w:rStyle w:val="Hyperlink"/>
                </w:rPr>
                <w:t>john1819@miamioh.edu</w:t>
              </w:r>
            </w:hyperlink>
          </w:p>
          <w:p w14:paraId="4DA15FBD" w14:textId="77777777" w:rsidR="00A51AB9" w:rsidRDefault="00F917FD">
            <w:pPr>
              <w:pBdr>
                <w:top w:val="nil"/>
                <w:left w:val="nil"/>
                <w:bottom w:val="nil"/>
                <w:right w:val="nil"/>
                <w:between w:val="nil"/>
              </w:pBdr>
              <w:spacing w:before="0"/>
              <w:rPr>
                <w:b w:val="0"/>
                <w:color w:val="262626"/>
              </w:rPr>
            </w:pPr>
            <w:r>
              <w:rPr>
                <w:b w:val="0"/>
                <w:color w:val="262626"/>
              </w:rPr>
              <w:t>Benton Hall 003</w:t>
            </w:r>
          </w:p>
          <w:p w14:paraId="115F0274" w14:textId="23CD5BA8" w:rsidR="003E005E" w:rsidRDefault="003E005E">
            <w:pPr>
              <w:pBdr>
                <w:top w:val="nil"/>
                <w:left w:val="nil"/>
                <w:bottom w:val="nil"/>
                <w:right w:val="nil"/>
                <w:between w:val="nil"/>
              </w:pBdr>
              <w:spacing w:before="0"/>
              <w:rPr>
                <w:b w:val="0"/>
                <w:color w:val="262626"/>
              </w:rPr>
            </w:pPr>
            <w:r>
              <w:rPr>
                <w:b w:val="0"/>
                <w:color w:val="262626"/>
              </w:rPr>
              <w:t xml:space="preserve">Phone: </w:t>
            </w:r>
            <w:r w:rsidR="00444C97">
              <w:rPr>
                <w:b w:val="0"/>
                <w:color w:val="262626"/>
              </w:rPr>
              <w:t>513-529-0350</w:t>
            </w:r>
          </w:p>
        </w:tc>
        <w:tc>
          <w:tcPr>
            <w:tcW w:w="7110" w:type="dxa"/>
          </w:tcPr>
          <w:p w14:paraId="4DBA3713" w14:textId="5DA814F0" w:rsidR="00A51AB9" w:rsidRDefault="002D15C9">
            <w:pPr>
              <w:pBdr>
                <w:top w:val="nil"/>
                <w:left w:val="nil"/>
                <w:bottom w:val="nil"/>
                <w:right w:val="nil"/>
                <w:between w:val="nil"/>
              </w:pBdr>
              <w:spacing w:before="0"/>
              <w:rPr>
                <w:b w:val="0"/>
                <w:color w:val="404040"/>
              </w:rPr>
            </w:pPr>
            <w:r>
              <w:rPr>
                <w:b w:val="0"/>
                <w:color w:val="404040"/>
              </w:rPr>
              <w:t xml:space="preserve">Tuesday </w:t>
            </w:r>
            <w:r w:rsidR="00127CA1">
              <w:rPr>
                <w:b w:val="0"/>
                <w:color w:val="404040"/>
              </w:rPr>
              <w:t xml:space="preserve">3-4:30 PM </w:t>
            </w:r>
          </w:p>
          <w:p w14:paraId="1438157B" w14:textId="04799678" w:rsidR="00127CA1" w:rsidRDefault="00127CA1">
            <w:pPr>
              <w:pBdr>
                <w:top w:val="nil"/>
                <w:left w:val="nil"/>
                <w:bottom w:val="nil"/>
                <w:right w:val="nil"/>
                <w:between w:val="nil"/>
              </w:pBdr>
              <w:spacing w:before="0"/>
              <w:rPr>
                <w:b w:val="0"/>
                <w:color w:val="404040"/>
              </w:rPr>
            </w:pPr>
            <w:r>
              <w:rPr>
                <w:b w:val="0"/>
                <w:color w:val="404040"/>
              </w:rPr>
              <w:t>Wednesday 10-11 AM</w:t>
            </w:r>
          </w:p>
          <w:p w14:paraId="7BDFA42F" w14:textId="186FA752" w:rsidR="00A51AB9" w:rsidRDefault="002D15C9">
            <w:pPr>
              <w:pBdr>
                <w:top w:val="nil"/>
                <w:left w:val="nil"/>
                <w:bottom w:val="nil"/>
                <w:right w:val="nil"/>
                <w:between w:val="nil"/>
              </w:pBdr>
              <w:spacing w:before="0"/>
              <w:rPr>
                <w:color w:val="404040"/>
              </w:rPr>
            </w:pPr>
            <w:r>
              <w:rPr>
                <w:color w:val="404040"/>
              </w:rPr>
              <w:t>Send me an email</w:t>
            </w:r>
            <w:r w:rsidR="002D4338">
              <w:rPr>
                <w:color w:val="404040"/>
              </w:rPr>
              <w:t xml:space="preserve"> if you need to arrange a different time to meet.  I will find a way!</w:t>
            </w:r>
          </w:p>
        </w:tc>
      </w:tr>
    </w:tbl>
    <w:p w14:paraId="2668100F" w14:textId="77777777" w:rsidR="00A51AB9" w:rsidRDefault="002D4338">
      <w:pPr>
        <w:pStyle w:val="Heading2"/>
      </w:pPr>
      <w:r>
        <w:t>Description</w:t>
      </w:r>
    </w:p>
    <w:p w14:paraId="013CE984" w14:textId="77777777" w:rsidR="00A51AB9" w:rsidRDefault="002D4338">
      <w:r>
        <w:t>Abstract data types and their implementation as data structures using object-oriented programming. Use of object-oriented principles in the selection and analysis of various ADT implementations. Sequential and linked storage representations: lists, stacks, queues, and tables. Nonlinear data structures: trees and graphs. Recursion, sorting, searching, and algorithm complexity.</w:t>
      </w:r>
    </w:p>
    <w:p w14:paraId="18D72D2B" w14:textId="77777777" w:rsidR="00A51AB9" w:rsidRDefault="002D4338">
      <w:pPr>
        <w:pStyle w:val="Heading2"/>
      </w:pPr>
      <w:bookmarkStart w:id="1" w:name="_agwvko9pivqm" w:colFirst="0" w:colLast="0"/>
      <w:bookmarkEnd w:id="1"/>
      <w:r>
        <w:t>Prerequisites</w:t>
      </w:r>
    </w:p>
    <w:p w14:paraId="11EC97A7" w14:textId="77777777" w:rsidR="00A51AB9" w:rsidRDefault="002D4338">
      <w:r>
        <w:t>CSE 271 with C- or above</w:t>
      </w:r>
    </w:p>
    <w:p w14:paraId="3C829628" w14:textId="77777777" w:rsidR="00A51AB9" w:rsidRDefault="002D4338">
      <w:pPr>
        <w:pStyle w:val="Heading2"/>
      </w:pPr>
      <w:r>
        <w:t>Expectations</w:t>
      </w:r>
    </w:p>
    <w:p w14:paraId="78C74C5D" w14:textId="04D1854B" w:rsidR="00A51AB9" w:rsidRDefault="002D4338">
      <w:r>
        <w:t xml:space="preserve">Always be programming. Always be solving problems. Come to class. Start homework right away. Turn homework in multiple times, on time. Ask questions. Help one another. </w:t>
      </w:r>
      <w:r w:rsidR="00501C1B">
        <w:t xml:space="preserve"> Do Lab assignment in lab on lab day.</w:t>
      </w:r>
    </w:p>
    <w:p w14:paraId="10C98D6A" w14:textId="77777777" w:rsidR="00A51AB9" w:rsidRDefault="002D4338">
      <w:pPr>
        <w:pStyle w:val="Heading2"/>
      </w:pPr>
      <w:r>
        <w:t>Required Textbook</w:t>
      </w:r>
    </w:p>
    <w:p w14:paraId="1F42D847" w14:textId="6F367E18" w:rsidR="00A51AB9" w:rsidRDefault="002D4338">
      <w:r>
        <w:t xml:space="preserve">Available online for free through </w:t>
      </w:r>
      <w:hyperlink r:id="rId8">
        <w:r>
          <w:rPr>
            <w:color w:val="1155CC"/>
            <w:u w:val="single"/>
          </w:rPr>
          <w:t>O'Reilly's online book collection</w:t>
        </w:r>
      </w:hyperlink>
      <w:r>
        <w:t>. Just log in using your Miami id and password.</w:t>
      </w:r>
      <w:r w:rsidR="000521A0">
        <w:t xml:space="preserve"> We will primarily use the text below, although I may supplement from other books on occasion.</w:t>
      </w:r>
    </w:p>
    <w:p w14:paraId="26DAFFAB" w14:textId="5B8ECAC9" w:rsidR="00A51AB9" w:rsidRDefault="00AA07A7">
      <w:pPr>
        <w:numPr>
          <w:ilvl w:val="0"/>
          <w:numId w:val="7"/>
        </w:numPr>
        <w:pBdr>
          <w:top w:val="nil"/>
          <w:left w:val="nil"/>
          <w:bottom w:val="nil"/>
          <w:right w:val="nil"/>
          <w:between w:val="nil"/>
        </w:pBdr>
        <w:rPr>
          <w:i/>
        </w:rPr>
      </w:pPr>
      <w:hyperlink r:id="rId9">
        <w:r w:rsidR="002D4338">
          <w:rPr>
            <w:i/>
            <w:color w:val="1155CC"/>
            <w:u w:val="single"/>
          </w:rPr>
          <w:t>Data Structures and Algorithms in Java, 2nd Edition by Robert Lafore</w:t>
        </w:r>
      </w:hyperlink>
      <w:r w:rsidR="002D4338">
        <w:rPr>
          <w:i/>
        </w:rPr>
        <w:t xml:space="preserve"> </w:t>
      </w:r>
    </w:p>
    <w:p w14:paraId="10066414" w14:textId="4480AF7A" w:rsidR="003E005E" w:rsidRDefault="003E005E">
      <w:pPr>
        <w:numPr>
          <w:ilvl w:val="0"/>
          <w:numId w:val="7"/>
        </w:numPr>
        <w:pBdr>
          <w:top w:val="nil"/>
          <w:left w:val="nil"/>
          <w:bottom w:val="nil"/>
          <w:right w:val="nil"/>
          <w:between w:val="nil"/>
        </w:pBdr>
        <w:rPr>
          <w:i/>
        </w:rPr>
      </w:pPr>
      <w:r>
        <w:rPr>
          <w:i/>
        </w:rPr>
        <w:t>Additional</w:t>
      </w:r>
      <w:r w:rsidR="007A14B1">
        <w:rPr>
          <w:i/>
        </w:rPr>
        <w:t xml:space="preserve"> recommended</w:t>
      </w:r>
      <w:r>
        <w:rPr>
          <w:i/>
        </w:rPr>
        <w:t xml:space="preserve"> materials will be found in following text</w:t>
      </w:r>
      <w:r w:rsidR="007A14B1">
        <w:rPr>
          <w:i/>
        </w:rPr>
        <w:t>books</w:t>
      </w:r>
      <w:r>
        <w:rPr>
          <w:i/>
        </w:rPr>
        <w:t xml:space="preserve"> also in Oreilly’s onlin</w:t>
      </w:r>
      <w:r w:rsidR="007A14B1">
        <w:rPr>
          <w:i/>
        </w:rPr>
        <w:t>e</w:t>
      </w:r>
      <w:r>
        <w:rPr>
          <w:i/>
        </w:rPr>
        <w:t xml:space="preserve"> book collection</w:t>
      </w:r>
    </w:p>
    <w:p w14:paraId="19E77DA7" w14:textId="1010BA76" w:rsidR="003E005E" w:rsidRDefault="003E005E" w:rsidP="003E005E">
      <w:pPr>
        <w:numPr>
          <w:ilvl w:val="1"/>
          <w:numId w:val="7"/>
        </w:numPr>
        <w:pBdr>
          <w:top w:val="nil"/>
          <w:left w:val="nil"/>
          <w:bottom w:val="nil"/>
          <w:right w:val="nil"/>
          <w:between w:val="nil"/>
        </w:pBdr>
        <w:rPr>
          <w:i/>
        </w:rPr>
      </w:pPr>
      <w:r>
        <w:rPr>
          <w:i/>
        </w:rPr>
        <w:t>Advanced Topics in Java: Core Concepts in Data Structures by Noel Klicharan</w:t>
      </w:r>
    </w:p>
    <w:p w14:paraId="6CCDF1A5" w14:textId="3B36D1A3" w:rsidR="003E005E" w:rsidRDefault="003E005E" w:rsidP="003E005E">
      <w:pPr>
        <w:numPr>
          <w:ilvl w:val="1"/>
          <w:numId w:val="7"/>
        </w:numPr>
        <w:pBdr>
          <w:top w:val="nil"/>
          <w:left w:val="nil"/>
          <w:bottom w:val="nil"/>
          <w:right w:val="nil"/>
          <w:between w:val="nil"/>
        </w:pBdr>
        <w:rPr>
          <w:i/>
        </w:rPr>
      </w:pPr>
      <w:r>
        <w:rPr>
          <w:i/>
        </w:rPr>
        <w:t>Big Java 4</w:t>
      </w:r>
      <w:r w:rsidRPr="003E005E">
        <w:rPr>
          <w:i/>
          <w:vertAlign w:val="superscript"/>
        </w:rPr>
        <w:t>th</w:t>
      </w:r>
      <w:r>
        <w:rPr>
          <w:i/>
        </w:rPr>
        <w:t xml:space="preserve"> edition by Cay Horstmann – Good source if you need Java update</w:t>
      </w:r>
      <w:r w:rsidR="00AC255F">
        <w:rPr>
          <w:i/>
        </w:rPr>
        <w:t>, but probably won’t reference directly in class.</w:t>
      </w:r>
    </w:p>
    <w:p w14:paraId="3A8F0030" w14:textId="77777777" w:rsidR="00A51AB9" w:rsidRDefault="002D4338">
      <w:pPr>
        <w:pStyle w:val="Heading2"/>
      </w:pPr>
      <w:r>
        <w:t>Required Software</w:t>
      </w:r>
    </w:p>
    <w:p w14:paraId="1B070CB4" w14:textId="6787DB58" w:rsidR="00A51AB9" w:rsidRDefault="002D4338">
      <w:pPr>
        <w:numPr>
          <w:ilvl w:val="0"/>
          <w:numId w:val="6"/>
        </w:numPr>
        <w:spacing w:after="0"/>
        <w:rPr>
          <w:i/>
        </w:rPr>
      </w:pPr>
      <w:r>
        <w:rPr>
          <w:i/>
        </w:rPr>
        <w:t>A recent version of Eclipse</w:t>
      </w:r>
      <w:r>
        <w:t xml:space="preserve">. You can download a recent version from </w:t>
      </w:r>
      <w:hyperlink r:id="rId10">
        <w:r>
          <w:rPr>
            <w:color w:val="1155CC"/>
            <w:u w:val="single"/>
          </w:rPr>
          <w:t>here</w:t>
        </w:r>
      </w:hyperlink>
      <w:r>
        <w:t>.</w:t>
      </w:r>
      <w:r w:rsidR="000521A0">
        <w:t xml:space="preserve">  Make sure to choose Java for Developers and not JavaScript version.</w:t>
      </w:r>
      <w:r w:rsidR="003E005E">
        <w:t xml:space="preserve">  This is available on the lab computers.</w:t>
      </w:r>
    </w:p>
    <w:p w14:paraId="787F1201" w14:textId="1578729D" w:rsidR="00A51AB9" w:rsidRPr="006F1988" w:rsidRDefault="006F1988" w:rsidP="006F1988">
      <w:pPr>
        <w:numPr>
          <w:ilvl w:val="0"/>
          <w:numId w:val="6"/>
        </w:numPr>
        <w:rPr>
          <w:i/>
        </w:rPr>
      </w:pPr>
      <w:r w:rsidRPr="006F1988">
        <w:rPr>
          <w:i/>
        </w:rPr>
        <w:t xml:space="preserve">A recent Java Development Kit </w:t>
      </w:r>
      <w:r>
        <w:rPr>
          <w:i/>
        </w:rPr>
        <w:t xml:space="preserve">– I have version </w:t>
      </w:r>
      <w:r w:rsidR="003E005E">
        <w:rPr>
          <w:i/>
        </w:rPr>
        <w:t>16- but anything from 13 and above is good.</w:t>
      </w:r>
    </w:p>
    <w:p w14:paraId="7C45D84A" w14:textId="77777777" w:rsidR="006F1988" w:rsidRDefault="006F1988" w:rsidP="000521A0">
      <w:pPr>
        <w:ind w:left="720"/>
        <w:rPr>
          <w:i/>
        </w:rPr>
      </w:pPr>
    </w:p>
    <w:p w14:paraId="3DE2AE8B" w14:textId="77777777" w:rsidR="00A51AB9" w:rsidRDefault="002D4338">
      <w:pPr>
        <w:pStyle w:val="Heading2"/>
      </w:pPr>
      <w:r>
        <w:t>Required Course Websites</w:t>
      </w:r>
    </w:p>
    <w:p w14:paraId="38EE10AD" w14:textId="6CA192CF" w:rsidR="00A51AB9" w:rsidRDefault="002D4338">
      <w:pPr>
        <w:numPr>
          <w:ilvl w:val="0"/>
          <w:numId w:val="1"/>
        </w:numPr>
        <w:spacing w:after="0"/>
      </w:pPr>
      <w:r>
        <w:rPr>
          <w:b/>
        </w:rPr>
        <w:t>Where to find files from your instructor</w:t>
      </w:r>
      <w:r w:rsidR="006F1988">
        <w:rPr>
          <w:b/>
        </w:rPr>
        <w:t>: Canvas site</w:t>
      </w:r>
    </w:p>
    <w:p w14:paraId="78DE2B60" w14:textId="77777777" w:rsidR="00A51AB9" w:rsidRDefault="00A51AB9">
      <w:pPr>
        <w:pStyle w:val="Heading2"/>
      </w:pPr>
      <w:bookmarkStart w:id="2" w:name="_al14shtk3g3b" w:colFirst="0" w:colLast="0"/>
      <w:bookmarkEnd w:id="2"/>
    </w:p>
    <w:p w14:paraId="7E32EB12" w14:textId="0D8A09DC" w:rsidR="00A51AB9" w:rsidRDefault="002D4338">
      <w:pPr>
        <w:pStyle w:val="Heading2"/>
      </w:pPr>
      <w:bookmarkStart w:id="3" w:name="_zi5bxkupx7c0" w:colFirst="0" w:colLast="0"/>
      <w:bookmarkEnd w:id="3"/>
      <w:r>
        <w:t>Teaching Assistants</w:t>
      </w:r>
    </w:p>
    <w:p w14:paraId="03A8FDBD" w14:textId="1B6B61B0" w:rsidR="006F1988" w:rsidRPr="006F1988" w:rsidRDefault="006F1988" w:rsidP="006F1988">
      <w:r>
        <w:t>TBD</w:t>
      </w:r>
    </w:p>
    <w:p w14:paraId="46E4F638" w14:textId="77777777" w:rsidR="00A51AB9" w:rsidRDefault="002D4338">
      <w:pPr>
        <w:pStyle w:val="Heading2"/>
      </w:pPr>
      <w:bookmarkStart w:id="4" w:name="_267kcwvt5b6v" w:colFirst="0" w:colLast="0"/>
      <w:bookmarkEnd w:id="4"/>
      <w:r>
        <w:lastRenderedPageBreak/>
        <w:t xml:space="preserve">Learning Outcomes </w:t>
      </w:r>
    </w:p>
    <w:p w14:paraId="58C6979D" w14:textId="77777777" w:rsidR="00A51AB9" w:rsidRDefault="002D4338">
      <w:r>
        <w:t>By the end of this course, you should be able to…</w:t>
      </w:r>
    </w:p>
    <w:p w14:paraId="55B347A3" w14:textId="41151BA1" w:rsidR="00A51AB9" w:rsidRDefault="002D4338">
      <w:pPr>
        <w:numPr>
          <w:ilvl w:val="0"/>
          <w:numId w:val="4"/>
        </w:numPr>
        <w:spacing w:after="0"/>
      </w:pPr>
      <w:r>
        <w:t>Select and use appropriate d</w:t>
      </w:r>
      <w:r w:rsidR="00AC255F">
        <w:t xml:space="preserve"> </w:t>
      </w:r>
      <w:r>
        <w:t>ata structures, abstract data types, and algorithmic methods in problem solving</w:t>
      </w:r>
    </w:p>
    <w:p w14:paraId="59D01DBE" w14:textId="77777777" w:rsidR="00A51AB9" w:rsidRDefault="002D4338">
      <w:pPr>
        <w:numPr>
          <w:ilvl w:val="0"/>
          <w:numId w:val="4"/>
        </w:numPr>
        <w:spacing w:after="0"/>
      </w:pPr>
      <w:r>
        <w:t>Implement common data structures and algorithms</w:t>
      </w:r>
    </w:p>
    <w:p w14:paraId="2011E096" w14:textId="77777777" w:rsidR="00A51AB9" w:rsidRDefault="002D4338">
      <w:pPr>
        <w:numPr>
          <w:ilvl w:val="0"/>
          <w:numId w:val="4"/>
        </w:numPr>
        <w:spacing w:after="0"/>
      </w:pPr>
      <w:r>
        <w:t>Implement data structures and abstract data types using object-oriented programming principles</w:t>
      </w:r>
    </w:p>
    <w:p w14:paraId="68E196CF" w14:textId="77777777" w:rsidR="00A51AB9" w:rsidRDefault="002D4338">
      <w:pPr>
        <w:numPr>
          <w:ilvl w:val="0"/>
          <w:numId w:val="4"/>
        </w:numPr>
      </w:pPr>
      <w:r>
        <w:t>Determine time and space requirements of common data structure implementations and algorithms</w:t>
      </w:r>
    </w:p>
    <w:p w14:paraId="31636582" w14:textId="77777777" w:rsidR="00A51AB9" w:rsidRDefault="002D4338">
      <w:pPr>
        <w:pStyle w:val="Heading2"/>
      </w:pPr>
      <w:bookmarkStart w:id="5" w:name="_6y7wxvwts6dw" w:colFirst="0" w:colLast="0"/>
      <w:bookmarkEnd w:id="5"/>
      <w:r>
        <w:t>Important dates</w:t>
      </w:r>
    </w:p>
    <w:tbl>
      <w:tblPr>
        <w:tblStyle w:val="a0"/>
        <w:tblW w:w="8490" w:type="dxa"/>
        <w:tblInd w:w="1155" w:type="dxa"/>
        <w:tblBorders>
          <w:top w:val="single" w:sz="24" w:space="0" w:color="000000"/>
          <w:left w:val="single" w:sz="24" w:space="0" w:color="000000"/>
          <w:bottom w:val="single" w:sz="24" w:space="0" w:color="000000"/>
          <w:right w:val="single" w:sz="24" w:space="0" w:color="000000"/>
          <w:insideH w:val="single" w:sz="6" w:space="0" w:color="000000"/>
          <w:insideV w:val="single" w:sz="6" w:space="0" w:color="000000"/>
        </w:tblBorders>
        <w:tblLayout w:type="fixed"/>
        <w:tblLook w:val="04A0" w:firstRow="1" w:lastRow="0" w:firstColumn="1" w:lastColumn="0" w:noHBand="0" w:noVBand="1"/>
      </w:tblPr>
      <w:tblGrid>
        <w:gridCol w:w="1725"/>
        <w:gridCol w:w="6765"/>
      </w:tblGrid>
      <w:tr w:rsidR="00A51AB9" w14:paraId="09BB43B6" w14:textId="77777777" w:rsidTr="003856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5" w:type="dxa"/>
          </w:tcPr>
          <w:p w14:paraId="4D39EBB1" w14:textId="77777777" w:rsidR="00A51AB9" w:rsidRDefault="00A51AB9"/>
        </w:tc>
        <w:tc>
          <w:tcPr>
            <w:tcW w:w="6765" w:type="dxa"/>
          </w:tcPr>
          <w:p w14:paraId="4213B95F" w14:textId="77777777" w:rsidR="00A51AB9" w:rsidRDefault="00A51AB9">
            <w:pPr>
              <w:cnfStyle w:val="100000000000" w:firstRow="1" w:lastRow="0" w:firstColumn="0" w:lastColumn="0" w:oddVBand="0" w:evenVBand="0" w:oddHBand="0" w:evenHBand="0" w:firstRowFirstColumn="0" w:firstRowLastColumn="0" w:lastRowFirstColumn="0" w:lastRowLastColumn="0"/>
            </w:pPr>
          </w:p>
        </w:tc>
      </w:tr>
      <w:tr w:rsidR="00AC255F" w14:paraId="6D823A77" w14:textId="77777777" w:rsidTr="0038564E">
        <w:tc>
          <w:tcPr>
            <w:cnfStyle w:val="001000000000" w:firstRow="0" w:lastRow="0" w:firstColumn="1" w:lastColumn="0" w:oddVBand="0" w:evenVBand="0" w:oddHBand="0" w:evenHBand="0" w:firstRowFirstColumn="0" w:firstRowLastColumn="0" w:lastRowFirstColumn="0" w:lastRowLastColumn="0"/>
            <w:tcW w:w="1725" w:type="dxa"/>
          </w:tcPr>
          <w:p w14:paraId="089E0DC7" w14:textId="5B8D65E4" w:rsidR="00AC255F" w:rsidRDefault="00AC255F">
            <w:r>
              <w:t xml:space="preserve">Wednesday, </w:t>
            </w:r>
            <w:r w:rsidR="003D3BFE">
              <w:t>August 30, 2023</w:t>
            </w:r>
          </w:p>
        </w:tc>
        <w:tc>
          <w:tcPr>
            <w:tcW w:w="6765" w:type="dxa"/>
          </w:tcPr>
          <w:p w14:paraId="32832DD6" w14:textId="414BF1CB" w:rsidR="00AC255F" w:rsidRDefault="00AC255F">
            <w:pPr>
              <w:cnfStyle w:val="000000000000" w:firstRow="0" w:lastRow="0" w:firstColumn="0" w:lastColumn="0" w:oddVBand="0" w:evenVBand="0" w:oddHBand="0" w:evenHBand="0" w:firstRowFirstColumn="0" w:firstRowLastColumn="0" w:lastRowFirstColumn="0" w:lastRowLastColumn="0"/>
            </w:pPr>
            <w:r>
              <w:t>Last day to add/drop in BannerWeb</w:t>
            </w:r>
          </w:p>
        </w:tc>
      </w:tr>
      <w:tr w:rsidR="00AC255F" w14:paraId="6D469567" w14:textId="77777777" w:rsidTr="0038564E">
        <w:tc>
          <w:tcPr>
            <w:cnfStyle w:val="001000000000" w:firstRow="0" w:lastRow="0" w:firstColumn="1" w:lastColumn="0" w:oddVBand="0" w:evenVBand="0" w:oddHBand="0" w:evenHBand="0" w:firstRowFirstColumn="0" w:firstRowLastColumn="0" w:lastRowFirstColumn="0" w:lastRowLastColumn="0"/>
            <w:tcW w:w="1725" w:type="dxa"/>
          </w:tcPr>
          <w:p w14:paraId="572FB1C2" w14:textId="377768E2" w:rsidR="00AC255F" w:rsidRDefault="00AC255F">
            <w:r>
              <w:t xml:space="preserve">Friday, </w:t>
            </w:r>
            <w:r w:rsidR="003D3BFE">
              <w:t>Sept 15, 2023</w:t>
            </w:r>
          </w:p>
        </w:tc>
        <w:tc>
          <w:tcPr>
            <w:tcW w:w="6765" w:type="dxa"/>
          </w:tcPr>
          <w:p w14:paraId="5BC3454E" w14:textId="51C41DFC" w:rsidR="00AC255F" w:rsidRDefault="00AC255F">
            <w:pPr>
              <w:cnfStyle w:val="000000000000" w:firstRow="0" w:lastRow="0" w:firstColumn="0" w:lastColumn="0" w:oddVBand="0" w:evenVBand="0" w:oddHBand="0" w:evenHBand="0" w:firstRowFirstColumn="0" w:firstRowLastColumn="0" w:lastRowFirstColumn="0" w:lastRowLastColumn="0"/>
            </w:pPr>
            <w:r>
              <w:t>Last day for students to drop without a grade to change grading to/from credit /no credit</w:t>
            </w:r>
            <w:r w:rsidR="003D3BFE">
              <w:t xml:space="preserve"> </w:t>
            </w:r>
          </w:p>
        </w:tc>
      </w:tr>
      <w:tr w:rsidR="00A51AB9" w14:paraId="14E58CFF" w14:textId="77777777" w:rsidTr="0038564E">
        <w:tc>
          <w:tcPr>
            <w:cnfStyle w:val="001000000000" w:firstRow="0" w:lastRow="0" w:firstColumn="1" w:lastColumn="0" w:oddVBand="0" w:evenVBand="0" w:oddHBand="0" w:evenHBand="0" w:firstRowFirstColumn="0" w:firstRowLastColumn="0" w:lastRowFirstColumn="0" w:lastRowLastColumn="0"/>
            <w:tcW w:w="1725" w:type="dxa"/>
          </w:tcPr>
          <w:p w14:paraId="6305D70C" w14:textId="61FEEC06" w:rsidR="00A51AB9" w:rsidRDefault="00AC255F">
            <w:r>
              <w:t>Monday</w:t>
            </w:r>
            <w:r w:rsidR="003D3BFE">
              <w:t>, October 20, 2023</w:t>
            </w:r>
          </w:p>
        </w:tc>
        <w:tc>
          <w:tcPr>
            <w:tcW w:w="6765" w:type="dxa"/>
          </w:tcPr>
          <w:p w14:paraId="7217C4CB" w14:textId="77777777" w:rsidR="00A51AB9" w:rsidRDefault="002D4338">
            <w:pPr>
              <w:cnfStyle w:val="000000000000" w:firstRow="0" w:lastRow="0" w:firstColumn="0" w:lastColumn="0" w:oddVBand="0" w:evenVBand="0" w:oddHBand="0" w:evenHBand="0" w:firstRowFirstColumn="0" w:firstRowLastColumn="0" w:lastRowFirstColumn="0" w:lastRowLastColumn="0"/>
            </w:pPr>
            <w:r>
              <w:rPr>
                <w:b w:val="0"/>
              </w:rPr>
              <w:t>Last day to withdraw from course (course grade will be “W”)</w:t>
            </w:r>
          </w:p>
        </w:tc>
      </w:tr>
      <w:tr w:rsidR="00A51AB9" w14:paraId="7709C3D3" w14:textId="77777777" w:rsidTr="0038564E">
        <w:tc>
          <w:tcPr>
            <w:cnfStyle w:val="001000000000" w:firstRow="0" w:lastRow="0" w:firstColumn="1" w:lastColumn="0" w:oddVBand="0" w:evenVBand="0" w:oddHBand="0" w:evenHBand="0" w:firstRowFirstColumn="0" w:firstRowLastColumn="0" w:lastRowFirstColumn="0" w:lastRowLastColumn="0"/>
            <w:tcW w:w="1725" w:type="dxa"/>
          </w:tcPr>
          <w:p w14:paraId="455EBFD2" w14:textId="4640E37F" w:rsidR="00A51AB9" w:rsidRDefault="003D3BFE">
            <w:r>
              <w:t>December 11-14</w:t>
            </w:r>
            <w:r w:rsidR="000521A0">
              <w:t xml:space="preserve">, 2023 </w:t>
            </w:r>
          </w:p>
        </w:tc>
        <w:tc>
          <w:tcPr>
            <w:tcW w:w="6765" w:type="dxa"/>
          </w:tcPr>
          <w:p w14:paraId="5EF1A312" w14:textId="7584F8EA" w:rsidR="00A51AB9" w:rsidRDefault="002D4338">
            <w:pPr>
              <w:cnfStyle w:val="000000000000" w:firstRow="0" w:lastRow="0" w:firstColumn="0" w:lastColumn="0" w:oddVBand="0" w:evenVBand="0" w:oddHBand="0" w:evenHBand="0" w:firstRowFirstColumn="0" w:firstRowLastColumn="0" w:lastRowFirstColumn="0" w:lastRowLastColumn="0"/>
            </w:pPr>
            <w:r>
              <w:t>Final exam</w:t>
            </w:r>
            <w:r w:rsidR="00B936C6">
              <w:t xml:space="preserve"> Week</w:t>
            </w:r>
            <w:r>
              <w:t>,</w:t>
            </w:r>
            <w:r w:rsidR="003067A8">
              <w:t xml:space="preserve"> Exact day/time TBD</w:t>
            </w:r>
            <w:r w:rsidR="003D3BFE">
              <w:t xml:space="preserve"> (note: DO NOT PLAN TO LEAVE CAMPUS BEFORE DEC 14)</w:t>
            </w:r>
          </w:p>
        </w:tc>
      </w:tr>
    </w:tbl>
    <w:p w14:paraId="4CAA7122" w14:textId="77777777" w:rsidR="00A51AB9" w:rsidRDefault="00A51AB9">
      <w:pPr>
        <w:pStyle w:val="Heading2"/>
      </w:pPr>
      <w:bookmarkStart w:id="6" w:name="_1v6deif2amnp" w:colFirst="0" w:colLast="0"/>
      <w:bookmarkEnd w:id="6"/>
    </w:p>
    <w:p w14:paraId="41C30C61" w14:textId="77777777" w:rsidR="00A51AB9" w:rsidRDefault="002D4338">
      <w:pPr>
        <w:pStyle w:val="Heading2"/>
      </w:pPr>
      <w:bookmarkStart w:id="7" w:name="_1po4plcnh3iv" w:colFirst="0" w:colLast="0"/>
      <w:bookmarkEnd w:id="7"/>
      <w:r>
        <w:t>Your CSE 274 grade</w:t>
      </w:r>
    </w:p>
    <w:tbl>
      <w:tblPr>
        <w:tblStyle w:val="a1"/>
        <w:tblW w:w="104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80"/>
        <w:gridCol w:w="5190"/>
      </w:tblGrid>
      <w:tr w:rsidR="00A51AB9" w14:paraId="5C34A351" w14:textId="77777777">
        <w:tc>
          <w:tcPr>
            <w:tcW w:w="5280" w:type="dxa"/>
            <w:shd w:val="clear" w:color="auto" w:fill="auto"/>
            <w:tcMar>
              <w:top w:w="100" w:type="dxa"/>
              <w:left w:w="100" w:type="dxa"/>
              <w:bottom w:w="100" w:type="dxa"/>
              <w:right w:w="100" w:type="dxa"/>
            </w:tcMar>
          </w:tcPr>
          <w:p w14:paraId="72BEB5B5" w14:textId="77777777" w:rsidR="00A51AB9" w:rsidRDefault="002D4338">
            <w:pPr>
              <w:widowControl w:val="0"/>
              <w:pBdr>
                <w:top w:val="nil"/>
                <w:left w:val="nil"/>
                <w:bottom w:val="nil"/>
                <w:right w:val="nil"/>
                <w:between w:val="nil"/>
              </w:pBdr>
              <w:spacing w:after="0"/>
              <w:rPr>
                <w:b/>
              </w:rPr>
            </w:pPr>
            <w:r>
              <w:rPr>
                <w:b/>
              </w:rPr>
              <w:t>How your grade is calculated</w:t>
            </w:r>
          </w:p>
        </w:tc>
        <w:tc>
          <w:tcPr>
            <w:tcW w:w="5190" w:type="dxa"/>
            <w:shd w:val="clear" w:color="auto" w:fill="auto"/>
            <w:tcMar>
              <w:top w:w="100" w:type="dxa"/>
              <w:left w:w="100" w:type="dxa"/>
              <w:bottom w:w="100" w:type="dxa"/>
              <w:right w:w="100" w:type="dxa"/>
            </w:tcMar>
          </w:tcPr>
          <w:p w14:paraId="194DE41B" w14:textId="77777777" w:rsidR="00A51AB9" w:rsidRDefault="002D4338">
            <w:pPr>
              <w:widowControl w:val="0"/>
              <w:pBdr>
                <w:top w:val="nil"/>
                <w:left w:val="nil"/>
                <w:bottom w:val="nil"/>
                <w:right w:val="nil"/>
                <w:between w:val="nil"/>
              </w:pBdr>
              <w:spacing w:after="0"/>
            </w:pPr>
            <w:r>
              <w:rPr>
                <w:b/>
              </w:rPr>
              <w:t>Grading scale for your final grade</w:t>
            </w:r>
          </w:p>
        </w:tc>
      </w:tr>
      <w:tr w:rsidR="00A51AB9" w14:paraId="0A0398CE" w14:textId="77777777">
        <w:tc>
          <w:tcPr>
            <w:tcW w:w="5280" w:type="dxa"/>
            <w:shd w:val="clear" w:color="auto" w:fill="auto"/>
            <w:tcMar>
              <w:top w:w="100" w:type="dxa"/>
              <w:left w:w="100" w:type="dxa"/>
              <w:bottom w:w="100" w:type="dxa"/>
              <w:right w:w="100" w:type="dxa"/>
            </w:tcMar>
          </w:tcPr>
          <w:p w14:paraId="6A6A4D83" w14:textId="393A025C" w:rsidR="00A51AB9" w:rsidRDefault="002D15C9">
            <w:pPr>
              <w:tabs>
                <w:tab w:val="left" w:pos="364"/>
                <w:tab w:val="left" w:pos="485"/>
                <w:tab w:val="left" w:pos="720"/>
                <w:tab w:val="right" w:pos="4183"/>
                <w:tab w:val="right" w:pos="4860"/>
              </w:tabs>
              <w:spacing w:after="0"/>
              <w:rPr>
                <w:color w:val="000000"/>
              </w:rPr>
            </w:pPr>
            <w:r>
              <w:rPr>
                <w:color w:val="000000"/>
              </w:rPr>
              <w:t>4</w:t>
            </w:r>
            <w:r w:rsidR="003D3BFE">
              <w:rPr>
                <w:color w:val="000000"/>
              </w:rPr>
              <w:t>0</w:t>
            </w:r>
            <w:r w:rsidR="002D4338">
              <w:rPr>
                <w:color w:val="000000"/>
              </w:rPr>
              <w:t>%: exams (</w:t>
            </w:r>
            <w:r w:rsidR="003D3BFE">
              <w:rPr>
                <w:color w:val="000000"/>
              </w:rPr>
              <w:t>20</w:t>
            </w:r>
            <w:r w:rsidR="002D4338">
              <w:rPr>
                <w:color w:val="000000"/>
              </w:rPr>
              <w:t xml:space="preserve">% for midterm, </w:t>
            </w:r>
            <w:r w:rsidR="003D3BFE">
              <w:rPr>
                <w:color w:val="000000"/>
              </w:rPr>
              <w:t>20</w:t>
            </w:r>
            <w:r w:rsidR="002D4338">
              <w:rPr>
                <w:color w:val="000000"/>
              </w:rPr>
              <w:t>% for final)</w:t>
            </w:r>
          </w:p>
          <w:p w14:paraId="0B2C9ACC" w14:textId="712E4385" w:rsidR="00A51AB9" w:rsidRDefault="002D15C9">
            <w:pPr>
              <w:tabs>
                <w:tab w:val="left" w:pos="364"/>
                <w:tab w:val="left" w:pos="485"/>
                <w:tab w:val="left" w:pos="720"/>
                <w:tab w:val="right" w:pos="4183"/>
                <w:tab w:val="right" w:pos="4860"/>
              </w:tabs>
              <w:spacing w:after="0"/>
              <w:rPr>
                <w:color w:val="000000"/>
              </w:rPr>
            </w:pPr>
            <w:r>
              <w:rPr>
                <w:color w:val="000000"/>
              </w:rPr>
              <w:t>30</w:t>
            </w:r>
            <w:r w:rsidR="002D4338">
              <w:rPr>
                <w:color w:val="000000"/>
              </w:rPr>
              <w:t xml:space="preserve">%: </w:t>
            </w:r>
            <w:r w:rsidR="003D3BFE">
              <w:rPr>
                <w:color w:val="000000"/>
              </w:rPr>
              <w:t>Programming Projects – will NOT drop any project grades  (usually 4-5 projects)</w:t>
            </w:r>
          </w:p>
          <w:p w14:paraId="493B2F6B" w14:textId="66E6C4F7" w:rsidR="00A51AB9" w:rsidRDefault="003D3BFE">
            <w:pPr>
              <w:tabs>
                <w:tab w:val="left" w:pos="364"/>
                <w:tab w:val="left" w:pos="485"/>
                <w:tab w:val="left" w:pos="720"/>
                <w:tab w:val="right" w:pos="4183"/>
                <w:tab w:val="right" w:pos="4860"/>
              </w:tabs>
              <w:spacing w:after="0"/>
              <w:rPr>
                <w:color w:val="000000"/>
              </w:rPr>
            </w:pPr>
            <w:r>
              <w:rPr>
                <w:color w:val="000000"/>
              </w:rPr>
              <w:t>20</w:t>
            </w:r>
            <w:r w:rsidR="002D4338">
              <w:rPr>
                <w:color w:val="000000"/>
              </w:rPr>
              <w:t xml:space="preserve">%: </w:t>
            </w:r>
            <w:r>
              <w:rPr>
                <w:color w:val="000000"/>
              </w:rPr>
              <w:t>Labs – will drop one lab (usually 11-12 labs)</w:t>
            </w:r>
          </w:p>
          <w:p w14:paraId="7E96F542" w14:textId="194B599D" w:rsidR="00A51AB9" w:rsidRDefault="002D4338">
            <w:pPr>
              <w:tabs>
                <w:tab w:val="left" w:pos="364"/>
                <w:tab w:val="left" w:pos="485"/>
                <w:tab w:val="left" w:pos="720"/>
                <w:tab w:val="right" w:pos="4183"/>
                <w:tab w:val="right" w:pos="4860"/>
              </w:tabs>
              <w:spacing w:after="0"/>
              <w:rPr>
                <w:color w:val="000000"/>
              </w:rPr>
            </w:pPr>
            <w:r>
              <w:rPr>
                <w:color w:val="000000"/>
              </w:rPr>
              <w:t xml:space="preserve">10%:  </w:t>
            </w:r>
            <w:r w:rsidR="003D3BFE">
              <w:rPr>
                <w:color w:val="000000"/>
              </w:rPr>
              <w:t>Homeworks- will drop one homework grade (usually around 8-10 homework assignments)</w:t>
            </w:r>
          </w:p>
          <w:p w14:paraId="004BD992" w14:textId="77777777" w:rsidR="00A51AB9" w:rsidRDefault="00A51AB9">
            <w:pPr>
              <w:tabs>
                <w:tab w:val="left" w:pos="364"/>
                <w:tab w:val="left" w:pos="485"/>
                <w:tab w:val="left" w:pos="720"/>
                <w:tab w:val="right" w:pos="4183"/>
                <w:tab w:val="right" w:pos="4860"/>
              </w:tabs>
              <w:spacing w:after="0"/>
              <w:rPr>
                <w:color w:val="000000"/>
              </w:rPr>
            </w:pPr>
          </w:p>
          <w:p w14:paraId="306A2475" w14:textId="1750CB17" w:rsidR="00A51AB9" w:rsidRDefault="00A51AB9" w:rsidP="003D3BFE">
            <w:pPr>
              <w:tabs>
                <w:tab w:val="left" w:pos="364"/>
                <w:tab w:val="left" w:pos="485"/>
                <w:tab w:val="left" w:pos="720"/>
                <w:tab w:val="right" w:pos="4183"/>
                <w:tab w:val="right" w:pos="4860"/>
              </w:tabs>
              <w:spacing w:after="0"/>
              <w:rPr>
                <w:rFonts w:ascii="Calibri" w:eastAsia="Calibri" w:hAnsi="Calibri" w:cs="Calibri"/>
                <w:color w:val="000000"/>
              </w:rPr>
            </w:pPr>
          </w:p>
        </w:tc>
        <w:tc>
          <w:tcPr>
            <w:tcW w:w="5190" w:type="dxa"/>
            <w:shd w:val="clear" w:color="auto" w:fill="auto"/>
            <w:tcMar>
              <w:top w:w="100" w:type="dxa"/>
              <w:left w:w="100" w:type="dxa"/>
              <w:bottom w:w="100" w:type="dxa"/>
              <w:right w:w="100" w:type="dxa"/>
            </w:tcMar>
          </w:tcPr>
          <w:p w14:paraId="73056C3A" w14:textId="77777777" w:rsidR="00A51AB9" w:rsidRDefault="002D4338">
            <w:pPr>
              <w:widowControl w:val="0"/>
              <w:pBdr>
                <w:top w:val="nil"/>
                <w:left w:val="nil"/>
                <w:bottom w:val="nil"/>
                <w:right w:val="nil"/>
                <w:between w:val="nil"/>
              </w:pBdr>
              <w:spacing w:after="0"/>
            </w:pPr>
            <w:r>
              <w:rPr>
                <w:noProof/>
              </w:rPr>
              <w:drawing>
                <wp:inline distT="114300" distB="114300" distL="114300" distR="114300" wp14:anchorId="318B7069" wp14:editId="4D642D08">
                  <wp:extent cx="3190875" cy="2209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3190875" cy="2209800"/>
                          </a:xfrm>
                          <a:prstGeom prst="rect">
                            <a:avLst/>
                          </a:prstGeom>
                          <a:ln/>
                        </pic:spPr>
                      </pic:pic>
                    </a:graphicData>
                  </a:graphic>
                </wp:inline>
              </w:drawing>
            </w:r>
          </w:p>
          <w:p w14:paraId="3215D11A" w14:textId="77777777" w:rsidR="00A51AB9" w:rsidRDefault="002D4338">
            <w:pPr>
              <w:widowControl w:val="0"/>
              <w:spacing w:after="0"/>
              <w:ind w:left="180"/>
              <w:rPr>
                <w:sz w:val="20"/>
                <w:szCs w:val="20"/>
              </w:rPr>
            </w:pPr>
            <w:r>
              <w:rPr>
                <w:sz w:val="20"/>
                <w:szCs w:val="20"/>
              </w:rPr>
              <w:t>Final grades will be rounded to the nearest whole number.  For example, 81.5 or 81.6 would be rounded to 82, but 81.4 would be rounded to 81.</w:t>
            </w:r>
          </w:p>
        </w:tc>
      </w:tr>
    </w:tbl>
    <w:p w14:paraId="4709DFD1" w14:textId="77777777" w:rsidR="00A51AB9" w:rsidRDefault="00A51AB9"/>
    <w:p w14:paraId="60DC2B9E" w14:textId="77777777" w:rsidR="00A51AB9" w:rsidRDefault="002D4338">
      <w:pPr>
        <w:pStyle w:val="Heading2"/>
      </w:pPr>
      <w:bookmarkStart w:id="8" w:name="_o6m7jrohuzol" w:colFirst="0" w:colLast="0"/>
      <w:bookmarkEnd w:id="8"/>
      <w:r>
        <w:t>Exams</w:t>
      </w:r>
    </w:p>
    <w:p w14:paraId="79822C4E" w14:textId="77777777" w:rsidR="00A51AB9" w:rsidRDefault="002D4338">
      <w:r>
        <w:t>There will be one midterm exam, and a final exam</w:t>
      </w:r>
    </w:p>
    <w:p w14:paraId="11EA995C" w14:textId="49C243F0" w:rsidR="00A51AB9" w:rsidRDefault="002D4338">
      <w:pPr>
        <w:numPr>
          <w:ilvl w:val="0"/>
          <w:numId w:val="10"/>
        </w:numPr>
        <w:spacing w:after="0"/>
      </w:pPr>
      <w:r>
        <w:t xml:space="preserve">Both exams are cumulative, </w:t>
      </w:r>
      <w:r w:rsidR="003D3BFE">
        <w:t>open book</w:t>
      </w:r>
      <w:r>
        <w:t xml:space="preserve">.  </w:t>
      </w:r>
      <w:r w:rsidR="003D3BFE">
        <w:t>Midterm will be during lab period.  Final will be announced- hopefully in a lab.</w:t>
      </w:r>
    </w:p>
    <w:p w14:paraId="700A1CFC" w14:textId="06F91F8B" w:rsidR="00A51AB9" w:rsidRDefault="006F1988">
      <w:pPr>
        <w:numPr>
          <w:ilvl w:val="0"/>
          <w:numId w:val="10"/>
        </w:numPr>
        <w:spacing w:after="0"/>
      </w:pPr>
      <w:r>
        <w:lastRenderedPageBreak/>
        <w:t xml:space="preserve">You may use </w:t>
      </w:r>
      <w:r w:rsidR="00B33A45">
        <w:t>Eclipse and any code examples from the class including any you turned in.  You may also use the Java API online  documentation.  I suggest organizing your course examples in folder/folders before the exam.</w:t>
      </w:r>
    </w:p>
    <w:p w14:paraId="4F06E316" w14:textId="77777777" w:rsidR="00A51AB9" w:rsidRDefault="002D4338">
      <w:pPr>
        <w:numPr>
          <w:ilvl w:val="0"/>
          <w:numId w:val="10"/>
        </w:numPr>
      </w:pPr>
      <w:r>
        <w:t>There are no make-ups for missed exams.  If you are absent for an exam, your grade for that exam will be zero.</w:t>
      </w:r>
    </w:p>
    <w:p w14:paraId="5642A06D" w14:textId="18DDBA1C" w:rsidR="00A51AB9" w:rsidRDefault="003D3BFE">
      <w:pPr>
        <w:pStyle w:val="Heading2"/>
      </w:pPr>
      <w:bookmarkStart w:id="9" w:name="_6iy3mznb5sbk" w:colFirst="0" w:colLast="0"/>
      <w:bookmarkEnd w:id="9"/>
      <w:r>
        <w:t>Programming Projects</w:t>
      </w:r>
    </w:p>
    <w:p w14:paraId="551162D8" w14:textId="343275D0" w:rsidR="00A51AB9" w:rsidRDefault="002D4338">
      <w:r>
        <w:t xml:space="preserve">There will be roughly </w:t>
      </w:r>
      <w:r w:rsidR="003D3BFE">
        <w:t>4-5 programming projects</w:t>
      </w:r>
      <w:r>
        <w:t xml:space="preserve">.  No </w:t>
      </w:r>
      <w:r w:rsidR="003D3BFE">
        <w:t xml:space="preserve">project </w:t>
      </w:r>
      <w:r>
        <w:t xml:space="preserve">grades will be dropped.  See </w:t>
      </w:r>
      <w:hyperlink r:id="rId12">
        <w:r>
          <w:rPr>
            <w:color w:val="1155CC"/>
            <w:u w:val="single"/>
          </w:rPr>
          <w:t>these guidelines</w:t>
        </w:r>
      </w:hyperlink>
      <w:r>
        <w:t xml:space="preserve"> for homework submissions.</w:t>
      </w:r>
    </w:p>
    <w:p w14:paraId="1709CBDE" w14:textId="77777777" w:rsidR="00A51AB9" w:rsidRDefault="002D4338">
      <w:pPr>
        <w:numPr>
          <w:ilvl w:val="0"/>
          <w:numId w:val="12"/>
        </w:numPr>
        <w:spacing w:after="0"/>
      </w:pPr>
      <w:r>
        <w:t>All assignments are individual assignments.  Don't share your code.</w:t>
      </w:r>
    </w:p>
    <w:p w14:paraId="6DDEBD7E" w14:textId="75D68F43" w:rsidR="00A51AB9" w:rsidRDefault="002D4338">
      <w:pPr>
        <w:numPr>
          <w:ilvl w:val="0"/>
          <w:numId w:val="12"/>
        </w:numPr>
        <w:spacing w:after="0"/>
      </w:pPr>
      <w:r>
        <w:t>I don't accept late submissions</w:t>
      </w:r>
      <w:r w:rsidR="003D3BFE">
        <w:t xml:space="preserve"> FOR ANY REASON.</w:t>
      </w:r>
      <w:r>
        <w:t xml:space="preserve">  Plan ahead</w:t>
      </w:r>
      <w:r w:rsidR="004E0077">
        <w:t>, you will receive at least 2 weeks to complete these assignments because they are larger than lab and homework assignments.  You may submit multiple versions and I will only grade last submission unless you ask me otherwise.</w:t>
      </w:r>
    </w:p>
    <w:p w14:paraId="15186D4F" w14:textId="77777777" w:rsidR="00A51AB9" w:rsidRDefault="002D4338">
      <w:pPr>
        <w:numPr>
          <w:ilvl w:val="0"/>
          <w:numId w:val="12"/>
        </w:numPr>
      </w:pPr>
      <w:r>
        <w:t>Start early…start early…start early…start early…start early.  You won't regret it.</w:t>
      </w:r>
    </w:p>
    <w:p w14:paraId="65261DC7" w14:textId="77777777" w:rsidR="00A51AB9" w:rsidRDefault="002D4338">
      <w:pPr>
        <w:pStyle w:val="Heading2"/>
      </w:pPr>
      <w:bookmarkStart w:id="10" w:name="_wrslwpjckxqg" w:colFirst="0" w:colLast="0"/>
      <w:bookmarkEnd w:id="10"/>
      <w:r>
        <w:t>Labs</w:t>
      </w:r>
    </w:p>
    <w:p w14:paraId="02515056" w14:textId="46BE5052" w:rsidR="00A51AB9" w:rsidRDefault="002D4338">
      <w:r>
        <w:t xml:space="preserve">There will be roughly </w:t>
      </w:r>
      <w:r w:rsidR="00AC255F">
        <w:t>12-14</w:t>
      </w:r>
      <w:r>
        <w:t xml:space="preserve"> lab assignments.  Labs are typically meant to be started and ended in the lab.  </w:t>
      </w:r>
      <w:r w:rsidR="004E0077">
        <w:t xml:space="preserve">Due date is the end of your lab.  </w:t>
      </w:r>
      <w:r>
        <w:t xml:space="preserve">Occasionally, a lab may take longer than expected.  In those cases, </w:t>
      </w:r>
      <w:r w:rsidR="004E0077">
        <w:t>I will extend due date</w:t>
      </w:r>
      <w:r>
        <w:t>.  Some important details:</w:t>
      </w:r>
    </w:p>
    <w:p w14:paraId="04839C15" w14:textId="1E3BDDDB" w:rsidR="00A51AB9" w:rsidRDefault="002D4338">
      <w:pPr>
        <w:numPr>
          <w:ilvl w:val="0"/>
          <w:numId w:val="9"/>
        </w:numPr>
        <w:spacing w:after="0"/>
      </w:pPr>
      <w:r>
        <w:t>You may use a lab computer or your own laptop to complete lab assignments.  However, if you use your own laptop, you are responsible for any technical troubleshooting on your computer.  If you bring your own laptop, make sure it is set up with Eclipse and JDK  before bringing it to the lab.</w:t>
      </w:r>
    </w:p>
    <w:p w14:paraId="6381A5DC" w14:textId="77777777" w:rsidR="00A51AB9" w:rsidRDefault="002D4338">
      <w:pPr>
        <w:numPr>
          <w:ilvl w:val="0"/>
          <w:numId w:val="9"/>
        </w:numPr>
        <w:spacing w:after="0"/>
      </w:pPr>
      <w:r>
        <w:t>You should only leave early if you complete the lab early.  If you leave early, I will grade whatever you have done at the time that you left (even if the rest of the class is given an extension).</w:t>
      </w:r>
    </w:p>
    <w:p w14:paraId="7FC4DCAF" w14:textId="6C6B0494" w:rsidR="00A51AB9" w:rsidRDefault="002D4338">
      <w:pPr>
        <w:numPr>
          <w:ilvl w:val="0"/>
          <w:numId w:val="9"/>
        </w:numPr>
      </w:pPr>
      <w:r>
        <w:t xml:space="preserve">Your lowest lab grade will be dropped.  So, if you miss a lab, you </w:t>
      </w:r>
      <w:r w:rsidR="003067A8">
        <w:t xml:space="preserve">will </w:t>
      </w:r>
      <w:r>
        <w:t>count that missed lab as the one you will drop.</w:t>
      </w:r>
    </w:p>
    <w:p w14:paraId="609B93CE" w14:textId="79C3760F" w:rsidR="004E0077" w:rsidRDefault="004E0077">
      <w:pPr>
        <w:numPr>
          <w:ilvl w:val="0"/>
          <w:numId w:val="9"/>
        </w:numPr>
      </w:pPr>
      <w:r>
        <w:t>Late assignments are accepted with a 10% penalty per day late.</w:t>
      </w:r>
    </w:p>
    <w:p w14:paraId="3E5317C4" w14:textId="77777777" w:rsidR="00A51AB9" w:rsidRDefault="002D4338">
      <w:pPr>
        <w:pStyle w:val="Heading2"/>
      </w:pPr>
      <w:bookmarkStart w:id="11" w:name="_d7p9sg8i78wd" w:colFirst="0" w:colLast="0"/>
      <w:bookmarkEnd w:id="11"/>
      <w:r>
        <w:t>Attendance</w:t>
      </w:r>
    </w:p>
    <w:p w14:paraId="14C38D27" w14:textId="57E7A327" w:rsidR="00A51AB9" w:rsidRDefault="00B936C6">
      <w:pPr>
        <w:numPr>
          <w:ilvl w:val="0"/>
          <w:numId w:val="2"/>
        </w:numPr>
        <w:spacing w:after="0"/>
      </w:pPr>
      <w:r>
        <w:t xml:space="preserve">I don’t take attendance regularly. If you miss class for an excused or unexcused absence, I expect the work to be made up.  Most assignments are given well in advance of the due date so if you know of an upcoming absence, turn it in early- no extensions to due dates will be given for </w:t>
      </w:r>
      <w:r w:rsidR="004E0077">
        <w:t>programing projects except in extreme circumstances.</w:t>
      </w:r>
    </w:p>
    <w:p w14:paraId="543DF451" w14:textId="77777777" w:rsidR="00F917FD" w:rsidRDefault="002D4338" w:rsidP="00F917FD">
      <w:pPr>
        <w:numPr>
          <w:ilvl w:val="0"/>
          <w:numId w:val="2"/>
        </w:numPr>
        <w:spacing w:after="0"/>
      </w:pPr>
      <w:r>
        <w:t>Miami University only recognizes religious observances as excused absences, and expects students to arrange such absences during the first week of class.</w:t>
      </w:r>
    </w:p>
    <w:p w14:paraId="71A332BA" w14:textId="67D299FF" w:rsidR="00A51AB9" w:rsidRDefault="002D4338" w:rsidP="00F917FD">
      <w:pPr>
        <w:numPr>
          <w:ilvl w:val="0"/>
          <w:numId w:val="2"/>
        </w:numPr>
        <w:spacing w:after="0"/>
      </w:pPr>
      <w:r>
        <w:t xml:space="preserve">I reserve the right to drop you from the course if you miss more than 4 days. </w:t>
      </w:r>
    </w:p>
    <w:p w14:paraId="1CDE0BCC" w14:textId="77777777" w:rsidR="00A51AB9" w:rsidRDefault="002D4338">
      <w:pPr>
        <w:numPr>
          <w:ilvl w:val="0"/>
          <w:numId w:val="2"/>
        </w:numPr>
        <w:spacing w:after="0"/>
      </w:pPr>
      <w:r>
        <w:t>In case of an absence, inform me beforehand, if possible, and...</w:t>
      </w:r>
    </w:p>
    <w:p w14:paraId="0D775F43" w14:textId="75B31567" w:rsidR="00A51AB9" w:rsidRDefault="002D4338">
      <w:pPr>
        <w:numPr>
          <w:ilvl w:val="1"/>
          <w:numId w:val="2"/>
        </w:numPr>
        <w:spacing w:after="0"/>
      </w:pPr>
      <w:r>
        <w:t xml:space="preserve">understand that </w:t>
      </w:r>
      <w:r w:rsidR="00F917FD">
        <w:t>missing class excused or not does not excuse you from doing the work covered that day nor does it extend due dates.</w:t>
      </w:r>
    </w:p>
    <w:p w14:paraId="378E5220" w14:textId="4A2373A4" w:rsidR="00A51AB9" w:rsidRDefault="002D4338">
      <w:pPr>
        <w:numPr>
          <w:ilvl w:val="1"/>
          <w:numId w:val="2"/>
        </w:numPr>
      </w:pPr>
      <w:r>
        <w:t>get the notes from someone</w:t>
      </w:r>
      <w:r w:rsidR="00B936C6">
        <w:t xml:space="preserve"> besides me.</w:t>
      </w:r>
    </w:p>
    <w:p w14:paraId="69F165B9" w14:textId="77777777" w:rsidR="00A51AB9" w:rsidRDefault="002D4338">
      <w:pPr>
        <w:pStyle w:val="Heading2"/>
      </w:pPr>
      <w:bookmarkStart w:id="12" w:name="_xkyi521ug8bw" w:colFirst="0" w:colLast="0"/>
      <w:bookmarkEnd w:id="12"/>
      <w:r>
        <w:t>Communication</w:t>
      </w:r>
    </w:p>
    <w:p w14:paraId="6CD84AB6" w14:textId="6DB76888" w:rsidR="00A51AB9" w:rsidRDefault="002D4338">
      <w:pPr>
        <w:numPr>
          <w:ilvl w:val="0"/>
          <w:numId w:val="3"/>
        </w:numPr>
        <w:spacing w:after="0"/>
      </w:pPr>
      <w:r>
        <w:t xml:space="preserve">See </w:t>
      </w:r>
      <w:hyperlink r:id="rId13">
        <w:r>
          <w:rPr>
            <w:color w:val="1155CC"/>
            <w:u w:val="single"/>
          </w:rPr>
          <w:t>this article</w:t>
        </w:r>
      </w:hyperlink>
      <w:r>
        <w:t xml:space="preserve"> </w:t>
      </w:r>
      <w:hyperlink r:id="rId14">
        <w:r>
          <w:t>on how to ask a good question.</w:t>
        </w:r>
      </w:hyperlink>
      <w:r w:rsidR="00F917FD">
        <w:t xml:space="preserve"> </w:t>
      </w:r>
    </w:p>
    <w:p w14:paraId="40B72686" w14:textId="09B6A36B" w:rsidR="00A51AB9" w:rsidRDefault="002D4338">
      <w:pPr>
        <w:numPr>
          <w:ilvl w:val="0"/>
          <w:numId w:val="3"/>
        </w:numPr>
        <w:spacing w:after="0"/>
      </w:pPr>
      <w:r>
        <w:t>If you have a personal question, e-mail me.  Always use your Miami e-mail to send messages to your Miami instructors and advisors.</w:t>
      </w:r>
      <w:r w:rsidR="00B33A45">
        <w:t xml:space="preserve">  If asking a code question, attach the .java file – don’t send me a screen shot.</w:t>
      </w:r>
      <w:r w:rsidR="003067A8">
        <w:t xml:space="preserve">  You may also attend office hours to get extra help.</w:t>
      </w:r>
      <w:r w:rsidR="00B936C6">
        <w:t xml:space="preserve"> My phone number is NOT a mobile number so don’t text.</w:t>
      </w:r>
    </w:p>
    <w:p w14:paraId="4D4DA6A4" w14:textId="697F1BA1" w:rsidR="00A51AB9" w:rsidRDefault="002D4338">
      <w:pPr>
        <w:numPr>
          <w:ilvl w:val="0"/>
          <w:numId w:val="3"/>
        </w:numPr>
      </w:pPr>
      <w:r>
        <w:t xml:space="preserve">My goal is to respond to any class-related e-mails during the work week in </w:t>
      </w:r>
      <w:r>
        <w:rPr>
          <w:b/>
        </w:rPr>
        <w:t xml:space="preserve">48 hours or less </w:t>
      </w:r>
      <w:r>
        <w:t>(longer on weekends).  I'm pretty good at responding much more quickly, but can't guarantee it.  Plan ahead.</w:t>
      </w:r>
    </w:p>
    <w:p w14:paraId="36FEB1C1" w14:textId="77777777" w:rsidR="00A51AB9" w:rsidRDefault="002D4338">
      <w:pPr>
        <w:pStyle w:val="Heading2"/>
      </w:pPr>
      <w:bookmarkStart w:id="13" w:name="_citrpo7oiy8o" w:colFirst="0" w:colLast="0"/>
      <w:bookmarkEnd w:id="13"/>
      <w:r>
        <w:lastRenderedPageBreak/>
        <w:t>Miami University Learning Community</w:t>
      </w:r>
    </w:p>
    <w:p w14:paraId="63F5FA39" w14:textId="77777777" w:rsidR="00A51AB9" w:rsidRDefault="002D4338">
      <w:r>
        <w:t>Miami University is committed to fostering a supportive learning environment for all students irrespective of individual differences in gender, race, national origin, religion, handicapping condition, sexual preference, or age.  Students should expect, and help create a supportive learning environment free from all forms of prejudice.  Disparaging comments, sexist or racist humor, or questioning the academic commitment of students based upon these individual differences undermines our learning community.  If such behaviors occur in class, please seek the assistance of your instructor or department chair.</w:t>
      </w:r>
    </w:p>
    <w:p w14:paraId="6E8D56FD" w14:textId="25C8B89B" w:rsidR="00A51AB9" w:rsidRDefault="00A51AB9"/>
    <w:p w14:paraId="205EDAB1" w14:textId="77777777" w:rsidR="00F917FD" w:rsidRDefault="00F917FD"/>
    <w:p w14:paraId="3F4F1289" w14:textId="7C1C1CF3" w:rsidR="00A51AB9" w:rsidRDefault="002D4338">
      <w:pPr>
        <w:pStyle w:val="Heading2"/>
      </w:pPr>
      <w:bookmarkStart w:id="14" w:name="_63u0os2cpg7z" w:colFirst="0" w:colLast="0"/>
      <w:bookmarkEnd w:id="14"/>
      <w:r>
        <w:t>Course Topics:</w:t>
      </w:r>
    </w:p>
    <w:p w14:paraId="5D8F955B" w14:textId="35792478" w:rsidR="00AC255F" w:rsidRPr="00AC255F" w:rsidRDefault="00AC255F" w:rsidP="00AC255F">
      <w:r>
        <w:t>See the separate Course Calendar for times/dates on various topics.  The Course Calendar is a living document and may change slightly during the semester.</w:t>
      </w:r>
    </w:p>
    <w:p w14:paraId="5786D787" w14:textId="77777777" w:rsidR="00A51AB9" w:rsidRDefault="002D4338">
      <w:pPr>
        <w:numPr>
          <w:ilvl w:val="0"/>
          <w:numId w:val="5"/>
        </w:numPr>
        <w:spacing w:after="0"/>
        <w:ind w:left="374"/>
        <w:rPr>
          <w:rFonts w:ascii="Calibri" w:eastAsia="Calibri" w:hAnsi="Calibri" w:cs="Calibri"/>
          <w:color w:val="2D3B45"/>
          <w:sz w:val="24"/>
          <w:szCs w:val="24"/>
        </w:rPr>
      </w:pPr>
      <w:r>
        <w:rPr>
          <w:rFonts w:ascii="Calibri" w:eastAsia="Calibri" w:hAnsi="Calibri" w:cs="Calibri"/>
          <w:color w:val="2D3B45"/>
          <w:sz w:val="24"/>
          <w:szCs w:val="24"/>
        </w:rPr>
        <w:t>Review of dynamic variables and principles of object-oriented programming</w:t>
      </w:r>
    </w:p>
    <w:p w14:paraId="6B073400" w14:textId="331D6614" w:rsidR="00A51AB9" w:rsidRDefault="002D4338">
      <w:pPr>
        <w:numPr>
          <w:ilvl w:val="0"/>
          <w:numId w:val="5"/>
        </w:numPr>
        <w:spacing w:after="0"/>
        <w:ind w:left="375"/>
        <w:rPr>
          <w:rFonts w:ascii="Calibri" w:eastAsia="Calibri" w:hAnsi="Calibri" w:cs="Calibri"/>
          <w:color w:val="2D3B45"/>
          <w:sz w:val="24"/>
          <w:szCs w:val="24"/>
        </w:rPr>
      </w:pPr>
      <w:r>
        <w:rPr>
          <w:rFonts w:ascii="Calibri" w:eastAsia="Calibri" w:hAnsi="Calibri" w:cs="Calibri"/>
          <w:color w:val="2D3B45"/>
          <w:sz w:val="24"/>
          <w:szCs w:val="24"/>
        </w:rPr>
        <w:t xml:space="preserve">ADTs: </w:t>
      </w:r>
      <w:r w:rsidR="00B33A45">
        <w:rPr>
          <w:rFonts w:ascii="Calibri" w:eastAsia="Calibri" w:hAnsi="Calibri" w:cs="Calibri"/>
          <w:color w:val="2D3B45"/>
          <w:sz w:val="24"/>
          <w:szCs w:val="24"/>
        </w:rPr>
        <w:t xml:space="preserve">arrayList, </w:t>
      </w:r>
      <w:r>
        <w:rPr>
          <w:rFonts w:ascii="Calibri" w:eastAsia="Calibri" w:hAnsi="Calibri" w:cs="Calibri"/>
          <w:color w:val="2D3B45"/>
          <w:sz w:val="24"/>
          <w:szCs w:val="24"/>
        </w:rPr>
        <w:t xml:space="preserve"> set, list, stack, and queue</w:t>
      </w:r>
    </w:p>
    <w:p w14:paraId="0E62DBAA" w14:textId="77777777" w:rsidR="00A51AB9" w:rsidRDefault="002D4338">
      <w:pPr>
        <w:numPr>
          <w:ilvl w:val="1"/>
          <w:numId w:val="5"/>
        </w:numPr>
        <w:spacing w:after="0"/>
        <w:ind w:left="750"/>
        <w:rPr>
          <w:rFonts w:ascii="Calibri" w:eastAsia="Calibri" w:hAnsi="Calibri" w:cs="Calibri"/>
          <w:color w:val="2D3B45"/>
          <w:sz w:val="24"/>
          <w:szCs w:val="24"/>
        </w:rPr>
      </w:pPr>
      <w:r>
        <w:rPr>
          <w:rFonts w:ascii="Calibri" w:eastAsia="Calibri" w:hAnsi="Calibri" w:cs="Calibri"/>
          <w:color w:val="2D3B45"/>
          <w:sz w:val="24"/>
          <w:szCs w:val="24"/>
        </w:rPr>
        <w:t>Operations</w:t>
      </w:r>
    </w:p>
    <w:p w14:paraId="0191BF62" w14:textId="77777777" w:rsidR="00A51AB9" w:rsidRDefault="002D4338">
      <w:pPr>
        <w:numPr>
          <w:ilvl w:val="1"/>
          <w:numId w:val="5"/>
        </w:numPr>
        <w:spacing w:after="0"/>
        <w:ind w:left="750"/>
        <w:rPr>
          <w:rFonts w:ascii="Calibri" w:eastAsia="Calibri" w:hAnsi="Calibri" w:cs="Calibri"/>
          <w:color w:val="2D3B45"/>
          <w:sz w:val="24"/>
          <w:szCs w:val="24"/>
        </w:rPr>
      </w:pPr>
      <w:r>
        <w:rPr>
          <w:rFonts w:ascii="Calibri" w:eastAsia="Calibri" w:hAnsi="Calibri" w:cs="Calibri"/>
          <w:color w:val="2D3B45"/>
          <w:sz w:val="24"/>
          <w:szCs w:val="24"/>
        </w:rPr>
        <w:t>Various implementations and their comparisons</w:t>
      </w:r>
    </w:p>
    <w:p w14:paraId="4F67D609" w14:textId="77777777" w:rsidR="00A51AB9" w:rsidRDefault="002D4338">
      <w:pPr>
        <w:numPr>
          <w:ilvl w:val="1"/>
          <w:numId w:val="5"/>
        </w:numPr>
        <w:spacing w:after="0"/>
        <w:ind w:left="750"/>
        <w:rPr>
          <w:rFonts w:ascii="Calibri" w:eastAsia="Calibri" w:hAnsi="Calibri" w:cs="Calibri"/>
          <w:color w:val="2D3B45"/>
          <w:sz w:val="24"/>
          <w:szCs w:val="24"/>
        </w:rPr>
      </w:pPr>
      <w:r>
        <w:rPr>
          <w:rFonts w:ascii="Calibri" w:eastAsia="Calibri" w:hAnsi="Calibri" w:cs="Calibri"/>
          <w:color w:val="2D3B45"/>
          <w:sz w:val="24"/>
          <w:szCs w:val="24"/>
        </w:rPr>
        <w:t>Traversal algorithms (iterative and recursive)</w:t>
      </w:r>
    </w:p>
    <w:p w14:paraId="5D8B0364" w14:textId="77777777" w:rsidR="00A51AB9" w:rsidRDefault="002D4338">
      <w:pPr>
        <w:numPr>
          <w:ilvl w:val="1"/>
          <w:numId w:val="5"/>
        </w:numPr>
        <w:spacing w:after="0"/>
        <w:ind w:left="750"/>
        <w:rPr>
          <w:rFonts w:ascii="Calibri" w:eastAsia="Calibri" w:hAnsi="Calibri" w:cs="Calibri"/>
          <w:color w:val="2D3B45"/>
          <w:sz w:val="24"/>
          <w:szCs w:val="24"/>
        </w:rPr>
      </w:pPr>
      <w:r>
        <w:rPr>
          <w:rFonts w:ascii="Calibri" w:eastAsia="Calibri" w:hAnsi="Calibri" w:cs="Calibri"/>
          <w:color w:val="2D3B45"/>
          <w:sz w:val="24"/>
          <w:szCs w:val="24"/>
        </w:rPr>
        <w:t>Varieties of linked list (singly, circular, doubly)</w:t>
      </w:r>
    </w:p>
    <w:p w14:paraId="390DFCC1" w14:textId="77777777" w:rsidR="00A51AB9" w:rsidRDefault="002D4338">
      <w:pPr>
        <w:numPr>
          <w:ilvl w:val="1"/>
          <w:numId w:val="5"/>
        </w:numPr>
        <w:spacing w:after="0"/>
        <w:ind w:left="750"/>
        <w:rPr>
          <w:rFonts w:ascii="Calibri" w:eastAsia="Calibri" w:hAnsi="Calibri" w:cs="Calibri"/>
          <w:color w:val="2D3B45"/>
          <w:sz w:val="24"/>
          <w:szCs w:val="24"/>
        </w:rPr>
      </w:pPr>
      <w:r>
        <w:rPr>
          <w:rFonts w:ascii="Calibri" w:eastAsia="Calibri" w:hAnsi="Calibri" w:cs="Calibri"/>
          <w:color w:val="2D3B45"/>
          <w:sz w:val="24"/>
          <w:szCs w:val="24"/>
        </w:rPr>
        <w:t>Application of standard class libraries</w:t>
      </w:r>
    </w:p>
    <w:p w14:paraId="68A64164" w14:textId="77777777" w:rsidR="00A51AB9" w:rsidRDefault="002D4338">
      <w:pPr>
        <w:numPr>
          <w:ilvl w:val="0"/>
          <w:numId w:val="5"/>
        </w:numPr>
        <w:spacing w:after="0"/>
        <w:ind w:left="375"/>
        <w:rPr>
          <w:rFonts w:ascii="Calibri" w:eastAsia="Calibri" w:hAnsi="Calibri" w:cs="Calibri"/>
          <w:color w:val="2D3B45"/>
          <w:sz w:val="24"/>
          <w:szCs w:val="24"/>
        </w:rPr>
      </w:pPr>
      <w:r>
        <w:rPr>
          <w:rFonts w:ascii="Calibri" w:eastAsia="Calibri" w:hAnsi="Calibri" w:cs="Calibri"/>
          <w:color w:val="2D3B45"/>
          <w:sz w:val="24"/>
          <w:szCs w:val="24"/>
        </w:rPr>
        <w:t>Trees</w:t>
      </w:r>
    </w:p>
    <w:p w14:paraId="4D278BE5" w14:textId="77777777" w:rsidR="00A51AB9" w:rsidRDefault="002D4338">
      <w:pPr>
        <w:numPr>
          <w:ilvl w:val="1"/>
          <w:numId w:val="5"/>
        </w:numPr>
        <w:spacing w:after="0"/>
        <w:ind w:left="750"/>
        <w:rPr>
          <w:rFonts w:ascii="Calibri" w:eastAsia="Calibri" w:hAnsi="Calibri" w:cs="Calibri"/>
          <w:color w:val="2D3B45"/>
          <w:sz w:val="24"/>
          <w:szCs w:val="24"/>
        </w:rPr>
      </w:pPr>
      <w:r>
        <w:rPr>
          <w:rFonts w:ascii="Calibri" w:eastAsia="Calibri" w:hAnsi="Calibri" w:cs="Calibri"/>
          <w:color w:val="2D3B45"/>
          <w:sz w:val="24"/>
          <w:szCs w:val="24"/>
        </w:rPr>
        <w:t>Representations</w:t>
      </w:r>
    </w:p>
    <w:p w14:paraId="012E9F9F" w14:textId="77777777" w:rsidR="00A51AB9" w:rsidRDefault="002D4338">
      <w:pPr>
        <w:numPr>
          <w:ilvl w:val="1"/>
          <w:numId w:val="5"/>
        </w:numPr>
        <w:spacing w:after="0"/>
        <w:ind w:left="750"/>
        <w:rPr>
          <w:rFonts w:ascii="Calibri" w:eastAsia="Calibri" w:hAnsi="Calibri" w:cs="Calibri"/>
          <w:color w:val="2D3B45"/>
          <w:sz w:val="24"/>
          <w:szCs w:val="24"/>
        </w:rPr>
      </w:pPr>
      <w:r>
        <w:rPr>
          <w:rFonts w:ascii="Calibri" w:eastAsia="Calibri" w:hAnsi="Calibri" w:cs="Calibri"/>
          <w:color w:val="2D3B45"/>
          <w:sz w:val="24"/>
          <w:szCs w:val="24"/>
        </w:rPr>
        <w:t>Traversal algorithms (iterative and recursive)</w:t>
      </w:r>
    </w:p>
    <w:p w14:paraId="74AE388D" w14:textId="77777777" w:rsidR="00A51AB9" w:rsidRDefault="002D4338">
      <w:pPr>
        <w:numPr>
          <w:ilvl w:val="1"/>
          <w:numId w:val="5"/>
        </w:numPr>
        <w:spacing w:after="0"/>
        <w:ind w:left="750"/>
        <w:rPr>
          <w:rFonts w:ascii="Calibri" w:eastAsia="Calibri" w:hAnsi="Calibri" w:cs="Calibri"/>
          <w:color w:val="2D3B45"/>
          <w:sz w:val="24"/>
          <w:szCs w:val="24"/>
        </w:rPr>
      </w:pPr>
      <w:r>
        <w:rPr>
          <w:rFonts w:ascii="Calibri" w:eastAsia="Calibri" w:hAnsi="Calibri" w:cs="Calibri"/>
          <w:color w:val="2D3B45"/>
          <w:sz w:val="24"/>
          <w:szCs w:val="24"/>
        </w:rPr>
        <w:t>Binary search trees</w:t>
      </w:r>
    </w:p>
    <w:p w14:paraId="5ABC765A" w14:textId="77777777" w:rsidR="00A51AB9" w:rsidRDefault="002D4338">
      <w:pPr>
        <w:numPr>
          <w:ilvl w:val="1"/>
          <w:numId w:val="5"/>
        </w:numPr>
        <w:spacing w:after="0"/>
        <w:ind w:left="750"/>
        <w:rPr>
          <w:rFonts w:ascii="Calibri" w:eastAsia="Calibri" w:hAnsi="Calibri" w:cs="Calibri"/>
          <w:color w:val="2D3B45"/>
          <w:sz w:val="24"/>
          <w:szCs w:val="24"/>
        </w:rPr>
      </w:pPr>
      <w:r>
        <w:rPr>
          <w:rFonts w:ascii="Calibri" w:eastAsia="Calibri" w:hAnsi="Calibri" w:cs="Calibri"/>
          <w:color w:val="2D3B45"/>
          <w:sz w:val="24"/>
          <w:szCs w:val="24"/>
        </w:rPr>
        <w:t>Heaps</w:t>
      </w:r>
    </w:p>
    <w:p w14:paraId="0B154D1D" w14:textId="77777777" w:rsidR="00A51AB9" w:rsidRDefault="002D4338">
      <w:pPr>
        <w:numPr>
          <w:ilvl w:val="1"/>
          <w:numId w:val="5"/>
        </w:numPr>
        <w:spacing w:after="0"/>
        <w:ind w:left="750"/>
        <w:rPr>
          <w:rFonts w:ascii="Calibri" w:eastAsia="Calibri" w:hAnsi="Calibri" w:cs="Calibri"/>
          <w:color w:val="2D3B45"/>
          <w:sz w:val="24"/>
          <w:szCs w:val="24"/>
        </w:rPr>
      </w:pPr>
      <w:r>
        <w:rPr>
          <w:rFonts w:ascii="Calibri" w:eastAsia="Calibri" w:hAnsi="Calibri" w:cs="Calibri"/>
          <w:color w:val="2D3B45"/>
          <w:sz w:val="24"/>
          <w:szCs w:val="24"/>
        </w:rPr>
        <w:t>B-trees</w:t>
      </w:r>
    </w:p>
    <w:p w14:paraId="4B3C1306" w14:textId="105D5B2C" w:rsidR="00A51AB9" w:rsidRDefault="002D4338">
      <w:pPr>
        <w:numPr>
          <w:ilvl w:val="0"/>
          <w:numId w:val="5"/>
        </w:numPr>
        <w:spacing w:after="0"/>
        <w:ind w:left="375"/>
        <w:rPr>
          <w:rFonts w:ascii="Calibri" w:eastAsia="Calibri" w:hAnsi="Calibri" w:cs="Calibri"/>
          <w:color w:val="2D3B45"/>
          <w:sz w:val="24"/>
          <w:szCs w:val="24"/>
        </w:rPr>
      </w:pPr>
      <w:r>
        <w:rPr>
          <w:rFonts w:ascii="Calibri" w:eastAsia="Calibri" w:hAnsi="Calibri" w:cs="Calibri"/>
          <w:color w:val="2D3B45"/>
          <w:sz w:val="24"/>
          <w:szCs w:val="24"/>
        </w:rPr>
        <w:t>Tables</w:t>
      </w:r>
      <w:r w:rsidR="00F917FD">
        <w:rPr>
          <w:rFonts w:ascii="Calibri" w:eastAsia="Calibri" w:hAnsi="Calibri" w:cs="Calibri"/>
          <w:color w:val="2D3B45"/>
          <w:sz w:val="24"/>
          <w:szCs w:val="24"/>
        </w:rPr>
        <w:t xml:space="preserve"> aka Maps/Dictionaries</w:t>
      </w:r>
    </w:p>
    <w:p w14:paraId="5AB29D94" w14:textId="77777777" w:rsidR="00A51AB9" w:rsidRDefault="002D4338">
      <w:pPr>
        <w:numPr>
          <w:ilvl w:val="1"/>
          <w:numId w:val="5"/>
        </w:numPr>
        <w:spacing w:after="0"/>
        <w:ind w:left="750"/>
        <w:rPr>
          <w:rFonts w:ascii="Calibri" w:eastAsia="Calibri" w:hAnsi="Calibri" w:cs="Calibri"/>
          <w:color w:val="2D3B45"/>
          <w:sz w:val="24"/>
          <w:szCs w:val="24"/>
        </w:rPr>
      </w:pPr>
      <w:r>
        <w:rPr>
          <w:rFonts w:ascii="Calibri" w:eastAsia="Calibri" w:hAnsi="Calibri" w:cs="Calibri"/>
          <w:color w:val="2D3B45"/>
          <w:sz w:val="24"/>
          <w:szCs w:val="24"/>
        </w:rPr>
        <w:t>Internal vs. External access</w:t>
      </w:r>
    </w:p>
    <w:p w14:paraId="11540CC9" w14:textId="77777777" w:rsidR="00A51AB9" w:rsidRDefault="002D4338">
      <w:pPr>
        <w:numPr>
          <w:ilvl w:val="1"/>
          <w:numId w:val="5"/>
        </w:numPr>
        <w:spacing w:after="0"/>
        <w:ind w:left="750"/>
        <w:rPr>
          <w:rFonts w:ascii="Calibri" w:eastAsia="Calibri" w:hAnsi="Calibri" w:cs="Calibri"/>
          <w:color w:val="2D3B45"/>
          <w:sz w:val="24"/>
          <w:szCs w:val="24"/>
        </w:rPr>
      </w:pPr>
      <w:r>
        <w:rPr>
          <w:rFonts w:ascii="Calibri" w:eastAsia="Calibri" w:hAnsi="Calibri" w:cs="Calibri"/>
          <w:color w:val="2D3B45"/>
          <w:sz w:val="24"/>
          <w:szCs w:val="24"/>
        </w:rPr>
        <w:t>Access methods: Hashing and Indexing</w:t>
      </w:r>
    </w:p>
    <w:p w14:paraId="607B4293" w14:textId="77777777" w:rsidR="00A51AB9" w:rsidRDefault="002D4338">
      <w:pPr>
        <w:numPr>
          <w:ilvl w:val="0"/>
          <w:numId w:val="5"/>
        </w:numPr>
        <w:spacing w:after="0"/>
        <w:ind w:left="375"/>
        <w:rPr>
          <w:rFonts w:ascii="Calibri" w:eastAsia="Calibri" w:hAnsi="Calibri" w:cs="Calibri"/>
          <w:color w:val="2D3B45"/>
          <w:sz w:val="24"/>
          <w:szCs w:val="24"/>
        </w:rPr>
      </w:pPr>
      <w:r>
        <w:rPr>
          <w:rFonts w:ascii="Calibri" w:eastAsia="Calibri" w:hAnsi="Calibri" w:cs="Calibri"/>
          <w:color w:val="2D3B45"/>
          <w:sz w:val="24"/>
          <w:szCs w:val="24"/>
        </w:rPr>
        <w:t>Graphs</w:t>
      </w:r>
    </w:p>
    <w:p w14:paraId="73B5ED25" w14:textId="77777777" w:rsidR="00A51AB9" w:rsidRDefault="002D4338">
      <w:pPr>
        <w:numPr>
          <w:ilvl w:val="1"/>
          <w:numId w:val="5"/>
        </w:numPr>
        <w:spacing w:after="0"/>
        <w:ind w:left="750"/>
        <w:rPr>
          <w:rFonts w:ascii="Calibri" w:eastAsia="Calibri" w:hAnsi="Calibri" w:cs="Calibri"/>
          <w:color w:val="2D3B45"/>
          <w:sz w:val="24"/>
          <w:szCs w:val="24"/>
        </w:rPr>
      </w:pPr>
      <w:r>
        <w:rPr>
          <w:rFonts w:ascii="Calibri" w:eastAsia="Calibri" w:hAnsi="Calibri" w:cs="Calibri"/>
          <w:color w:val="2D3B45"/>
          <w:sz w:val="24"/>
          <w:szCs w:val="24"/>
        </w:rPr>
        <w:t>Implementations: Adjacency lists and Adjacency matrices</w:t>
      </w:r>
    </w:p>
    <w:p w14:paraId="2557AC4A" w14:textId="77777777" w:rsidR="00A51AB9" w:rsidRDefault="002D4338">
      <w:pPr>
        <w:numPr>
          <w:ilvl w:val="1"/>
          <w:numId w:val="5"/>
        </w:numPr>
        <w:spacing w:after="0"/>
        <w:ind w:left="750"/>
        <w:rPr>
          <w:rFonts w:ascii="Calibri" w:eastAsia="Calibri" w:hAnsi="Calibri" w:cs="Calibri"/>
          <w:color w:val="2D3B45"/>
          <w:sz w:val="24"/>
          <w:szCs w:val="24"/>
        </w:rPr>
      </w:pPr>
      <w:r>
        <w:rPr>
          <w:rFonts w:ascii="Calibri" w:eastAsia="Calibri" w:hAnsi="Calibri" w:cs="Calibri"/>
          <w:color w:val="2D3B45"/>
          <w:sz w:val="24"/>
          <w:szCs w:val="24"/>
        </w:rPr>
        <w:t>Traversals: DFS and BFS</w:t>
      </w:r>
    </w:p>
    <w:p w14:paraId="2F795280" w14:textId="77777777" w:rsidR="00A51AB9" w:rsidRDefault="002D4338">
      <w:pPr>
        <w:numPr>
          <w:ilvl w:val="0"/>
          <w:numId w:val="5"/>
        </w:numPr>
        <w:spacing w:after="0"/>
        <w:ind w:left="375"/>
        <w:rPr>
          <w:rFonts w:ascii="Calibri" w:eastAsia="Calibri" w:hAnsi="Calibri" w:cs="Calibri"/>
          <w:color w:val="2D3B45"/>
          <w:sz w:val="24"/>
          <w:szCs w:val="24"/>
        </w:rPr>
      </w:pPr>
      <w:r>
        <w:rPr>
          <w:rFonts w:ascii="Calibri" w:eastAsia="Calibri" w:hAnsi="Calibri" w:cs="Calibri"/>
          <w:color w:val="2D3B45"/>
          <w:sz w:val="24"/>
          <w:szCs w:val="24"/>
        </w:rPr>
        <w:t>Algorithmic time complexity</w:t>
      </w:r>
    </w:p>
    <w:p w14:paraId="4FBFE315" w14:textId="77777777" w:rsidR="00AC255F" w:rsidRDefault="002D4338">
      <w:pPr>
        <w:numPr>
          <w:ilvl w:val="0"/>
          <w:numId w:val="5"/>
        </w:numPr>
        <w:spacing w:after="0"/>
        <w:ind w:left="375"/>
        <w:rPr>
          <w:rFonts w:ascii="Calibri" w:eastAsia="Calibri" w:hAnsi="Calibri" w:cs="Calibri"/>
          <w:color w:val="2D3B45"/>
          <w:sz w:val="24"/>
          <w:szCs w:val="24"/>
        </w:rPr>
      </w:pPr>
      <w:r>
        <w:rPr>
          <w:rFonts w:ascii="Calibri" w:eastAsia="Calibri" w:hAnsi="Calibri" w:cs="Calibri"/>
          <w:color w:val="2D3B45"/>
          <w:sz w:val="24"/>
          <w:szCs w:val="24"/>
        </w:rPr>
        <w:t>Space and Time Complexity of basic sorting/searching algorithms</w:t>
      </w:r>
    </w:p>
    <w:p w14:paraId="772512F3" w14:textId="77777777" w:rsidR="00AC255F" w:rsidRDefault="00AC255F" w:rsidP="00AC255F">
      <w:pPr>
        <w:spacing w:after="0"/>
        <w:rPr>
          <w:rFonts w:ascii="Calibri" w:eastAsia="Calibri" w:hAnsi="Calibri" w:cs="Calibri"/>
          <w:color w:val="2D3B45"/>
          <w:sz w:val="24"/>
          <w:szCs w:val="24"/>
        </w:rPr>
      </w:pPr>
    </w:p>
    <w:p w14:paraId="29033224" w14:textId="77777777" w:rsidR="00AC255F" w:rsidRDefault="00AC255F" w:rsidP="00AC255F">
      <w:pPr>
        <w:spacing w:after="0"/>
        <w:rPr>
          <w:rFonts w:ascii="Calibri" w:eastAsia="Calibri" w:hAnsi="Calibri" w:cs="Calibri"/>
          <w:color w:val="2D3B45"/>
          <w:sz w:val="24"/>
          <w:szCs w:val="24"/>
        </w:rPr>
      </w:pPr>
    </w:p>
    <w:p w14:paraId="5C5EB424" w14:textId="7E2C45FD" w:rsidR="00A51AB9" w:rsidRDefault="00AC255F" w:rsidP="00AC255F">
      <w:pPr>
        <w:pStyle w:val="Heading2"/>
      </w:pPr>
      <w:r>
        <w:t>Important Information</w:t>
      </w:r>
      <w:r w:rsidR="002D4338">
        <w:br w:type="page"/>
      </w:r>
    </w:p>
    <w:p w14:paraId="28F88689" w14:textId="77777777" w:rsidR="00AC255F" w:rsidRDefault="00AC255F" w:rsidP="00AC255F">
      <w:pPr>
        <w:pStyle w:val="NormalWeb"/>
        <w:spacing w:before="0" w:beforeAutospacing="0" w:after="0" w:afterAutospacing="0"/>
      </w:pPr>
      <w:r>
        <w:rPr>
          <w:rFonts w:ascii="Cambria" w:hAnsi="Cambria"/>
          <w:b/>
          <w:bCs/>
          <w:color w:val="000000"/>
          <w:shd w:val="clear" w:color="auto" w:fill="FFFFFF"/>
        </w:rPr>
        <w:lastRenderedPageBreak/>
        <w:t>Resources and Support for Students</w:t>
      </w:r>
    </w:p>
    <w:p w14:paraId="614DFADA" w14:textId="77777777" w:rsidR="00AC255F" w:rsidRDefault="00AC255F" w:rsidP="00AC255F">
      <w:pPr>
        <w:pStyle w:val="NormalWeb"/>
        <w:spacing w:before="0" w:beforeAutospacing="0" w:after="0" w:afterAutospacing="0"/>
      </w:pPr>
      <w:r>
        <w:rPr>
          <w:rFonts w:ascii="Cambria" w:hAnsi="Cambria"/>
          <w:color w:val="000000"/>
          <w:shd w:val="clear" w:color="auto" w:fill="FFFFFF"/>
        </w:rPr>
        <w:t xml:space="preserve">As an instructor, I have a </w:t>
      </w:r>
      <w:hyperlink r:id="rId15" w:history="1">
        <w:r>
          <w:rPr>
            <w:rStyle w:val="Hyperlink"/>
            <w:rFonts w:ascii="Cambria" w:hAnsi="Cambria"/>
            <w:color w:val="1155CC"/>
            <w:shd w:val="clear" w:color="auto" w:fill="FFFFFF"/>
          </w:rPr>
          <w:t>duty to report</w:t>
        </w:r>
      </w:hyperlink>
      <w:r>
        <w:rPr>
          <w:rFonts w:ascii="Cambria" w:hAnsi="Cambria"/>
          <w:color w:val="000000"/>
          <w:shd w:val="clear" w:color="auto" w:fill="FFFFFF"/>
        </w:rPr>
        <w:t>. This means I am required to promptly report to the Deputy Title IX Coordinator (</w:t>
      </w:r>
      <w:hyperlink r:id="rId16" w:history="1">
        <w:r>
          <w:rPr>
            <w:rStyle w:val="Hyperlink"/>
            <w:rFonts w:ascii="Cambria" w:hAnsi="Cambria"/>
            <w:color w:val="1155CC"/>
            <w:shd w:val="clear" w:color="auto" w:fill="FFFFFF"/>
          </w:rPr>
          <w:t>titleix@miamioh.edu</w:t>
        </w:r>
      </w:hyperlink>
      <w:r>
        <w:rPr>
          <w:rFonts w:ascii="Cambria" w:hAnsi="Cambria"/>
          <w:color w:val="000000"/>
          <w:shd w:val="clear" w:color="auto" w:fill="FFFFFF"/>
        </w:rPr>
        <w:t xml:space="preserve">) any information a student shares with me regarding harassment, discrimination, sexual misconduct and interpersonal violence, or retaliation. </w:t>
      </w:r>
      <w:r>
        <w:rPr>
          <w:rFonts w:ascii="Cambria" w:hAnsi="Cambria"/>
          <w:b/>
          <w:bCs/>
          <w:color w:val="000000"/>
          <w:shd w:val="clear" w:color="auto" w:fill="FFFFFF"/>
        </w:rPr>
        <w:t>A report does not initiate an investigation. It engages a discussion of your resources, supportive measures, and options available.</w:t>
      </w:r>
      <w:r>
        <w:rPr>
          <w:rFonts w:ascii="Cambria" w:hAnsi="Cambria"/>
          <w:color w:val="000000"/>
          <w:shd w:val="clear" w:color="auto" w:fill="FFFFFF"/>
        </w:rPr>
        <w:t xml:space="preserve"> </w:t>
      </w:r>
      <w:r>
        <w:rPr>
          <w:rFonts w:ascii="Cambria" w:hAnsi="Cambria"/>
          <w:color w:val="000000"/>
        </w:rPr>
        <w:t>If students want to speak with someone confidentially, the following resources are available on and off campus:</w:t>
      </w:r>
    </w:p>
    <w:p w14:paraId="079D692C" w14:textId="77777777" w:rsidR="00AC255F" w:rsidRDefault="00AA07A7" w:rsidP="00AC255F">
      <w:pPr>
        <w:pStyle w:val="NormalWeb"/>
        <w:numPr>
          <w:ilvl w:val="0"/>
          <w:numId w:val="13"/>
        </w:numPr>
        <w:shd w:val="clear" w:color="auto" w:fill="FFFFFF"/>
        <w:spacing w:before="200" w:beforeAutospacing="0" w:after="0" w:afterAutospacing="0"/>
        <w:ind w:left="940"/>
        <w:textAlignment w:val="baseline"/>
        <w:rPr>
          <w:rFonts w:ascii="Cambria" w:hAnsi="Cambria"/>
          <w:color w:val="500050"/>
        </w:rPr>
      </w:pPr>
      <w:hyperlink r:id="rId17" w:history="1">
        <w:r w:rsidR="00AC255F">
          <w:rPr>
            <w:rStyle w:val="Hyperlink"/>
            <w:rFonts w:ascii="Cambria" w:hAnsi="Cambria"/>
            <w:color w:val="1155CC"/>
          </w:rPr>
          <w:t>Student Health Services</w:t>
        </w:r>
      </w:hyperlink>
      <w:r w:rsidR="00AC255F">
        <w:rPr>
          <w:rFonts w:ascii="Cambria" w:hAnsi="Cambria"/>
          <w:color w:val="000000"/>
        </w:rPr>
        <w:t xml:space="preserve">, </w:t>
      </w:r>
      <w:hyperlink r:id="rId18" w:history="1">
        <w:r w:rsidR="00AC255F">
          <w:rPr>
            <w:rStyle w:val="Hyperlink"/>
            <w:rFonts w:ascii="Cambria" w:hAnsi="Cambria"/>
            <w:color w:val="000000"/>
            <w:shd w:val="clear" w:color="auto" w:fill="FFFFFF"/>
          </w:rPr>
          <w:t>(513) 529-3000</w:t>
        </w:r>
      </w:hyperlink>
    </w:p>
    <w:p w14:paraId="3CD866A5" w14:textId="77777777" w:rsidR="00AC255F" w:rsidRDefault="00AA07A7" w:rsidP="00AC255F">
      <w:pPr>
        <w:pStyle w:val="NormalWeb"/>
        <w:numPr>
          <w:ilvl w:val="0"/>
          <w:numId w:val="13"/>
        </w:numPr>
        <w:shd w:val="clear" w:color="auto" w:fill="FFFFFF"/>
        <w:spacing w:before="0" w:beforeAutospacing="0" w:after="0" w:afterAutospacing="0"/>
        <w:ind w:left="940"/>
        <w:textAlignment w:val="baseline"/>
        <w:rPr>
          <w:rFonts w:ascii="Cambria" w:hAnsi="Cambria"/>
          <w:color w:val="500050"/>
        </w:rPr>
      </w:pPr>
      <w:hyperlink r:id="rId19" w:history="1">
        <w:r w:rsidR="00AC255F">
          <w:rPr>
            <w:rStyle w:val="Hyperlink"/>
            <w:rFonts w:ascii="Cambria" w:hAnsi="Cambria"/>
            <w:color w:val="1155CC"/>
          </w:rPr>
          <w:t>Student Counseling Services</w:t>
        </w:r>
      </w:hyperlink>
      <w:r w:rsidR="00AC255F">
        <w:rPr>
          <w:rFonts w:ascii="Cambria" w:hAnsi="Cambria"/>
          <w:color w:val="000000"/>
        </w:rPr>
        <w:t xml:space="preserve">, </w:t>
      </w:r>
      <w:hyperlink r:id="rId20" w:history="1">
        <w:r w:rsidR="00AC255F">
          <w:rPr>
            <w:rStyle w:val="Hyperlink"/>
            <w:rFonts w:ascii="Cambria" w:hAnsi="Cambria"/>
            <w:color w:val="000000"/>
            <w:shd w:val="clear" w:color="auto" w:fill="FFFFFF"/>
          </w:rPr>
          <w:t>(513) 529-4634</w:t>
        </w:r>
      </w:hyperlink>
    </w:p>
    <w:p w14:paraId="54E6A17B" w14:textId="77777777" w:rsidR="00AC255F" w:rsidRDefault="00AC255F" w:rsidP="00AC255F">
      <w:pPr>
        <w:pStyle w:val="NormalWeb"/>
        <w:numPr>
          <w:ilvl w:val="0"/>
          <w:numId w:val="13"/>
        </w:numPr>
        <w:shd w:val="clear" w:color="auto" w:fill="FFFFFF"/>
        <w:spacing w:before="0" w:beforeAutospacing="0" w:after="200" w:afterAutospacing="0"/>
        <w:ind w:left="940"/>
        <w:textAlignment w:val="baseline"/>
        <w:rPr>
          <w:rFonts w:ascii="Cambria" w:hAnsi="Cambria"/>
          <w:color w:val="222222"/>
        </w:rPr>
      </w:pPr>
      <w:r>
        <w:rPr>
          <w:rFonts w:ascii="Cambria" w:hAnsi="Cambria"/>
          <w:color w:val="000000"/>
        </w:rPr>
        <w:t>Women Helping Women (WHW) Sexual and Interpersonal Violence Support Specialists are available to support all students and can be contacted by emailing</w:t>
      </w:r>
      <w:r>
        <w:rPr>
          <w:rFonts w:ascii="Cambria" w:hAnsi="Cambria"/>
          <w:color w:val="500050"/>
        </w:rPr>
        <w:t xml:space="preserve"> </w:t>
      </w:r>
      <w:r>
        <w:rPr>
          <w:rFonts w:ascii="Cambria" w:hAnsi="Cambria"/>
          <w:color w:val="1155CC"/>
        </w:rPr>
        <w:t>mu@womenhelpingwomen.org</w:t>
      </w:r>
      <w:r>
        <w:rPr>
          <w:rFonts w:ascii="Cambria" w:hAnsi="Cambria"/>
          <w:color w:val="000000"/>
        </w:rPr>
        <w:t xml:space="preserve">. As well as calling/texting </w:t>
      </w:r>
      <w:r>
        <w:rPr>
          <w:rFonts w:ascii="Cambria" w:hAnsi="Cambria"/>
          <w:color w:val="222222"/>
        </w:rPr>
        <w:t>513-846-8402 between 9AM-5PM. The 24-hour hotline is 513-381-5610</w:t>
      </w:r>
      <w:r>
        <w:rPr>
          <w:rFonts w:ascii="Cambria" w:hAnsi="Cambria"/>
          <w:color w:val="500050"/>
        </w:rPr>
        <w:t xml:space="preserve">. </w:t>
      </w:r>
      <w:r>
        <w:rPr>
          <w:rFonts w:ascii="Cambria" w:hAnsi="Cambria"/>
          <w:color w:val="000000"/>
        </w:rPr>
        <w:t>WHW supports ALL survivors of dating/domestic violence, sexual assault, and stalking, regardless of gender identity or sexual orientation.</w:t>
      </w:r>
    </w:p>
    <w:p w14:paraId="2ECDC7D9" w14:textId="77777777" w:rsidR="00AC255F" w:rsidRDefault="00AC255F" w:rsidP="00AC255F">
      <w:pPr>
        <w:pStyle w:val="NormalWeb"/>
        <w:spacing w:before="0" w:beforeAutospacing="0" w:after="0" w:afterAutospacing="0"/>
      </w:pPr>
      <w:r>
        <w:rPr>
          <w:rFonts w:ascii="Cambria" w:hAnsi="Cambria"/>
          <w:color w:val="000000"/>
        </w:rPr>
        <w:t>Speaking with a confidential resource person does not preclude students from making a formal report to the University if and when they are ready.  </w:t>
      </w:r>
    </w:p>
    <w:p w14:paraId="27789358" w14:textId="77777777" w:rsidR="00AC255F" w:rsidRDefault="00AA07A7" w:rsidP="00AC255F">
      <w:pPr>
        <w:pStyle w:val="NormalWeb"/>
        <w:spacing w:before="0" w:beforeAutospacing="0" w:after="0" w:afterAutospacing="0"/>
      </w:pPr>
      <w:hyperlink r:id="rId21" w:history="1">
        <w:r w:rsidR="00AC255F">
          <w:rPr>
            <w:rStyle w:val="Hyperlink"/>
            <w:rFonts w:ascii="Cambria" w:hAnsi="Cambria"/>
            <w:color w:val="1155CC"/>
          </w:rPr>
          <w:t>https://miamioh.edu/diversity-inclusion/programs-resources/report-incident/index.html</w:t>
        </w:r>
      </w:hyperlink>
      <w:r w:rsidR="00AC255F">
        <w:rPr>
          <w:rFonts w:ascii="Cambria" w:hAnsi="Cambria"/>
          <w:color w:val="000000"/>
        </w:rPr>
        <w:t> </w:t>
      </w:r>
    </w:p>
    <w:p w14:paraId="57B963B2" w14:textId="77777777" w:rsidR="00AC255F" w:rsidRDefault="00AC255F" w:rsidP="00AC255F"/>
    <w:p w14:paraId="7E327D80" w14:textId="77777777" w:rsidR="00AC255F" w:rsidRDefault="00AC255F" w:rsidP="00AC255F">
      <w:pPr>
        <w:pStyle w:val="NormalWeb"/>
        <w:spacing w:before="0" w:beforeAutospacing="0" w:after="0" w:afterAutospacing="0"/>
      </w:pPr>
      <w:r>
        <w:rPr>
          <w:rFonts w:ascii="Cambria" w:hAnsi="Cambria"/>
          <w:color w:val="000000"/>
        </w:rPr>
        <w:t xml:space="preserve">For more information, please visit </w:t>
      </w:r>
      <w:hyperlink r:id="rId22" w:history="1">
        <w:r>
          <w:rPr>
            <w:rStyle w:val="Hyperlink"/>
            <w:rFonts w:ascii="Cambria" w:hAnsi="Cambria"/>
            <w:color w:val="1155CC"/>
          </w:rPr>
          <w:t>https://miamioh.edu/campus-safety/sexual-assault/</w:t>
        </w:r>
      </w:hyperlink>
      <w:r>
        <w:rPr>
          <w:rFonts w:ascii="Cambria" w:hAnsi="Cambria"/>
          <w:color w:val="000000"/>
        </w:rPr>
        <w:t xml:space="preserve"> and </w:t>
      </w:r>
      <w:hyperlink r:id="rId23" w:history="1">
        <w:r>
          <w:rPr>
            <w:rStyle w:val="Hyperlink"/>
            <w:rFonts w:ascii="Cambria" w:hAnsi="Cambria"/>
            <w:color w:val="1155CC"/>
          </w:rPr>
          <w:t>https://www.miamioh.edu/diversity-inclusion/oeeo/index.html</w:t>
        </w:r>
      </w:hyperlink>
      <w:r>
        <w:rPr>
          <w:rFonts w:ascii="Cambria" w:hAnsi="Cambria"/>
          <w:color w:val="000000"/>
        </w:rPr>
        <w:t>. </w:t>
      </w:r>
    </w:p>
    <w:p w14:paraId="0385E6A9" w14:textId="33047305" w:rsidR="00AC255F" w:rsidRDefault="00AC255F" w:rsidP="00AC255F"/>
    <w:p w14:paraId="6DD63646" w14:textId="60C230F0" w:rsidR="00AC255F" w:rsidRDefault="00AC255F" w:rsidP="00AC255F">
      <w:pPr>
        <w:pStyle w:val="NormalWeb"/>
        <w:spacing w:before="0" w:beforeAutospacing="0" w:after="0" w:afterAutospacing="0"/>
        <w:rPr>
          <w:rFonts w:ascii="Cambria" w:hAnsi="Cambria"/>
          <w:b/>
          <w:bCs/>
          <w:color w:val="000000"/>
          <w:shd w:val="clear" w:color="auto" w:fill="FFFFFF"/>
        </w:rPr>
      </w:pPr>
      <w:r>
        <w:rPr>
          <w:rFonts w:ascii="Cambria" w:hAnsi="Cambria"/>
          <w:b/>
          <w:bCs/>
          <w:color w:val="000000"/>
          <w:shd w:val="clear" w:color="auto" w:fill="FFFFFF"/>
        </w:rPr>
        <w:t>Academic Integrity</w:t>
      </w:r>
    </w:p>
    <w:p w14:paraId="6CF30EA7" w14:textId="77777777" w:rsidR="00AC255F" w:rsidRPr="00AC255F" w:rsidRDefault="00AC255F" w:rsidP="00AC255F">
      <w:pPr>
        <w:numPr>
          <w:ilvl w:val="0"/>
          <w:numId w:val="14"/>
        </w:numPr>
        <w:spacing w:after="0"/>
        <w:textAlignment w:val="baseline"/>
        <w:rPr>
          <w:rFonts w:eastAsia="Times New Roman" w:cs="Times New Roman"/>
        </w:rPr>
      </w:pPr>
      <w:r w:rsidRPr="00AC255F">
        <w:rPr>
          <w:rFonts w:eastAsia="Times New Roman" w:cs="Times New Roman"/>
        </w:rPr>
        <w:t xml:space="preserve">Assignments should be solved using the specific techniques and algorithms you have been learning in class. </w:t>
      </w:r>
      <w:r w:rsidRPr="00AC255F">
        <w:rPr>
          <w:rFonts w:eastAsia="Times New Roman" w:cs="Times New Roman"/>
          <w:u w:val="single"/>
        </w:rPr>
        <w:t>Don't search for solutions online</w:t>
      </w:r>
      <w:r w:rsidRPr="00AC255F">
        <w:rPr>
          <w:rFonts w:eastAsia="Times New Roman" w:cs="Times New Roman"/>
        </w:rPr>
        <w:t xml:space="preserve"> because: you won't learn the right concepts, your code will likely not work as specified, and this is considered a violation of the </w:t>
      </w:r>
      <w:hyperlink r:id="rId24" w:history="1">
        <w:r w:rsidRPr="00AC255F">
          <w:rPr>
            <w:rFonts w:eastAsia="Times New Roman" w:cs="Times New Roman"/>
            <w:b/>
            <w:bCs/>
            <w:color w:val="1155CC"/>
            <w:u w:val="single"/>
          </w:rPr>
          <w:t>Academic Integrity Policy</w:t>
        </w:r>
      </w:hyperlink>
      <w:r w:rsidRPr="00AC255F">
        <w:rPr>
          <w:rFonts w:eastAsia="Times New Roman" w:cs="Times New Roman"/>
        </w:rPr>
        <w:t>.</w:t>
      </w:r>
    </w:p>
    <w:p w14:paraId="43861E25" w14:textId="77777777" w:rsidR="00AC255F" w:rsidRPr="00AC255F" w:rsidRDefault="00AC255F" w:rsidP="00AC255F">
      <w:pPr>
        <w:numPr>
          <w:ilvl w:val="0"/>
          <w:numId w:val="14"/>
        </w:numPr>
        <w:spacing w:after="0"/>
        <w:textAlignment w:val="baseline"/>
        <w:rPr>
          <w:rFonts w:eastAsia="Times New Roman" w:cs="Times New Roman"/>
        </w:rPr>
      </w:pPr>
      <w:r w:rsidRPr="00AC255F">
        <w:rPr>
          <w:rFonts w:eastAsia="Times New Roman" w:cs="Times New Roman"/>
        </w:rPr>
        <w:t xml:space="preserve">Don't share your code with anyone on homework projects. Don't ask for someone else to share their code. Attempts to copy code and then change it to look slightly different nearly always fail, and lead to students being found responsible for a violation of the </w:t>
      </w:r>
      <w:hyperlink r:id="rId25" w:history="1">
        <w:r w:rsidRPr="00AC255F">
          <w:rPr>
            <w:rFonts w:eastAsia="Times New Roman" w:cs="Times New Roman"/>
            <w:b/>
            <w:bCs/>
            <w:color w:val="1155CC"/>
            <w:u w:val="single"/>
          </w:rPr>
          <w:t>Academic Integrity Policy</w:t>
        </w:r>
      </w:hyperlink>
      <w:r w:rsidRPr="00AC255F">
        <w:rPr>
          <w:rFonts w:eastAsia="Times New Roman" w:cs="Times New Roman"/>
        </w:rPr>
        <w:t>.</w:t>
      </w:r>
    </w:p>
    <w:p w14:paraId="0B3F467D" w14:textId="77777777" w:rsidR="00AC255F" w:rsidRPr="00AC255F" w:rsidRDefault="00AC255F" w:rsidP="00AC255F">
      <w:pPr>
        <w:numPr>
          <w:ilvl w:val="0"/>
          <w:numId w:val="14"/>
        </w:numPr>
        <w:spacing w:after="0"/>
        <w:textAlignment w:val="baseline"/>
        <w:rPr>
          <w:rFonts w:eastAsia="Times New Roman" w:cs="Times New Roman"/>
        </w:rPr>
      </w:pPr>
      <w:r w:rsidRPr="00AC255F">
        <w:rPr>
          <w:rFonts w:eastAsia="Times New Roman" w:cs="Times New Roman"/>
        </w:rPr>
        <w:t xml:space="preserve">Don't post assignments or solutions to sites like Chegg or CourseHero because that is considered a violation of this course's </w:t>
      </w:r>
      <w:hyperlink r:id="rId26" w:history="1">
        <w:r w:rsidRPr="00AC255F">
          <w:rPr>
            <w:rFonts w:eastAsia="Times New Roman" w:cs="Times New Roman"/>
            <w:b/>
            <w:bCs/>
            <w:color w:val="1155CC"/>
            <w:u w:val="single"/>
          </w:rPr>
          <w:t>Academic Integrity Policy</w:t>
        </w:r>
      </w:hyperlink>
      <w:r w:rsidRPr="00AC255F">
        <w:rPr>
          <w:rFonts w:eastAsia="Times New Roman" w:cs="Times New Roman"/>
        </w:rPr>
        <w:t>. Plus, did you know that Miami's Academic Integrity office has full access to the materials on such sites?</w:t>
      </w:r>
    </w:p>
    <w:p w14:paraId="157FE31C" w14:textId="77777777" w:rsidR="00AC255F" w:rsidRPr="00AC255F" w:rsidRDefault="00AC255F" w:rsidP="00AC255F">
      <w:pPr>
        <w:numPr>
          <w:ilvl w:val="0"/>
          <w:numId w:val="14"/>
        </w:numPr>
        <w:spacing w:after="0"/>
        <w:textAlignment w:val="baseline"/>
        <w:rPr>
          <w:rFonts w:eastAsia="Times New Roman" w:cs="Times New Roman"/>
        </w:rPr>
      </w:pPr>
      <w:r w:rsidRPr="00AC255F">
        <w:rPr>
          <w:rFonts w:eastAsia="Times New Roman" w:cs="Times New Roman"/>
        </w:rPr>
        <w:t xml:space="preserve">Don't reuse your old work or someone else's old work for this class, because doing so is considered a violation of the </w:t>
      </w:r>
      <w:hyperlink r:id="rId27" w:history="1">
        <w:r w:rsidRPr="00AC255F">
          <w:rPr>
            <w:rFonts w:eastAsia="Times New Roman" w:cs="Times New Roman"/>
            <w:b/>
            <w:bCs/>
            <w:color w:val="1155CC"/>
            <w:u w:val="single"/>
          </w:rPr>
          <w:t>Academic Integrity Policy</w:t>
        </w:r>
      </w:hyperlink>
      <w:r w:rsidRPr="00AC255F">
        <w:rPr>
          <w:rFonts w:eastAsia="Times New Roman" w:cs="Times New Roman"/>
        </w:rPr>
        <w:t>.</w:t>
      </w:r>
    </w:p>
    <w:p w14:paraId="66385767" w14:textId="5A9528D1" w:rsidR="00AC255F" w:rsidRPr="004E0077" w:rsidRDefault="00AC255F" w:rsidP="00AC255F">
      <w:pPr>
        <w:numPr>
          <w:ilvl w:val="0"/>
          <w:numId w:val="14"/>
        </w:numPr>
        <w:textAlignment w:val="baseline"/>
        <w:rPr>
          <w:rFonts w:eastAsia="Times New Roman" w:cs="Times New Roman"/>
        </w:rPr>
      </w:pPr>
      <w:r w:rsidRPr="00AC255F">
        <w:rPr>
          <w:rFonts w:eastAsia="Times New Roman" w:cs="Times New Roman"/>
          <w:shd w:val="clear" w:color="auto" w:fill="FFF2CC"/>
        </w:rPr>
        <w:t xml:space="preserve">In the CSE department, the </w:t>
      </w:r>
      <w:r w:rsidRPr="00AC255F">
        <w:rPr>
          <w:rFonts w:eastAsia="Times New Roman" w:cs="Times New Roman"/>
          <w:u w:val="single"/>
          <w:shd w:val="clear" w:color="auto" w:fill="FFF2CC"/>
        </w:rPr>
        <w:t>default penalty</w:t>
      </w:r>
      <w:r w:rsidRPr="00AC255F">
        <w:rPr>
          <w:rFonts w:eastAsia="Times New Roman" w:cs="Times New Roman"/>
          <w:shd w:val="clear" w:color="auto" w:fill="FFF2CC"/>
        </w:rPr>
        <w:t xml:space="preserve"> for a first-time violation of the Academic Integrity policy is: a </w:t>
      </w:r>
      <w:r w:rsidRPr="00AC255F">
        <w:rPr>
          <w:rFonts w:eastAsia="Times New Roman" w:cs="Times New Roman"/>
          <w:u w:val="single"/>
          <w:shd w:val="clear" w:color="auto" w:fill="FFF2CC"/>
        </w:rPr>
        <w:t>score of zero for the assignment/exam/quiz</w:t>
      </w:r>
      <w:r w:rsidRPr="00AC255F">
        <w:rPr>
          <w:rFonts w:eastAsia="Times New Roman" w:cs="Times New Roman"/>
          <w:shd w:val="clear" w:color="auto" w:fill="FFF2CC"/>
        </w:rPr>
        <w:t xml:space="preserve"> </w:t>
      </w:r>
      <w:r w:rsidRPr="00AC255F">
        <w:rPr>
          <w:rFonts w:eastAsia="Times New Roman" w:cs="Times New Roman"/>
          <w:i/>
          <w:iCs/>
          <w:shd w:val="clear" w:color="auto" w:fill="FFF2CC"/>
        </w:rPr>
        <w:t>and</w:t>
      </w:r>
      <w:r w:rsidRPr="00AC255F">
        <w:rPr>
          <w:rFonts w:eastAsia="Times New Roman" w:cs="Times New Roman"/>
          <w:shd w:val="clear" w:color="auto" w:fill="FFF2CC"/>
        </w:rPr>
        <w:t xml:space="preserve"> a reduction in the student's final grade of a full letter grade (for example, a C- would become a D-).</w:t>
      </w:r>
    </w:p>
    <w:p w14:paraId="274BC526" w14:textId="2B1B951D" w:rsidR="004E0077" w:rsidRPr="00AC255F" w:rsidRDefault="004E0077" w:rsidP="00AC255F">
      <w:pPr>
        <w:numPr>
          <w:ilvl w:val="0"/>
          <w:numId w:val="14"/>
        </w:numPr>
        <w:textAlignment w:val="baseline"/>
        <w:rPr>
          <w:rFonts w:eastAsia="Times New Roman" w:cs="Times New Roman"/>
        </w:rPr>
      </w:pPr>
      <w:r>
        <w:rPr>
          <w:rFonts w:eastAsia="Times New Roman" w:cs="Times New Roman"/>
          <w:shd w:val="clear" w:color="auto" w:fill="FFF2CC"/>
        </w:rPr>
        <w:t>Online AI like ChatGPT may be referenced similar to other online references like Stack Overflow.  But you may not turn in code generated by ChatGPT.  No more than 10-20% of your code should come from online references.  The only exception is when I give you an example to use with the programming project.</w:t>
      </w:r>
    </w:p>
    <w:p w14:paraId="1A7DE708" w14:textId="77777777" w:rsidR="00AC255F" w:rsidRPr="00AC255F" w:rsidRDefault="00AC255F" w:rsidP="00AC255F">
      <w:pPr>
        <w:rPr>
          <w:rFonts w:ascii="Times New Roman" w:eastAsia="Times New Roman" w:hAnsi="Times New Roman" w:cs="Times New Roman"/>
          <w:color w:val="auto"/>
          <w:sz w:val="24"/>
          <w:szCs w:val="24"/>
        </w:rPr>
      </w:pPr>
      <w:r w:rsidRPr="00AC255F">
        <w:rPr>
          <w:rFonts w:eastAsia="Times New Roman" w:cs="Times New Roman"/>
        </w:rPr>
        <w:t>However...</w:t>
      </w:r>
      <w:r w:rsidRPr="00AC255F">
        <w:rPr>
          <w:rFonts w:eastAsia="Times New Roman" w:cs="Times New Roman"/>
          <w:u w:val="single"/>
        </w:rPr>
        <w:t>you should work together!</w:t>
      </w:r>
      <w:r w:rsidRPr="00AC255F">
        <w:rPr>
          <w:rFonts w:eastAsia="Times New Roman" w:cs="Times New Roman"/>
        </w:rPr>
        <w:t xml:space="preserve"> You should discuss problems, draw pictures, talk about algorithms, and so on. But that doesn't mean sharing code. </w:t>
      </w:r>
    </w:p>
    <w:p w14:paraId="6B14E4DC" w14:textId="6A4B38A7" w:rsidR="00AC255F" w:rsidRDefault="00AC255F" w:rsidP="00AC255F">
      <w:pPr>
        <w:rPr>
          <w:rFonts w:eastAsia="Times New Roman" w:cs="Times New Roman"/>
        </w:rPr>
      </w:pPr>
      <w:r w:rsidRPr="00AC255F">
        <w:rPr>
          <w:rFonts w:eastAsia="Times New Roman" w:cs="Times New Roman"/>
        </w:rPr>
        <w:t xml:space="preserve">And, when it comes to </w:t>
      </w:r>
      <w:r w:rsidRPr="00AC255F">
        <w:rPr>
          <w:rFonts w:eastAsia="Times New Roman" w:cs="Times New Roman"/>
          <w:u w:val="single"/>
        </w:rPr>
        <w:t>labs and quizzes</w:t>
      </w:r>
      <w:r w:rsidRPr="00AC255F">
        <w:rPr>
          <w:rFonts w:eastAsia="Times New Roman" w:cs="Times New Roman"/>
        </w:rPr>
        <w:t xml:space="preserve">, I encourage you to group together into </w:t>
      </w:r>
      <w:r w:rsidR="004E0077">
        <w:rPr>
          <w:rFonts w:eastAsia="Times New Roman" w:cs="Times New Roman"/>
        </w:rPr>
        <w:t>study groups</w:t>
      </w:r>
      <w:r w:rsidRPr="00AC255F">
        <w:rPr>
          <w:rFonts w:eastAsia="Times New Roman" w:cs="Times New Roman"/>
        </w:rPr>
        <w:t xml:space="preserve"> to solve problems. Those discussions can be very valuable! Bu</w:t>
      </w:r>
      <w:r w:rsidR="004E0077">
        <w:rPr>
          <w:rFonts w:eastAsia="Times New Roman" w:cs="Times New Roman"/>
        </w:rPr>
        <w:t>t participate- don’t just listen and copy.</w:t>
      </w:r>
    </w:p>
    <w:p w14:paraId="192775D5" w14:textId="17D5BB4F" w:rsidR="00AC255F" w:rsidRDefault="00AC255F" w:rsidP="00AC255F">
      <w:pPr>
        <w:rPr>
          <w:rFonts w:eastAsia="Times New Roman" w:cs="Times New Roman"/>
        </w:rPr>
      </w:pPr>
      <w:r>
        <w:rPr>
          <w:rFonts w:eastAsia="Times New Roman" w:cs="Times New Roman"/>
        </w:rPr>
        <w:t xml:space="preserve">The best way to avoid a possible integrity violation is to avoid sharing files.  It is unlikely that someone can copy exactly your work by looking at your code, but very easy if you share them. </w:t>
      </w:r>
    </w:p>
    <w:p w14:paraId="7D7F8B28" w14:textId="210A65FC" w:rsidR="002305A7" w:rsidRDefault="002305A7" w:rsidP="00AC255F">
      <w:pPr>
        <w:rPr>
          <w:rFonts w:eastAsia="Times New Roman" w:cs="Times New Roman"/>
        </w:rPr>
      </w:pPr>
    </w:p>
    <w:p w14:paraId="26F7301E" w14:textId="13BE4A84" w:rsidR="002305A7" w:rsidRPr="00AC255F" w:rsidRDefault="002305A7" w:rsidP="00AC255F">
      <w:pPr>
        <w:rPr>
          <w:rFonts w:ascii="Times New Roman" w:eastAsia="Times New Roman" w:hAnsi="Times New Roman" w:cs="Times New Roman"/>
          <w:color w:val="auto"/>
          <w:sz w:val="24"/>
          <w:szCs w:val="24"/>
        </w:rPr>
      </w:pPr>
      <w:r>
        <w:rPr>
          <w:rFonts w:eastAsia="Times New Roman" w:cs="Times New Roman"/>
        </w:rPr>
        <w:t>Part of integrity is also how you treat others in the class.  I expect you all to treat your class mates with MORE respect than you expect to be given.  I prefer to keep language at a PG-13 level so please keep that in mind as well.  I reserve the right to ask anyone to leave who is not behaving in a professional manner towards me or your class mates.</w:t>
      </w:r>
    </w:p>
    <w:p w14:paraId="14DC53FD" w14:textId="77777777" w:rsidR="00AC255F" w:rsidRDefault="00AC255F" w:rsidP="00AC255F">
      <w:pPr>
        <w:pStyle w:val="NormalWeb"/>
        <w:spacing w:before="0" w:beforeAutospacing="0" w:after="0" w:afterAutospacing="0"/>
      </w:pPr>
    </w:p>
    <w:p w14:paraId="4CBD63F4" w14:textId="18B05904" w:rsidR="00AC255F" w:rsidRDefault="00AC255F" w:rsidP="00AC255F"/>
    <w:p w14:paraId="4053ABF8" w14:textId="51A2B403" w:rsidR="00AC255F" w:rsidRPr="00AC255F" w:rsidRDefault="00AC255F" w:rsidP="00AC255F">
      <w:pPr>
        <w:pStyle w:val="Heading2"/>
      </w:pPr>
    </w:p>
    <w:p w14:paraId="3831B965" w14:textId="77777777" w:rsidR="00A51AB9" w:rsidRDefault="002D4338">
      <w:pPr>
        <w:pStyle w:val="Heading2"/>
        <w:pBdr>
          <w:top w:val="nil"/>
          <w:left w:val="nil"/>
          <w:bottom w:val="nil"/>
          <w:right w:val="nil"/>
          <w:between w:val="nil"/>
        </w:pBdr>
        <w:rPr>
          <w:rFonts w:ascii="Calibri" w:eastAsia="Calibri" w:hAnsi="Calibri" w:cs="Calibri"/>
        </w:rPr>
      </w:pPr>
      <w:bookmarkStart w:id="15" w:name="_3680lp78jm1g" w:colFirst="0" w:colLast="0"/>
      <w:bookmarkEnd w:id="15"/>
      <w:r>
        <w:rPr>
          <w:rFonts w:ascii="Calibri" w:eastAsia="Calibri" w:hAnsi="Calibri" w:cs="Calibri"/>
        </w:rPr>
        <w:t>Course Outcomes:</w:t>
      </w:r>
    </w:p>
    <w:p w14:paraId="66A23C3E" w14:textId="77777777" w:rsidR="00A51AB9" w:rsidRDefault="002D4338">
      <w:pPr>
        <w:spacing w:before="180" w:after="180"/>
        <w:rPr>
          <w:rFonts w:ascii="Calibri" w:eastAsia="Calibri" w:hAnsi="Calibri" w:cs="Calibri"/>
          <w:color w:val="2D3B45"/>
          <w:sz w:val="20"/>
          <w:szCs w:val="20"/>
        </w:rPr>
      </w:pPr>
      <w:r>
        <w:rPr>
          <w:rFonts w:ascii="Calibri" w:eastAsia="Calibri" w:hAnsi="Calibri" w:cs="Calibri"/>
          <w:b/>
          <w:color w:val="2D3B45"/>
          <w:sz w:val="20"/>
          <w:szCs w:val="20"/>
        </w:rPr>
        <w:t>1: Select and use appropriate data structures, abstract data types, and algorithmic methods in problem solving</w:t>
      </w:r>
    </w:p>
    <w:p w14:paraId="78EE0D95" w14:textId="77777777" w:rsidR="00A51AB9" w:rsidRDefault="002D4338">
      <w:pPr>
        <w:spacing w:before="180" w:after="180"/>
        <w:ind w:left="720"/>
        <w:rPr>
          <w:rFonts w:ascii="Calibri" w:eastAsia="Calibri" w:hAnsi="Calibri" w:cs="Calibri"/>
          <w:color w:val="2D3B45"/>
          <w:sz w:val="20"/>
          <w:szCs w:val="20"/>
        </w:rPr>
      </w:pPr>
      <w:r>
        <w:rPr>
          <w:rFonts w:ascii="Calibri" w:eastAsia="Calibri" w:hAnsi="Calibri" w:cs="Calibri"/>
          <w:color w:val="2D3B45"/>
          <w:sz w:val="20"/>
          <w:szCs w:val="20"/>
        </w:rPr>
        <w:t>1.1: Describe the purpose and semantics of abstract data types, including: matrices, lists (aka sequences), stacks, queues, sets, maps (aka dictionaries), trees, graphs, and priority queues</w:t>
      </w:r>
    </w:p>
    <w:p w14:paraId="5F8BFF05" w14:textId="77777777" w:rsidR="00A51AB9" w:rsidRDefault="002D4338">
      <w:pPr>
        <w:spacing w:before="180" w:after="180"/>
        <w:ind w:left="720"/>
        <w:rPr>
          <w:rFonts w:ascii="Calibri" w:eastAsia="Calibri" w:hAnsi="Calibri" w:cs="Calibri"/>
          <w:color w:val="2D3B45"/>
          <w:sz w:val="20"/>
          <w:szCs w:val="20"/>
        </w:rPr>
      </w:pPr>
      <w:r>
        <w:rPr>
          <w:rFonts w:ascii="Calibri" w:eastAsia="Calibri" w:hAnsi="Calibri" w:cs="Calibri"/>
          <w:color w:val="2D3B45"/>
          <w:sz w:val="20"/>
          <w:szCs w:val="20"/>
        </w:rPr>
        <w:t>1.2: Describe the purpose and semantics of major data structures including: row-major order representation of matrices, 2D-array representation of matrices, array-based lists, linked lists, hash tables (both chaining and open addressing), binary search trees, adjacency lists, adjacency matrices, and heaps</w:t>
      </w:r>
    </w:p>
    <w:p w14:paraId="18C34041" w14:textId="77777777" w:rsidR="00A51AB9" w:rsidRDefault="002D4338">
      <w:pPr>
        <w:spacing w:before="180" w:after="180"/>
        <w:ind w:left="720"/>
        <w:rPr>
          <w:rFonts w:ascii="Calibri" w:eastAsia="Calibri" w:hAnsi="Calibri" w:cs="Calibri"/>
          <w:color w:val="2D3B45"/>
          <w:sz w:val="20"/>
          <w:szCs w:val="20"/>
        </w:rPr>
      </w:pPr>
      <w:r>
        <w:rPr>
          <w:rFonts w:ascii="Calibri" w:eastAsia="Calibri" w:hAnsi="Calibri" w:cs="Calibri"/>
          <w:color w:val="2D3B45"/>
          <w:sz w:val="20"/>
          <w:szCs w:val="20"/>
        </w:rPr>
        <w:t>1.3: Create programs that utilize the major data structures</w:t>
      </w:r>
    </w:p>
    <w:p w14:paraId="1584C480" w14:textId="77777777" w:rsidR="00A51AB9" w:rsidRDefault="002D4338">
      <w:pPr>
        <w:spacing w:before="180" w:after="180"/>
        <w:ind w:left="720"/>
        <w:rPr>
          <w:rFonts w:ascii="Calibri" w:eastAsia="Calibri" w:hAnsi="Calibri" w:cs="Calibri"/>
          <w:color w:val="2D3B45"/>
          <w:sz w:val="20"/>
          <w:szCs w:val="20"/>
        </w:rPr>
      </w:pPr>
      <w:r>
        <w:rPr>
          <w:rFonts w:ascii="Calibri" w:eastAsia="Calibri" w:hAnsi="Calibri" w:cs="Calibri"/>
          <w:color w:val="2D3B45"/>
          <w:sz w:val="20"/>
          <w:szCs w:val="20"/>
        </w:rPr>
        <w:t>1.4: Use the appropriate data structures for solving search problems</w:t>
      </w:r>
    </w:p>
    <w:p w14:paraId="21730F89" w14:textId="77777777" w:rsidR="00A51AB9" w:rsidRDefault="002D4338">
      <w:pPr>
        <w:spacing w:before="180" w:after="180"/>
        <w:ind w:left="720"/>
        <w:rPr>
          <w:rFonts w:ascii="Calibri" w:eastAsia="Calibri" w:hAnsi="Calibri" w:cs="Calibri"/>
          <w:color w:val="2D3B45"/>
          <w:sz w:val="20"/>
          <w:szCs w:val="20"/>
        </w:rPr>
      </w:pPr>
      <w:r>
        <w:rPr>
          <w:rFonts w:ascii="Calibri" w:eastAsia="Calibri" w:hAnsi="Calibri" w:cs="Calibri"/>
          <w:color w:val="2D3B45"/>
          <w:sz w:val="20"/>
          <w:szCs w:val="20"/>
        </w:rPr>
        <w:t>1.5: Describe the purpose and possible alternative implementations of common tree and graph algorithms including tree traversals (inorder, preorder, and postorder), depth first search, breadth first search, Dijkstra’s algorithm, topological sort, minimum spanning trees, and all-pairs shortest paths.</w:t>
      </w:r>
    </w:p>
    <w:p w14:paraId="5627B49D" w14:textId="77777777" w:rsidR="00A51AB9" w:rsidRDefault="002D4338">
      <w:pPr>
        <w:spacing w:before="180" w:after="180"/>
        <w:rPr>
          <w:rFonts w:ascii="Calibri" w:eastAsia="Calibri" w:hAnsi="Calibri" w:cs="Calibri"/>
          <w:color w:val="2D3B45"/>
          <w:sz w:val="20"/>
          <w:szCs w:val="20"/>
        </w:rPr>
      </w:pPr>
      <w:r>
        <w:rPr>
          <w:rFonts w:ascii="Calibri" w:eastAsia="Calibri" w:hAnsi="Calibri" w:cs="Calibri"/>
          <w:b/>
          <w:color w:val="2D3B45"/>
          <w:sz w:val="20"/>
          <w:szCs w:val="20"/>
        </w:rPr>
        <w:t>2: Implement common data structures and algorithms</w:t>
      </w:r>
    </w:p>
    <w:p w14:paraId="4C48CD91" w14:textId="77777777" w:rsidR="00A51AB9" w:rsidRDefault="002D4338">
      <w:pPr>
        <w:spacing w:before="180" w:after="180"/>
        <w:ind w:left="720"/>
        <w:rPr>
          <w:rFonts w:ascii="Calibri" w:eastAsia="Calibri" w:hAnsi="Calibri" w:cs="Calibri"/>
          <w:color w:val="2D3B45"/>
          <w:sz w:val="20"/>
          <w:szCs w:val="20"/>
        </w:rPr>
      </w:pPr>
      <w:r>
        <w:rPr>
          <w:rFonts w:ascii="Calibri" w:eastAsia="Calibri" w:hAnsi="Calibri" w:cs="Calibri"/>
          <w:color w:val="2D3B45"/>
          <w:sz w:val="20"/>
          <w:szCs w:val="20"/>
        </w:rPr>
        <w:t>2.1: Implement common data structures, including: row-major order representation of matrices, 2D-array representation of matrices, array-based lists, linked lists, hash tables (both chaining and open addressing), binary search trees, adjacency lists, adjacency matrices, and heaps</w:t>
      </w:r>
    </w:p>
    <w:p w14:paraId="2003080C" w14:textId="77777777" w:rsidR="00A51AB9" w:rsidRDefault="002D4338">
      <w:pPr>
        <w:spacing w:before="180" w:after="180"/>
        <w:ind w:left="720"/>
        <w:rPr>
          <w:rFonts w:ascii="Calibri" w:eastAsia="Calibri" w:hAnsi="Calibri" w:cs="Calibri"/>
          <w:color w:val="2D3B45"/>
          <w:sz w:val="20"/>
          <w:szCs w:val="20"/>
        </w:rPr>
      </w:pPr>
      <w:r>
        <w:rPr>
          <w:rFonts w:ascii="Calibri" w:eastAsia="Calibri" w:hAnsi="Calibri" w:cs="Calibri"/>
          <w:color w:val="2D3B45"/>
          <w:sz w:val="20"/>
          <w:szCs w:val="20"/>
        </w:rPr>
        <w:t>2.2: Implement common tree and graph algorithms including tree traversals (inorder, preorder, and postorder), depth first search, breadth first search, Dijkstra’s algorithm, topological sort, minimum spanning trees, and all-pairs shortest paths.</w:t>
      </w:r>
    </w:p>
    <w:p w14:paraId="2F587C11" w14:textId="77777777" w:rsidR="00A51AB9" w:rsidRDefault="002D4338">
      <w:pPr>
        <w:spacing w:before="180" w:after="180"/>
        <w:ind w:left="720"/>
        <w:rPr>
          <w:rFonts w:ascii="Calibri" w:eastAsia="Calibri" w:hAnsi="Calibri" w:cs="Calibri"/>
          <w:color w:val="2D3B45"/>
          <w:sz w:val="20"/>
          <w:szCs w:val="20"/>
        </w:rPr>
      </w:pPr>
      <w:r>
        <w:rPr>
          <w:rFonts w:ascii="Calibri" w:eastAsia="Calibri" w:hAnsi="Calibri" w:cs="Calibri"/>
          <w:color w:val="2D3B45"/>
          <w:sz w:val="20"/>
          <w:szCs w:val="20"/>
        </w:rPr>
        <w:t>2.3: Combine multiple data structures to create an efficient solution to a problem (e.g. implementing an LRU cache using a list plus hash table, or efficiently changing the priority of an item in a heap in Dijkstra’s algorithm using an auxiliary array)</w:t>
      </w:r>
    </w:p>
    <w:p w14:paraId="709C6B7E" w14:textId="77777777" w:rsidR="00A51AB9" w:rsidRDefault="002D4338">
      <w:pPr>
        <w:spacing w:before="180" w:after="180"/>
        <w:ind w:left="720"/>
        <w:rPr>
          <w:rFonts w:ascii="Calibri" w:eastAsia="Calibri" w:hAnsi="Calibri" w:cs="Calibri"/>
          <w:color w:val="2D3B45"/>
          <w:sz w:val="20"/>
          <w:szCs w:val="20"/>
        </w:rPr>
      </w:pPr>
      <w:r>
        <w:rPr>
          <w:rFonts w:ascii="Calibri" w:eastAsia="Calibri" w:hAnsi="Calibri" w:cs="Calibri"/>
          <w:color w:val="2D3B45"/>
          <w:sz w:val="20"/>
          <w:szCs w:val="20"/>
        </w:rPr>
        <w:t>2.4: Create or modify one’s own classes to be used with library collection classes (e.g. create a class that can be used as a key in a hash table or binary search tree)</w:t>
      </w:r>
    </w:p>
    <w:p w14:paraId="3BD4C060" w14:textId="77777777" w:rsidR="00A51AB9" w:rsidRDefault="002D4338">
      <w:pPr>
        <w:spacing w:before="180" w:after="180"/>
        <w:rPr>
          <w:rFonts w:ascii="Calibri" w:eastAsia="Calibri" w:hAnsi="Calibri" w:cs="Calibri"/>
          <w:color w:val="2D3B45"/>
          <w:sz w:val="20"/>
          <w:szCs w:val="20"/>
        </w:rPr>
      </w:pPr>
      <w:r>
        <w:rPr>
          <w:rFonts w:ascii="Calibri" w:eastAsia="Calibri" w:hAnsi="Calibri" w:cs="Calibri"/>
          <w:b/>
          <w:color w:val="2D3B45"/>
          <w:sz w:val="20"/>
          <w:szCs w:val="20"/>
        </w:rPr>
        <w:t>3: Implement data structures and abstract data types using object-oriented programming principles</w:t>
      </w:r>
    </w:p>
    <w:p w14:paraId="6BE50999" w14:textId="77777777" w:rsidR="00A51AB9" w:rsidRDefault="002D4338">
      <w:pPr>
        <w:spacing w:before="180" w:after="180"/>
        <w:ind w:left="720"/>
        <w:rPr>
          <w:rFonts w:ascii="Calibri" w:eastAsia="Calibri" w:hAnsi="Calibri" w:cs="Calibri"/>
          <w:color w:val="2D3B45"/>
          <w:sz w:val="20"/>
          <w:szCs w:val="20"/>
        </w:rPr>
      </w:pPr>
      <w:r>
        <w:rPr>
          <w:rFonts w:ascii="Calibri" w:eastAsia="Calibri" w:hAnsi="Calibri" w:cs="Calibri"/>
          <w:color w:val="2D3B45"/>
          <w:sz w:val="20"/>
          <w:szCs w:val="20"/>
        </w:rPr>
        <w:t>3.1: Create data structures using polymorphism</w:t>
      </w:r>
    </w:p>
    <w:p w14:paraId="4CAE33E8" w14:textId="77777777" w:rsidR="00A51AB9" w:rsidRDefault="002D4338">
      <w:pPr>
        <w:spacing w:before="180" w:after="180"/>
        <w:ind w:left="720"/>
        <w:rPr>
          <w:rFonts w:ascii="Calibri" w:eastAsia="Calibri" w:hAnsi="Calibri" w:cs="Calibri"/>
          <w:color w:val="2D3B45"/>
          <w:sz w:val="20"/>
          <w:szCs w:val="20"/>
        </w:rPr>
      </w:pPr>
      <w:r>
        <w:rPr>
          <w:rFonts w:ascii="Calibri" w:eastAsia="Calibri" w:hAnsi="Calibri" w:cs="Calibri"/>
          <w:color w:val="2D3B45"/>
          <w:sz w:val="20"/>
          <w:szCs w:val="20"/>
        </w:rPr>
        <w:t>3.2: Create data structures using inheritance</w:t>
      </w:r>
    </w:p>
    <w:p w14:paraId="520A38E7" w14:textId="77777777" w:rsidR="00A51AB9" w:rsidRDefault="002D4338">
      <w:pPr>
        <w:spacing w:before="180" w:after="180"/>
        <w:ind w:left="720"/>
        <w:rPr>
          <w:rFonts w:ascii="Calibri" w:eastAsia="Calibri" w:hAnsi="Calibri" w:cs="Calibri"/>
          <w:color w:val="2D3B45"/>
          <w:sz w:val="20"/>
          <w:szCs w:val="20"/>
        </w:rPr>
      </w:pPr>
      <w:r>
        <w:rPr>
          <w:rFonts w:ascii="Calibri" w:eastAsia="Calibri" w:hAnsi="Calibri" w:cs="Calibri"/>
          <w:color w:val="2D3B45"/>
          <w:sz w:val="20"/>
          <w:szCs w:val="20"/>
        </w:rPr>
        <w:t>3.3: Create data structures using generic programming</w:t>
      </w:r>
    </w:p>
    <w:p w14:paraId="6D35C5CA" w14:textId="77777777" w:rsidR="00A51AB9" w:rsidRDefault="002D4338">
      <w:pPr>
        <w:spacing w:before="180" w:after="180"/>
        <w:ind w:left="720"/>
        <w:rPr>
          <w:rFonts w:ascii="Calibri" w:eastAsia="Calibri" w:hAnsi="Calibri" w:cs="Calibri"/>
          <w:color w:val="2D3B45"/>
          <w:sz w:val="20"/>
          <w:szCs w:val="20"/>
        </w:rPr>
      </w:pPr>
      <w:r>
        <w:rPr>
          <w:rFonts w:ascii="Calibri" w:eastAsia="Calibri" w:hAnsi="Calibri" w:cs="Calibri"/>
          <w:color w:val="2D3B45"/>
          <w:sz w:val="20"/>
          <w:szCs w:val="20"/>
        </w:rPr>
        <w:t>3.4 Represent abstract data types using interfaces or abstract classes</w:t>
      </w:r>
    </w:p>
    <w:p w14:paraId="42F1C859" w14:textId="77777777" w:rsidR="00A51AB9" w:rsidRDefault="002D4338">
      <w:pPr>
        <w:spacing w:before="180" w:after="180"/>
        <w:rPr>
          <w:rFonts w:ascii="Calibri" w:eastAsia="Calibri" w:hAnsi="Calibri" w:cs="Calibri"/>
          <w:color w:val="2D3B45"/>
          <w:sz w:val="20"/>
          <w:szCs w:val="20"/>
        </w:rPr>
      </w:pPr>
      <w:r>
        <w:rPr>
          <w:rFonts w:ascii="Calibri" w:eastAsia="Calibri" w:hAnsi="Calibri" w:cs="Calibri"/>
          <w:b/>
          <w:color w:val="2D3B45"/>
          <w:sz w:val="20"/>
          <w:szCs w:val="20"/>
        </w:rPr>
        <w:t>4: Determine time and space requirements of common data structure implementations and algorithms</w:t>
      </w:r>
    </w:p>
    <w:p w14:paraId="509FE2CF" w14:textId="77777777" w:rsidR="00A51AB9" w:rsidRDefault="002D4338">
      <w:pPr>
        <w:spacing w:before="180" w:after="180"/>
        <w:ind w:left="720"/>
        <w:rPr>
          <w:rFonts w:ascii="Calibri" w:eastAsia="Calibri" w:hAnsi="Calibri" w:cs="Calibri"/>
          <w:color w:val="2D3B45"/>
          <w:sz w:val="20"/>
          <w:szCs w:val="20"/>
        </w:rPr>
      </w:pPr>
      <w:r>
        <w:rPr>
          <w:rFonts w:ascii="Calibri" w:eastAsia="Calibri" w:hAnsi="Calibri" w:cs="Calibri"/>
          <w:color w:val="2D3B45"/>
          <w:sz w:val="20"/>
          <w:szCs w:val="20"/>
        </w:rPr>
        <w:t>4.1: Describe the purpose of asymptotic notations (e.g., O) for algorithm analysis</w:t>
      </w:r>
    </w:p>
    <w:p w14:paraId="20CD0F4B" w14:textId="77777777" w:rsidR="00A51AB9" w:rsidRDefault="002D4338">
      <w:pPr>
        <w:spacing w:before="180" w:after="180"/>
        <w:ind w:left="720"/>
        <w:rPr>
          <w:rFonts w:ascii="Calibri" w:eastAsia="Calibri" w:hAnsi="Calibri" w:cs="Calibri"/>
          <w:color w:val="2D3B45"/>
          <w:sz w:val="20"/>
          <w:szCs w:val="20"/>
        </w:rPr>
      </w:pPr>
      <w:r>
        <w:rPr>
          <w:rFonts w:ascii="Calibri" w:eastAsia="Calibri" w:hAnsi="Calibri" w:cs="Calibri"/>
          <w:color w:val="2D3B45"/>
          <w:sz w:val="20"/>
          <w:szCs w:val="20"/>
        </w:rPr>
        <w:lastRenderedPageBreak/>
        <w:t>4.2: Apply asymptotic notations (e.g., O) to analyze algorithms</w:t>
      </w:r>
    </w:p>
    <w:p w14:paraId="75D07FE4" w14:textId="77777777" w:rsidR="00A51AB9" w:rsidRDefault="002D4338">
      <w:pPr>
        <w:spacing w:before="180" w:after="180"/>
        <w:ind w:left="720"/>
        <w:rPr>
          <w:rFonts w:ascii="Calibri" w:eastAsia="Calibri" w:hAnsi="Calibri" w:cs="Calibri"/>
          <w:color w:val="2D3B45"/>
          <w:sz w:val="20"/>
          <w:szCs w:val="20"/>
        </w:rPr>
      </w:pPr>
      <w:r>
        <w:rPr>
          <w:rFonts w:ascii="Calibri" w:eastAsia="Calibri" w:hAnsi="Calibri" w:cs="Calibri"/>
          <w:color w:val="2D3B45"/>
          <w:sz w:val="20"/>
          <w:szCs w:val="20"/>
        </w:rPr>
        <w:t>4.3: Describe the differences between worst-case running time, expected running time, and amortized running time and apply them appropriately</w:t>
      </w:r>
    </w:p>
    <w:p w14:paraId="5AC75140" w14:textId="77777777" w:rsidR="00A51AB9" w:rsidRDefault="002D4338">
      <w:pPr>
        <w:pStyle w:val="Title"/>
      </w:pPr>
      <w:bookmarkStart w:id="16" w:name="_iiyb3gl941oc" w:colFirst="0" w:colLast="0"/>
      <w:bookmarkEnd w:id="16"/>
      <w:r>
        <w:br w:type="page"/>
      </w:r>
    </w:p>
    <w:p w14:paraId="2B84F52B" w14:textId="77777777" w:rsidR="00A51AB9" w:rsidRDefault="002D4338">
      <w:pPr>
        <w:pStyle w:val="Title"/>
      </w:pPr>
      <w:bookmarkStart w:id="17" w:name="_x4kcq81zceii" w:colFirst="0" w:colLast="0"/>
      <w:bookmarkEnd w:id="17"/>
      <w:r>
        <w:lastRenderedPageBreak/>
        <w:t>Some tips for success in CSE 274:</w:t>
      </w:r>
    </w:p>
    <w:p w14:paraId="26BE4232" w14:textId="2FF60ABA" w:rsidR="00A51AB9" w:rsidRDefault="002D4338">
      <w:pPr>
        <w:numPr>
          <w:ilvl w:val="0"/>
          <w:numId w:val="11"/>
        </w:numPr>
        <w:spacing w:after="200"/>
        <w:rPr>
          <w:rFonts w:ascii="Calibri" w:eastAsia="Calibri" w:hAnsi="Calibri" w:cs="Calibri"/>
          <w:color w:val="000000"/>
        </w:rPr>
      </w:pPr>
      <w:r>
        <w:rPr>
          <w:b/>
          <w:color w:val="000000"/>
          <w:sz w:val="32"/>
          <w:szCs w:val="32"/>
        </w:rPr>
        <w:t>Read over the homework</w:t>
      </w:r>
      <w:r w:rsidR="004E0077">
        <w:rPr>
          <w:b/>
          <w:color w:val="000000"/>
          <w:sz w:val="32"/>
          <w:szCs w:val="32"/>
        </w:rPr>
        <w:t>/project/lab</w:t>
      </w:r>
      <w:r>
        <w:rPr>
          <w:b/>
          <w:color w:val="000000"/>
          <w:sz w:val="32"/>
          <w:szCs w:val="32"/>
        </w:rPr>
        <w:t xml:space="preserve"> assignment the day it is released.  </w:t>
      </w:r>
      <w:r>
        <w:rPr>
          <w:color w:val="000000"/>
          <w:sz w:val="24"/>
          <w:szCs w:val="24"/>
        </w:rPr>
        <w:t>Get the problem in your brain early, so that you can think about it as you walk to school.  It's good to start thinking about which parts will be easy and which parts seem challenging.</w:t>
      </w:r>
    </w:p>
    <w:p w14:paraId="6BFE4E41" w14:textId="77777777" w:rsidR="00A51AB9" w:rsidRDefault="002D4338">
      <w:pPr>
        <w:numPr>
          <w:ilvl w:val="0"/>
          <w:numId w:val="11"/>
        </w:numPr>
        <w:spacing w:after="200"/>
        <w:rPr>
          <w:rFonts w:ascii="Calibri" w:eastAsia="Calibri" w:hAnsi="Calibri" w:cs="Calibri"/>
          <w:color w:val="000000"/>
        </w:rPr>
      </w:pPr>
      <w:r>
        <w:rPr>
          <w:b/>
          <w:color w:val="000000"/>
          <w:sz w:val="32"/>
          <w:szCs w:val="32"/>
        </w:rPr>
        <w:t xml:space="preserve">Once you have read over the assignment, write your first line of code within 24 hours.  </w:t>
      </w:r>
      <w:r>
        <w:rPr>
          <w:color w:val="000000"/>
          <w:sz w:val="24"/>
          <w:szCs w:val="24"/>
        </w:rPr>
        <w:t>Try it.  Even if it's just a simple line of code, you'll be surprised at how much better your ideas will flow once you start.</w:t>
      </w:r>
    </w:p>
    <w:p w14:paraId="160D0881" w14:textId="77777777" w:rsidR="00A51AB9" w:rsidRDefault="002D4338">
      <w:pPr>
        <w:numPr>
          <w:ilvl w:val="0"/>
          <w:numId w:val="11"/>
        </w:numPr>
        <w:spacing w:after="200"/>
        <w:rPr>
          <w:rFonts w:ascii="Calibri" w:eastAsia="Calibri" w:hAnsi="Calibri" w:cs="Calibri"/>
          <w:color w:val="000000"/>
        </w:rPr>
      </w:pPr>
      <w:r>
        <w:rPr>
          <w:b/>
          <w:color w:val="000000"/>
          <w:sz w:val="32"/>
          <w:szCs w:val="32"/>
        </w:rPr>
        <w:t xml:space="preserve">Become friends with the </w:t>
      </w:r>
      <w:hyperlink r:id="rId28">
        <w:r>
          <w:rPr>
            <w:b/>
            <w:color w:val="1155CC"/>
            <w:sz w:val="32"/>
            <w:szCs w:val="32"/>
            <w:u w:val="single"/>
          </w:rPr>
          <w:t>debugger in Eclipse</w:t>
        </w:r>
      </w:hyperlink>
      <w:r>
        <w:rPr>
          <w:b/>
          <w:color w:val="000000"/>
          <w:sz w:val="32"/>
          <w:szCs w:val="32"/>
        </w:rPr>
        <w:t xml:space="preserve">. </w:t>
      </w:r>
      <w:r>
        <w:rPr>
          <w:color w:val="000000"/>
          <w:sz w:val="24"/>
          <w:szCs w:val="24"/>
        </w:rPr>
        <w:t>It will help a lot when your code is giving unexpected results.</w:t>
      </w:r>
    </w:p>
    <w:p w14:paraId="0D0BFE21" w14:textId="77777777" w:rsidR="00A51AB9" w:rsidRDefault="002D4338">
      <w:pPr>
        <w:numPr>
          <w:ilvl w:val="0"/>
          <w:numId w:val="11"/>
        </w:numPr>
        <w:spacing w:after="200"/>
        <w:rPr>
          <w:rFonts w:ascii="Calibri" w:eastAsia="Calibri" w:hAnsi="Calibri" w:cs="Calibri"/>
        </w:rPr>
      </w:pPr>
      <w:r>
        <w:rPr>
          <w:b/>
          <w:color w:val="000000"/>
          <w:sz w:val="32"/>
          <w:szCs w:val="32"/>
        </w:rPr>
        <w:t xml:space="preserve">Budget 6-9 hours each week to work on CSE 274 outside of class. </w:t>
      </w:r>
      <w:r>
        <w:rPr>
          <w:color w:val="000000"/>
          <w:sz w:val="24"/>
          <w:szCs w:val="24"/>
        </w:rPr>
        <w:t xml:space="preserve"> </w:t>
      </w:r>
    </w:p>
    <w:p w14:paraId="2B299811" w14:textId="77777777" w:rsidR="00A51AB9" w:rsidRDefault="002D4338">
      <w:pPr>
        <w:numPr>
          <w:ilvl w:val="0"/>
          <w:numId w:val="11"/>
        </w:numPr>
        <w:spacing w:after="200"/>
        <w:rPr>
          <w:rFonts w:ascii="Calibri" w:eastAsia="Calibri" w:hAnsi="Calibri" w:cs="Calibri"/>
        </w:rPr>
      </w:pPr>
      <w:r>
        <w:rPr>
          <w:b/>
          <w:color w:val="000000"/>
          <w:sz w:val="32"/>
          <w:szCs w:val="32"/>
        </w:rPr>
        <w:t xml:space="preserve">Draw lots of pictures. </w:t>
      </w:r>
      <w:r>
        <w:rPr>
          <w:color w:val="000000"/>
          <w:sz w:val="24"/>
          <w:szCs w:val="24"/>
        </w:rPr>
        <w:t xml:space="preserve"> Understanding data structures involves understanding pictures.  Draw your own pictures.  Write notes on those pictures.  Side note: taking photos of a whiteboard is usually a poor substitute for writing things down.</w:t>
      </w:r>
    </w:p>
    <w:p w14:paraId="75BB8A9B" w14:textId="77777777" w:rsidR="00A51AB9" w:rsidRDefault="002D4338">
      <w:pPr>
        <w:numPr>
          <w:ilvl w:val="0"/>
          <w:numId w:val="11"/>
        </w:numPr>
        <w:spacing w:after="200"/>
        <w:rPr>
          <w:rFonts w:ascii="Calibri" w:eastAsia="Calibri" w:hAnsi="Calibri" w:cs="Calibri"/>
          <w:color w:val="000000"/>
        </w:rPr>
      </w:pPr>
      <w:r>
        <w:rPr>
          <w:b/>
          <w:color w:val="000000"/>
          <w:sz w:val="32"/>
          <w:szCs w:val="32"/>
        </w:rPr>
        <w:t xml:space="preserve">Put distractions away.  </w:t>
      </w:r>
      <w:r>
        <w:rPr>
          <w:color w:val="000000"/>
          <w:sz w:val="24"/>
          <w:szCs w:val="24"/>
        </w:rPr>
        <w:t xml:space="preserve">This is good advice for all of us.  But if you want to learn something technical like programming, it requires being fully engaged in the material. </w:t>
      </w:r>
    </w:p>
    <w:p w14:paraId="36C1529F" w14:textId="77777777" w:rsidR="00A51AB9" w:rsidRDefault="002D4338">
      <w:pPr>
        <w:numPr>
          <w:ilvl w:val="0"/>
          <w:numId w:val="11"/>
        </w:numPr>
        <w:spacing w:after="200"/>
        <w:rPr>
          <w:rFonts w:ascii="Calibri" w:eastAsia="Calibri" w:hAnsi="Calibri" w:cs="Calibri"/>
          <w:color w:val="000000"/>
        </w:rPr>
      </w:pPr>
      <w:r>
        <w:rPr>
          <w:b/>
          <w:color w:val="000000"/>
          <w:sz w:val="32"/>
          <w:szCs w:val="32"/>
        </w:rPr>
        <w:t xml:space="preserve">Test as you code. </w:t>
      </w:r>
      <w:r>
        <w:rPr>
          <w:color w:val="000000"/>
          <w:sz w:val="24"/>
          <w:szCs w:val="24"/>
        </w:rPr>
        <w:t>Whenever you are creating a class, you should be testing it as you go.  Did you just write a constructor?  Test it.  Write a new method?  Test it.  Test with multiple test cases.  Test with edge cases.  Learn to use JUnit for testing.</w:t>
      </w:r>
    </w:p>
    <w:sectPr w:rsidR="00A51AB9">
      <w:footerReference w:type="default" r:id="rId29"/>
      <w:pgSz w:w="12240" w:h="15840"/>
      <w:pgMar w:top="863" w:right="863" w:bottom="1152" w:left="863" w:header="720" w:footer="86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B031EF" w14:textId="77777777" w:rsidR="00AA07A7" w:rsidRDefault="00AA07A7">
      <w:pPr>
        <w:spacing w:after="0"/>
      </w:pPr>
      <w:r>
        <w:separator/>
      </w:r>
    </w:p>
  </w:endnote>
  <w:endnote w:type="continuationSeparator" w:id="0">
    <w:p w14:paraId="5DE48556" w14:textId="77777777" w:rsidR="00AA07A7" w:rsidRDefault="00AA07A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D2668" w14:textId="74DED0C8" w:rsidR="00A51AB9" w:rsidRDefault="002D4338">
    <w:pPr>
      <w:pBdr>
        <w:top w:val="single" w:sz="4" w:space="6" w:color="B7332E"/>
        <w:left w:val="nil"/>
        <w:bottom w:val="nil"/>
        <w:right w:val="nil"/>
        <w:between w:val="nil"/>
      </w:pBdr>
      <w:spacing w:after="0"/>
      <w:rPr>
        <w:b/>
        <w:color w:val="262626"/>
      </w:rPr>
    </w:pPr>
    <w:r>
      <w:rPr>
        <w:b/>
        <w:color w:val="262626"/>
      </w:rPr>
      <w:t xml:space="preserve">CSE 274, </w:t>
    </w:r>
    <w:r w:rsidR="000521A0">
      <w:rPr>
        <w:b/>
        <w:color w:val="262626"/>
      </w:rPr>
      <w:t>Fall, 202</w:t>
    </w:r>
    <w:r w:rsidR="007A14B1">
      <w:rPr>
        <w:b/>
        <w:color w:val="262626"/>
      </w:rPr>
      <w:t>3</w:t>
    </w:r>
    <w:r>
      <w:rPr>
        <w:b/>
        <w:color w:val="262626"/>
      </w:rPr>
      <w:tab/>
    </w:r>
    <w:r>
      <w:rPr>
        <w:b/>
        <w:color w:val="262626"/>
      </w:rPr>
      <w:tab/>
    </w:r>
    <w:r>
      <w:rPr>
        <w:b/>
        <w:color w:val="262626"/>
      </w:rPr>
      <w:tab/>
    </w:r>
    <w:r>
      <w:rPr>
        <w:b/>
        <w:color w:val="262626"/>
      </w:rPr>
      <w:tab/>
    </w:r>
    <w:r>
      <w:rPr>
        <w:b/>
        <w:color w:val="262626"/>
      </w:rPr>
      <w:tab/>
    </w:r>
    <w:r>
      <w:rPr>
        <w:b/>
        <w:color w:val="262626"/>
      </w:rPr>
      <w:tab/>
    </w:r>
    <w:r>
      <w:rPr>
        <w:b/>
        <w:color w:val="262626"/>
      </w:rPr>
      <w:tab/>
    </w:r>
    <w:r>
      <w:rPr>
        <w:b/>
        <w:color w:val="262626"/>
      </w:rPr>
      <w:tab/>
    </w:r>
    <w:r>
      <w:rPr>
        <w:b/>
        <w:color w:val="262626"/>
      </w:rPr>
      <w:tab/>
    </w:r>
    <w:r>
      <w:rPr>
        <w:b/>
        <w:color w:val="262626"/>
      </w:rPr>
      <w:tab/>
      <w:t xml:space="preserve">Page </w:t>
    </w:r>
    <w:r>
      <w:rPr>
        <w:b/>
        <w:color w:val="262626"/>
      </w:rPr>
      <w:fldChar w:fldCharType="begin"/>
    </w:r>
    <w:r>
      <w:rPr>
        <w:b/>
        <w:color w:val="262626"/>
      </w:rPr>
      <w:instrText>PAGE</w:instrText>
    </w:r>
    <w:r>
      <w:rPr>
        <w:b/>
        <w:color w:val="262626"/>
      </w:rPr>
      <w:fldChar w:fldCharType="separate"/>
    </w:r>
    <w:r w:rsidR="002A23B9">
      <w:rPr>
        <w:b/>
        <w:noProof/>
        <w:color w:val="262626"/>
      </w:rPr>
      <w:t>1</w:t>
    </w:r>
    <w:r>
      <w:rPr>
        <w:b/>
        <w:color w:val="2626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1520EC" w14:textId="77777777" w:rsidR="00AA07A7" w:rsidRDefault="00AA07A7">
      <w:pPr>
        <w:spacing w:after="0"/>
      </w:pPr>
      <w:r>
        <w:separator/>
      </w:r>
    </w:p>
  </w:footnote>
  <w:footnote w:type="continuationSeparator" w:id="0">
    <w:p w14:paraId="47D66D4B" w14:textId="77777777" w:rsidR="00AA07A7" w:rsidRDefault="00AA07A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81FA3"/>
    <w:multiLevelType w:val="multilevel"/>
    <w:tmpl w:val="E7B2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22D12"/>
    <w:multiLevelType w:val="multilevel"/>
    <w:tmpl w:val="9F46DC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032FB5"/>
    <w:multiLevelType w:val="multilevel"/>
    <w:tmpl w:val="E1C85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AD7B83"/>
    <w:multiLevelType w:val="multilevel"/>
    <w:tmpl w:val="2E76C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6F7137C"/>
    <w:multiLevelType w:val="multilevel"/>
    <w:tmpl w:val="68341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802591"/>
    <w:multiLevelType w:val="multilevel"/>
    <w:tmpl w:val="B1CA19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9B91F8B"/>
    <w:multiLevelType w:val="multilevel"/>
    <w:tmpl w:val="AE0A4E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51B268E"/>
    <w:multiLevelType w:val="multilevel"/>
    <w:tmpl w:val="A4EEC4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FDA7172"/>
    <w:multiLevelType w:val="multilevel"/>
    <w:tmpl w:val="CD6AF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7B841AC"/>
    <w:multiLevelType w:val="multilevel"/>
    <w:tmpl w:val="34BA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CA11B9"/>
    <w:multiLevelType w:val="multilevel"/>
    <w:tmpl w:val="2B384F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9F3223B"/>
    <w:multiLevelType w:val="multilevel"/>
    <w:tmpl w:val="DCC87E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CAE62D1"/>
    <w:multiLevelType w:val="multilevel"/>
    <w:tmpl w:val="950A4C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E236908"/>
    <w:multiLevelType w:val="multilevel"/>
    <w:tmpl w:val="3BEE95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2"/>
  </w:num>
  <w:num w:numId="2">
    <w:abstractNumId w:val="4"/>
  </w:num>
  <w:num w:numId="3">
    <w:abstractNumId w:val="6"/>
  </w:num>
  <w:num w:numId="4">
    <w:abstractNumId w:val="7"/>
  </w:num>
  <w:num w:numId="5">
    <w:abstractNumId w:val="13"/>
  </w:num>
  <w:num w:numId="6">
    <w:abstractNumId w:val="5"/>
  </w:num>
  <w:num w:numId="7">
    <w:abstractNumId w:val="10"/>
  </w:num>
  <w:num w:numId="8">
    <w:abstractNumId w:val="1"/>
  </w:num>
  <w:num w:numId="9">
    <w:abstractNumId w:val="12"/>
  </w:num>
  <w:num w:numId="10">
    <w:abstractNumId w:val="3"/>
  </w:num>
  <w:num w:numId="11">
    <w:abstractNumId w:val="11"/>
  </w:num>
  <w:num w:numId="12">
    <w:abstractNumId w:val="8"/>
  </w:num>
  <w:num w:numId="13">
    <w:abstractNumId w:val="9"/>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AB9"/>
    <w:rsid w:val="0000126C"/>
    <w:rsid w:val="00050AD1"/>
    <w:rsid w:val="000521A0"/>
    <w:rsid w:val="00127CA1"/>
    <w:rsid w:val="00153750"/>
    <w:rsid w:val="002305A7"/>
    <w:rsid w:val="002A23B9"/>
    <w:rsid w:val="002D15C9"/>
    <w:rsid w:val="002D29C3"/>
    <w:rsid w:val="002D4338"/>
    <w:rsid w:val="003067A8"/>
    <w:rsid w:val="00335D6D"/>
    <w:rsid w:val="0038564E"/>
    <w:rsid w:val="003D3BFE"/>
    <w:rsid w:val="003E005E"/>
    <w:rsid w:val="00444C97"/>
    <w:rsid w:val="004E0077"/>
    <w:rsid w:val="00501C1B"/>
    <w:rsid w:val="005B0019"/>
    <w:rsid w:val="005E43B4"/>
    <w:rsid w:val="006F1988"/>
    <w:rsid w:val="006F1F9A"/>
    <w:rsid w:val="007A14B1"/>
    <w:rsid w:val="008A7C16"/>
    <w:rsid w:val="00924945"/>
    <w:rsid w:val="00A51AB9"/>
    <w:rsid w:val="00AA07A7"/>
    <w:rsid w:val="00AC255F"/>
    <w:rsid w:val="00B33A45"/>
    <w:rsid w:val="00B936C6"/>
    <w:rsid w:val="00BA222C"/>
    <w:rsid w:val="00BB1BF6"/>
    <w:rsid w:val="00BB52FB"/>
    <w:rsid w:val="00BC7BE7"/>
    <w:rsid w:val="00BD41D3"/>
    <w:rsid w:val="00E76514"/>
    <w:rsid w:val="00E77A27"/>
    <w:rsid w:val="00F63FAF"/>
    <w:rsid w:val="00F917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4157F"/>
  <w15:docId w15:val="{D1968D51-1C87-4081-ADF4-0BB00DA93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rebuchet MS" w:eastAsia="Trebuchet MS" w:hAnsi="Trebuchet MS" w:cs="Trebuchet MS"/>
        <w:color w:val="404040"/>
        <w:sz w:val="22"/>
        <w:szCs w:val="22"/>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80"/>
      <w:outlineLvl w:val="0"/>
    </w:pPr>
    <w:rPr>
      <w:b/>
      <w:color w:val="262626"/>
      <w:sz w:val="24"/>
      <w:szCs w:val="24"/>
    </w:rPr>
  </w:style>
  <w:style w:type="paragraph" w:styleId="Heading2">
    <w:name w:val="heading 2"/>
    <w:basedOn w:val="Normal"/>
    <w:next w:val="Normal"/>
    <w:uiPriority w:val="9"/>
    <w:unhideWhenUsed/>
    <w:qFormat/>
    <w:pPr>
      <w:keepNext/>
      <w:keepLines/>
      <w:spacing w:before="200" w:after="80"/>
      <w:outlineLvl w:val="1"/>
    </w:pPr>
    <w:rPr>
      <w:b/>
      <w:color w:val="B7332E"/>
    </w:rPr>
  </w:style>
  <w:style w:type="paragraph" w:styleId="Heading3">
    <w:name w:val="heading 3"/>
    <w:basedOn w:val="Normal"/>
    <w:next w:val="Normal"/>
    <w:uiPriority w:val="9"/>
    <w:semiHidden/>
    <w:unhideWhenUsed/>
    <w:qFormat/>
    <w:pPr>
      <w:keepNext/>
      <w:keepLines/>
      <w:spacing w:before="40" w:after="0"/>
      <w:outlineLvl w:val="2"/>
    </w:pPr>
    <w:rPr>
      <w:color w:val="79221E"/>
      <w:sz w:val="24"/>
      <w:szCs w:val="24"/>
    </w:rPr>
  </w:style>
  <w:style w:type="paragraph" w:styleId="Heading4">
    <w:name w:val="heading 4"/>
    <w:basedOn w:val="Normal"/>
    <w:next w:val="Normal"/>
    <w:uiPriority w:val="9"/>
    <w:semiHidden/>
    <w:unhideWhenUsed/>
    <w:qFormat/>
    <w:pPr>
      <w:keepNext/>
      <w:keepLines/>
      <w:spacing w:before="40" w:after="0"/>
      <w:outlineLvl w:val="3"/>
    </w:pPr>
    <w:rPr>
      <w:i/>
      <w:color w:val="B7332E"/>
    </w:rPr>
  </w:style>
  <w:style w:type="paragraph" w:styleId="Heading5">
    <w:name w:val="heading 5"/>
    <w:basedOn w:val="Normal"/>
    <w:next w:val="Normal"/>
    <w:uiPriority w:val="9"/>
    <w:semiHidden/>
    <w:unhideWhenUsed/>
    <w:qFormat/>
    <w:pPr>
      <w:keepNext/>
      <w:keepLines/>
      <w:spacing w:before="40" w:after="0"/>
      <w:outlineLvl w:val="4"/>
    </w:pPr>
    <w:rPr>
      <w:color w:val="B7332E"/>
    </w:rPr>
  </w:style>
  <w:style w:type="paragraph" w:styleId="Heading6">
    <w:name w:val="heading 6"/>
    <w:basedOn w:val="Normal"/>
    <w:next w:val="Normal"/>
    <w:uiPriority w:val="9"/>
    <w:semiHidden/>
    <w:unhideWhenUsed/>
    <w:qFormat/>
    <w:pPr>
      <w:keepNext/>
      <w:keepLines/>
      <w:spacing w:before="40" w:after="0"/>
      <w:outlineLvl w:val="5"/>
    </w:pPr>
    <w:rPr>
      <w:color w:val="79221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pPr>
    <w:rPr>
      <w:b/>
      <w:color w:val="B7332E"/>
      <w:sz w:val="44"/>
      <w:szCs w:val="44"/>
    </w:rPr>
  </w:style>
  <w:style w:type="paragraph" w:styleId="Subtitle">
    <w:name w:val="Subtitle"/>
    <w:basedOn w:val="Normal"/>
    <w:next w:val="Normal"/>
    <w:uiPriority w:val="11"/>
    <w:qFormat/>
    <w:pPr>
      <w:spacing w:after="800"/>
    </w:pPr>
    <w:rPr>
      <w:b/>
      <w:color w:val="262626"/>
      <w:sz w:val="24"/>
      <w:szCs w:val="24"/>
    </w:rPr>
  </w:style>
  <w:style w:type="table" w:customStyle="1" w:styleId="a">
    <w:basedOn w:val="TableNormal"/>
    <w:pPr>
      <w:spacing w:before="80" w:after="0"/>
    </w:pPr>
    <w:rPr>
      <w:b/>
      <w:color w:val="000000"/>
    </w:rPr>
    <w:tblPr>
      <w:tblStyleRowBandSize w:val="1"/>
      <w:tblStyleColBandSize w:val="1"/>
      <w:tblCellMar>
        <w:left w:w="115" w:type="dxa"/>
        <w:right w:w="115" w:type="dxa"/>
      </w:tblCellMar>
    </w:tblPr>
    <w:tcPr>
      <w:shd w:val="clear" w:color="auto" w:fill="auto"/>
    </w:tcPr>
    <w:tblStylePr w:type="firstRow">
      <w:pPr>
        <w:spacing w:after="0"/>
      </w:pPr>
      <w:rPr>
        <w:rFonts w:ascii="Trebuchet MS" w:eastAsia="Trebuchet MS" w:hAnsi="Trebuchet MS" w:cs="Trebuchet MS"/>
        <w:b/>
        <w:color w:val="B7332E"/>
        <w:sz w:val="22"/>
        <w:szCs w:val="22"/>
      </w:rPr>
    </w:tblStylePr>
  </w:style>
  <w:style w:type="table" w:customStyle="1" w:styleId="a0">
    <w:basedOn w:val="TableNormal"/>
    <w:pPr>
      <w:spacing w:before="80" w:after="0"/>
    </w:pPr>
    <w:rPr>
      <w:b/>
      <w:color w:val="000000"/>
    </w:rPr>
    <w:tblPr>
      <w:tblStyleRowBandSize w:val="1"/>
      <w:tblStyleColBandSize w:val="1"/>
      <w:tblCellMar>
        <w:left w:w="115" w:type="dxa"/>
        <w:right w:w="115" w:type="dxa"/>
      </w:tblCellMar>
    </w:tblPr>
    <w:tcPr>
      <w:shd w:val="clear" w:color="auto" w:fill="auto"/>
    </w:tcPr>
    <w:tblStylePr w:type="firstRow">
      <w:pPr>
        <w:spacing w:before="0" w:after="0"/>
      </w:pPr>
      <w:rPr>
        <w:rFonts w:ascii="Trebuchet MS" w:eastAsia="Trebuchet MS" w:hAnsi="Trebuchet MS" w:cs="Trebuchet MS"/>
        <w:b/>
        <w:color w:val="B7332E"/>
        <w:sz w:val="22"/>
        <w:szCs w:val="22"/>
      </w:rPr>
      <w:tblPr/>
      <w:tcPr>
        <w:tcBorders>
          <w:top w:val="nil"/>
          <w:left w:val="nil"/>
          <w:bottom w:val="single" w:sz="4" w:space="0" w:color="B7332E"/>
          <w:right w:val="nil"/>
          <w:insideH w:val="nil"/>
          <w:insideV w:val="nil"/>
        </w:tcBorders>
      </w:tcPr>
    </w:tblStylePr>
    <w:tblStylePr w:type="firstCol">
      <w:rPr>
        <w:b/>
        <w:color w:val="262626"/>
      </w:rPr>
    </w:tblStylePr>
  </w:style>
  <w:style w:type="table" w:customStyle="1" w:styleId="a1">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6F1988"/>
    <w:rPr>
      <w:color w:val="0000FF" w:themeColor="hyperlink"/>
      <w:u w:val="single"/>
    </w:rPr>
  </w:style>
  <w:style w:type="character" w:styleId="UnresolvedMention">
    <w:name w:val="Unresolved Mention"/>
    <w:basedOn w:val="DefaultParagraphFont"/>
    <w:uiPriority w:val="99"/>
    <w:semiHidden/>
    <w:unhideWhenUsed/>
    <w:rsid w:val="006F1988"/>
    <w:rPr>
      <w:color w:val="605E5C"/>
      <w:shd w:val="clear" w:color="auto" w:fill="E1DFDD"/>
    </w:rPr>
  </w:style>
  <w:style w:type="paragraph" w:styleId="Header">
    <w:name w:val="header"/>
    <w:basedOn w:val="Normal"/>
    <w:link w:val="HeaderChar"/>
    <w:uiPriority w:val="99"/>
    <w:unhideWhenUsed/>
    <w:rsid w:val="000521A0"/>
    <w:pPr>
      <w:tabs>
        <w:tab w:val="center" w:pos="4680"/>
        <w:tab w:val="right" w:pos="9360"/>
      </w:tabs>
      <w:spacing w:after="0"/>
    </w:pPr>
  </w:style>
  <w:style w:type="character" w:customStyle="1" w:styleId="HeaderChar">
    <w:name w:val="Header Char"/>
    <w:basedOn w:val="DefaultParagraphFont"/>
    <w:link w:val="Header"/>
    <w:uiPriority w:val="99"/>
    <w:rsid w:val="000521A0"/>
  </w:style>
  <w:style w:type="paragraph" w:styleId="Footer">
    <w:name w:val="footer"/>
    <w:basedOn w:val="Normal"/>
    <w:link w:val="FooterChar"/>
    <w:uiPriority w:val="99"/>
    <w:unhideWhenUsed/>
    <w:rsid w:val="000521A0"/>
    <w:pPr>
      <w:tabs>
        <w:tab w:val="center" w:pos="4680"/>
        <w:tab w:val="right" w:pos="9360"/>
      </w:tabs>
      <w:spacing w:after="0"/>
    </w:pPr>
  </w:style>
  <w:style w:type="character" w:customStyle="1" w:styleId="FooterChar">
    <w:name w:val="Footer Char"/>
    <w:basedOn w:val="DefaultParagraphFont"/>
    <w:link w:val="Footer"/>
    <w:uiPriority w:val="99"/>
    <w:rsid w:val="000521A0"/>
  </w:style>
  <w:style w:type="paragraph" w:styleId="NormalWeb">
    <w:name w:val="Normal (Web)"/>
    <w:basedOn w:val="Normal"/>
    <w:uiPriority w:val="99"/>
    <w:semiHidden/>
    <w:unhideWhenUsed/>
    <w:rsid w:val="00AC255F"/>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8439050">
      <w:bodyDiv w:val="1"/>
      <w:marLeft w:val="0"/>
      <w:marRight w:val="0"/>
      <w:marTop w:val="0"/>
      <w:marBottom w:val="0"/>
      <w:divBdr>
        <w:top w:val="none" w:sz="0" w:space="0" w:color="auto"/>
        <w:left w:val="none" w:sz="0" w:space="0" w:color="auto"/>
        <w:bottom w:val="none" w:sz="0" w:space="0" w:color="auto"/>
        <w:right w:val="none" w:sz="0" w:space="0" w:color="auto"/>
      </w:divBdr>
    </w:div>
    <w:div w:id="20796728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learning.oreilly.com/" TargetMode="External"/><Relationship Id="rId13" Type="http://schemas.openxmlformats.org/officeDocument/2006/relationships/hyperlink" Target="https://stackoverflow.com/help/how-to-ask" TargetMode="External"/><Relationship Id="rId18" Type="http://schemas.openxmlformats.org/officeDocument/2006/relationships/hyperlink" Target="https://www.google.com/search?q=Miami+University+Student+Health&amp;rlz=1C1GCEB_enUS814US814&amp;oq=Miami+University+Student+Health&amp;aqs=chrome..69i57j46i39i175i199j0l3j69i60l2j69i61.5685j0j7&amp;sourceid=chrome&amp;ie=UTF-8" TargetMode="External"/><Relationship Id="rId26" Type="http://schemas.openxmlformats.org/officeDocument/2006/relationships/hyperlink" Target="http://miamioh.edu/cec/academics/departments/cse/academics/academic-integrity/index.html" TargetMode="External"/><Relationship Id="rId3" Type="http://schemas.openxmlformats.org/officeDocument/2006/relationships/settings" Target="settings.xml"/><Relationship Id="rId21" Type="http://schemas.openxmlformats.org/officeDocument/2006/relationships/hyperlink" Target="https://miamioh.edu/diversity-inclusion/programs-resources/report-incident/index.html" TargetMode="External"/><Relationship Id="rId7" Type="http://schemas.openxmlformats.org/officeDocument/2006/relationships/hyperlink" Target="mailto:john1819@miamioh.edu" TargetMode="External"/><Relationship Id="rId12" Type="http://schemas.openxmlformats.org/officeDocument/2006/relationships/hyperlink" Target="https://drive.google.com/open?id=1P5Ise0YX_wnyMN3zujJG0FS-mkAHZYx43LuMm8lAAio" TargetMode="External"/><Relationship Id="rId17" Type="http://schemas.openxmlformats.org/officeDocument/2006/relationships/hyperlink" Target="https://gnldr.online/tracker/click?redirect=https%3A%2F%2Fmiamioh.edu%2Fstudent-life%2Fstudent-health-service%2Findex.html&amp;dID=1578667353841&amp;linkName=Student%20Health%20Services" TargetMode="External"/><Relationship Id="rId25" Type="http://schemas.openxmlformats.org/officeDocument/2006/relationships/hyperlink" Target="http://miamioh.edu/cec/academics/departments/cse/academics/academic-integrity/index.html" TargetMode="External"/><Relationship Id="rId2" Type="http://schemas.openxmlformats.org/officeDocument/2006/relationships/styles" Target="styles.xml"/><Relationship Id="rId16" Type="http://schemas.openxmlformats.org/officeDocument/2006/relationships/hyperlink" Target="mailto:titleix@miamioh.edu" TargetMode="External"/><Relationship Id="rId20" Type="http://schemas.openxmlformats.org/officeDocument/2006/relationships/hyperlink" Target="https://www.google.com/search?rlz=1C1GCEB_enUS814US814&amp;sxsrf=ALeKk02sACQS4DV0liKgWpTJGcUqvNjG1Q%3A1603376956794&amp;ei=PJeRX8z8L4iPtAaSgpioDQ&amp;q=Miami+University+Student+Counseling&amp;oq=Miami+University+Student+Counseling&amp;gs_lcp=CgZwc3ktYWIQAzIQCC4QxwEQrwEQyQMQJxCTAjICCCY6BAgAEEc6CgguEMcBEK8BECc6BAgAEEM6AggAOgcIABAUEIcCOgQIIxAnOggILhDHARCvAToGCAAQFhAeUIjNAljA4AJgk-ECaABwAngAgAFbiAH_CpIBAjE4mAEAoAEBqgEHZ3dzLXdpesgBCMABAQ&amp;sclient=psy-ab&amp;ved=0ahUKEwjMis3PtMjsAhWIB80KHRIBBtUQ4dUDCA0&amp;uact=5"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yperlink" Target="http://miamioh.edu/cec/academics/departments/cse/academics/academic-integrity/index.html" TargetMode="External"/><Relationship Id="rId5" Type="http://schemas.openxmlformats.org/officeDocument/2006/relationships/footnotes" Target="footnotes.xml"/><Relationship Id="rId15" Type="http://schemas.openxmlformats.org/officeDocument/2006/relationships/hyperlink" Target="https://www.miamioh.edu/policy-library/employees/general-employment/non-discrimination/duty-to-report.html" TargetMode="External"/><Relationship Id="rId23" Type="http://schemas.openxmlformats.org/officeDocument/2006/relationships/hyperlink" Target="https://www.miamioh.edu/diversity-inclusion/oeeo/index.html" TargetMode="External"/><Relationship Id="rId28" Type="http://schemas.openxmlformats.org/officeDocument/2006/relationships/hyperlink" Target="https://youtu.be/9gAjIQc4bPU" TargetMode="External"/><Relationship Id="rId10" Type="http://schemas.openxmlformats.org/officeDocument/2006/relationships/hyperlink" Target="https://www.eclipse.org/downloads/" TargetMode="External"/><Relationship Id="rId19" Type="http://schemas.openxmlformats.org/officeDocument/2006/relationships/hyperlink" Target="https://gnldr.online/tracker/click?redirect=https%3A%2F%2Fmiamioh.edu%2Fstudent-life%2Fstudent-counseling-service%2F&amp;dID=1578667353841&amp;linkName=Student%20Counseling%20Services"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learning.oreilly.com/library/view/data-structures-and/9780134849775/" TargetMode="External"/><Relationship Id="rId14" Type="http://schemas.openxmlformats.org/officeDocument/2006/relationships/hyperlink" Target="https://stackoverflow.com/help/how-to-ask" TargetMode="External"/><Relationship Id="rId22" Type="http://schemas.openxmlformats.org/officeDocument/2006/relationships/hyperlink" Target="https://miamioh.edu/campus-safety/sexual-assault/" TargetMode="External"/><Relationship Id="rId27" Type="http://schemas.openxmlformats.org/officeDocument/2006/relationships/hyperlink" Target="http://miamioh.edu/cec/academics/departments/cse/academics/academic-integrity/index.html"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8</Pages>
  <Words>2792</Words>
  <Characters>15918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"john1819"</dc:creator>
  <cp:lastModifiedBy>Johnson, Cynthia Lynn Dr.</cp:lastModifiedBy>
  <cp:revision>5</cp:revision>
  <dcterms:created xsi:type="dcterms:W3CDTF">2023-08-14T20:18:00Z</dcterms:created>
  <dcterms:modified xsi:type="dcterms:W3CDTF">2023-08-16T19:28:00Z</dcterms:modified>
</cp:coreProperties>
</file>