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622776" w14:textId="7B2C7ED1" w:rsidR="000F4885" w:rsidRPr="008C422E" w:rsidRDefault="000F4885" w:rsidP="000F4885">
      <w:pPr>
        <w:jc w:val="center"/>
        <w:rPr>
          <w:b/>
          <w:bCs/>
          <w:sz w:val="36"/>
          <w:szCs w:val="36"/>
        </w:rPr>
      </w:pPr>
      <w:r w:rsidRPr="008C422E">
        <w:rPr>
          <w:b/>
          <w:bCs/>
          <w:sz w:val="36"/>
          <w:szCs w:val="36"/>
        </w:rPr>
        <w:t>STD Document</w:t>
      </w:r>
    </w:p>
    <w:p w14:paraId="4290AC83" w14:textId="0E6FD7C3" w:rsidR="000F4885" w:rsidRPr="00184834" w:rsidRDefault="00F0302A" w:rsidP="000F4885">
      <w:pPr>
        <w:jc w:val="center"/>
        <w:rPr>
          <w:sz w:val="24"/>
          <w:szCs w:val="24"/>
        </w:rPr>
      </w:pPr>
      <w:r>
        <w:rPr>
          <w:noProof/>
        </w:rPr>
        <w:drawing>
          <wp:inline distT="0" distB="0" distL="0" distR="0" wp14:anchorId="73B51E2A" wp14:editId="065338A8">
            <wp:extent cx="3070860" cy="1289685"/>
            <wp:effectExtent l="0" t="0" r="0" b="5715"/>
            <wp:docPr id="12" name="Picture 2" descr="A red square with white text&#10;&#10;Description automatically generated"/>
            <wp:cNvGraphicFramePr/>
            <a:graphic xmlns:a="http://schemas.openxmlformats.org/drawingml/2006/main">
              <a:graphicData uri="http://schemas.openxmlformats.org/drawingml/2006/picture">
                <pic:pic xmlns:pic="http://schemas.openxmlformats.org/drawingml/2006/picture">
                  <pic:nvPicPr>
                    <pic:cNvPr id="5" name="Picture 2" descr="A red square with white text&#10;&#10;Description automatically generated"/>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70860" cy="1289685"/>
                    </a:xfrm>
                    <a:prstGeom prst="rect">
                      <a:avLst/>
                    </a:prstGeom>
                    <a:noFill/>
                    <a:ln>
                      <a:noFill/>
                    </a:ln>
                  </pic:spPr>
                </pic:pic>
              </a:graphicData>
            </a:graphic>
          </wp:inline>
        </w:drawing>
      </w:r>
    </w:p>
    <w:p w14:paraId="433704D7" w14:textId="77777777" w:rsidR="000F4885" w:rsidRPr="00184834" w:rsidRDefault="000F4885" w:rsidP="000F4885">
      <w:pPr>
        <w:rPr>
          <w:sz w:val="24"/>
          <w:szCs w:val="24"/>
        </w:rPr>
      </w:pPr>
    </w:p>
    <w:p w14:paraId="30C1917C" w14:textId="3E2EB723" w:rsidR="000F4885" w:rsidRPr="00E54582" w:rsidRDefault="008C422E" w:rsidP="008C422E">
      <w:pPr>
        <w:jc w:val="center"/>
        <w:rPr>
          <w:b/>
          <w:bCs/>
          <w:sz w:val="32"/>
          <w:szCs w:val="32"/>
        </w:rPr>
      </w:pPr>
      <w:r w:rsidRPr="00E54582">
        <w:rPr>
          <w:b/>
          <w:bCs/>
          <w:sz w:val="32"/>
          <w:szCs w:val="32"/>
        </w:rPr>
        <w:t>Ali Drawy</w:t>
      </w:r>
    </w:p>
    <w:p w14:paraId="0CF712AC" w14:textId="1AA651FA" w:rsidR="000F4885" w:rsidRDefault="000F4885" w:rsidP="000F4885">
      <w:pPr>
        <w:rPr>
          <w:sz w:val="24"/>
          <w:szCs w:val="24"/>
        </w:rPr>
      </w:pPr>
    </w:p>
    <w:p w14:paraId="79E54F74" w14:textId="77777777" w:rsidR="009D2BE0" w:rsidRDefault="009D2BE0" w:rsidP="000F4885">
      <w:pPr>
        <w:rPr>
          <w:sz w:val="24"/>
          <w:szCs w:val="24"/>
        </w:rPr>
      </w:pPr>
    </w:p>
    <w:p w14:paraId="665EA18C" w14:textId="77777777" w:rsidR="009D2BE0" w:rsidRDefault="009D2BE0" w:rsidP="000F4885">
      <w:pPr>
        <w:rPr>
          <w:sz w:val="24"/>
          <w:szCs w:val="24"/>
        </w:rPr>
      </w:pPr>
    </w:p>
    <w:p w14:paraId="5BE465BA" w14:textId="77777777" w:rsidR="009D2BE0" w:rsidRDefault="009D2BE0" w:rsidP="000F4885">
      <w:pPr>
        <w:rPr>
          <w:sz w:val="24"/>
          <w:szCs w:val="24"/>
        </w:rPr>
      </w:pPr>
    </w:p>
    <w:p w14:paraId="05E46069" w14:textId="77777777" w:rsidR="009D2BE0" w:rsidRDefault="009D2BE0" w:rsidP="000F4885">
      <w:pPr>
        <w:rPr>
          <w:sz w:val="24"/>
          <w:szCs w:val="24"/>
        </w:rPr>
      </w:pPr>
    </w:p>
    <w:p w14:paraId="06C967F5" w14:textId="77777777" w:rsidR="009D2BE0" w:rsidRDefault="009D2BE0" w:rsidP="000F4885">
      <w:pPr>
        <w:rPr>
          <w:sz w:val="24"/>
          <w:szCs w:val="24"/>
          <w:rtl/>
          <w:lang w:bidi="he-IL"/>
        </w:rPr>
      </w:pPr>
    </w:p>
    <w:p w14:paraId="41B14133" w14:textId="77777777" w:rsidR="00F0302A" w:rsidRDefault="00F0302A" w:rsidP="000F4885">
      <w:pPr>
        <w:rPr>
          <w:sz w:val="24"/>
          <w:szCs w:val="24"/>
          <w:rtl/>
          <w:lang w:bidi="he-IL"/>
        </w:rPr>
      </w:pPr>
    </w:p>
    <w:p w14:paraId="481F15E5" w14:textId="77777777" w:rsidR="00F0302A" w:rsidRDefault="00F0302A" w:rsidP="000F4885">
      <w:pPr>
        <w:rPr>
          <w:sz w:val="24"/>
          <w:szCs w:val="24"/>
          <w:lang w:bidi="he-IL"/>
        </w:rPr>
      </w:pPr>
    </w:p>
    <w:p w14:paraId="2718126F" w14:textId="77777777" w:rsidR="009D2BE0" w:rsidRPr="00184834" w:rsidRDefault="009D2BE0" w:rsidP="000F4885">
      <w:pPr>
        <w:rPr>
          <w:sz w:val="24"/>
          <w:szCs w:val="24"/>
        </w:rPr>
      </w:pPr>
    </w:p>
    <w:p w14:paraId="7F288147" w14:textId="77777777" w:rsidR="00775F3B" w:rsidRPr="005F44DF" w:rsidRDefault="00775F3B" w:rsidP="00775F3B">
      <w:pPr>
        <w:jc w:val="center"/>
        <w:rPr>
          <w:b/>
          <w:bCs/>
          <w:color w:val="0070C0"/>
          <w:sz w:val="24"/>
          <w:szCs w:val="24"/>
        </w:rPr>
      </w:pPr>
      <w:r w:rsidRPr="005F44DF">
        <w:rPr>
          <w:b/>
          <w:bCs/>
          <w:color w:val="0070C0"/>
          <w:sz w:val="24"/>
          <w:szCs w:val="24"/>
        </w:rPr>
        <w:t>Table of Contents</w:t>
      </w:r>
    </w:p>
    <w:p w14:paraId="4FF48C3C" w14:textId="77777777" w:rsidR="00775F3B" w:rsidRPr="00184834" w:rsidRDefault="00775F3B" w:rsidP="00775F3B">
      <w:pPr>
        <w:jc w:val="center"/>
        <w:rPr>
          <w:b/>
          <w:bCs/>
          <w:sz w:val="24"/>
          <w:szCs w:val="24"/>
        </w:rPr>
      </w:pPr>
    </w:p>
    <w:sdt>
      <w:sdtPr>
        <w:rPr>
          <w:rFonts w:asciiTheme="minorHAnsi" w:eastAsiaTheme="minorHAnsi" w:hAnsiTheme="minorHAnsi" w:cstheme="minorBidi"/>
          <w:color w:val="auto"/>
          <w:kern w:val="2"/>
          <w:sz w:val="24"/>
          <w:szCs w:val="24"/>
        </w:rPr>
        <w:id w:val="-1287650974"/>
        <w:docPartObj>
          <w:docPartGallery w:val="Table of Contents"/>
          <w:docPartUnique/>
        </w:docPartObj>
      </w:sdtPr>
      <w:sdtEndPr/>
      <w:sdtContent>
        <w:p w14:paraId="73B4B4FB" w14:textId="77777777" w:rsidR="00775F3B" w:rsidRPr="00184834" w:rsidRDefault="00775F3B" w:rsidP="00775F3B">
          <w:pPr>
            <w:pStyle w:val="TOCHeading"/>
            <w:rPr>
              <w:sz w:val="24"/>
              <w:szCs w:val="24"/>
            </w:rPr>
          </w:pPr>
        </w:p>
        <w:p w14:paraId="7690038E" w14:textId="31F793A0" w:rsidR="00775F3B" w:rsidRPr="00184834" w:rsidRDefault="00775F3B" w:rsidP="006111E8">
          <w:pPr>
            <w:pStyle w:val="TOC1"/>
            <w:rPr>
              <w:sz w:val="24"/>
              <w:szCs w:val="24"/>
            </w:rPr>
          </w:pPr>
          <w:bookmarkStart w:id="0" w:name="_Hlk158025697"/>
          <w:r w:rsidRPr="00184834">
            <w:rPr>
              <w:sz w:val="24"/>
              <w:szCs w:val="24"/>
            </w:rPr>
            <w:t>Introduction</w:t>
          </w:r>
          <w:r w:rsidRPr="00184834">
            <w:rPr>
              <w:sz w:val="24"/>
              <w:szCs w:val="24"/>
            </w:rPr>
            <w:ptab w:relativeTo="margin" w:alignment="right" w:leader="dot"/>
          </w:r>
          <w:r w:rsidR="006111E8">
            <w:rPr>
              <w:sz w:val="24"/>
              <w:szCs w:val="24"/>
            </w:rPr>
            <w:t>2</w:t>
          </w:r>
        </w:p>
        <w:p w14:paraId="0CCD7851" w14:textId="17B47FFE" w:rsidR="00775F3B" w:rsidRPr="00184834" w:rsidRDefault="00775F3B" w:rsidP="006111E8">
          <w:pPr>
            <w:pStyle w:val="TOC2"/>
          </w:pPr>
          <w:r w:rsidRPr="00184834">
            <w:t>Document Overview</w:t>
          </w:r>
          <w:r w:rsidRPr="00184834">
            <w:ptab w:relativeTo="margin" w:alignment="right" w:leader="dot"/>
          </w:r>
          <w:r w:rsidR="006111E8">
            <w:t>2</w:t>
          </w:r>
        </w:p>
        <w:p w14:paraId="418D6217" w14:textId="4F2B56AE" w:rsidR="00775F3B" w:rsidRPr="00184834" w:rsidRDefault="00775F3B" w:rsidP="00D249BC">
          <w:pPr>
            <w:pStyle w:val="TOC2"/>
          </w:pPr>
          <w:r w:rsidRPr="00184834">
            <w:t xml:space="preserve">Abbreviations </w:t>
          </w:r>
          <w:r w:rsidRPr="00184834">
            <w:ptab w:relativeTo="margin" w:alignment="right" w:leader="dot"/>
          </w:r>
          <w:r w:rsidR="006111E8">
            <w:t>2</w:t>
          </w:r>
        </w:p>
        <w:p w14:paraId="35CD58EC" w14:textId="3CF07CFF" w:rsidR="00D249BC" w:rsidRDefault="00775F3B" w:rsidP="006111E8">
          <w:pPr>
            <w:pStyle w:val="TOC2"/>
          </w:pPr>
          <w:r w:rsidRPr="00184834">
            <w:t xml:space="preserve">Glossary </w:t>
          </w:r>
          <w:r w:rsidRPr="00184834">
            <w:ptab w:relativeTo="margin" w:alignment="right" w:leader="dot"/>
          </w:r>
          <w:r w:rsidR="006111E8">
            <w:t>2</w:t>
          </w:r>
        </w:p>
        <w:p w14:paraId="30844103" w14:textId="03153A19" w:rsidR="00D249BC" w:rsidRDefault="00D249BC" w:rsidP="006111E8">
          <w:pPr>
            <w:pStyle w:val="TOC2"/>
          </w:pPr>
          <w:r w:rsidRPr="00D249BC">
            <w:rPr>
              <w:lang w:eastAsia="fr-FR"/>
            </w:rPr>
            <w:t xml:space="preserve">Test Preparations  </w:t>
          </w:r>
          <w:r w:rsidR="00154C3C" w:rsidRPr="00184834">
            <w:ptab w:relativeTo="margin" w:alignment="right" w:leader="dot"/>
          </w:r>
          <w:r w:rsidR="006111E8">
            <w:t>4</w:t>
          </w:r>
        </w:p>
        <w:p w14:paraId="792E5DBE" w14:textId="72EFAFCB" w:rsidR="00D249BC" w:rsidRPr="00D249BC" w:rsidRDefault="00D249BC" w:rsidP="008C422E">
          <w:pPr>
            <w:pStyle w:val="TOC2"/>
            <w:rPr>
              <w:noProof w:val="0"/>
            </w:rPr>
          </w:pPr>
          <w:r w:rsidRPr="00D249BC">
            <w:t>Tests Descriptions</w:t>
          </w:r>
          <w:r w:rsidRPr="00D249BC">
            <w:ptab w:relativeTo="margin" w:alignment="right" w:leader="dot"/>
          </w:r>
          <w:r w:rsidR="008C422E">
            <w:t>6</w:t>
          </w:r>
        </w:p>
        <w:p w14:paraId="4454F45C" w14:textId="6F6B6AC4" w:rsidR="006111E8" w:rsidRDefault="00A571E6" w:rsidP="006111E8">
          <w:pPr>
            <w:rPr>
              <w:sz w:val="24"/>
              <w:szCs w:val="24"/>
            </w:rPr>
          </w:pPr>
        </w:p>
        <w:bookmarkEnd w:id="0" w:displacedByCustomXml="next"/>
      </w:sdtContent>
    </w:sdt>
    <w:p w14:paraId="0AFBCB19" w14:textId="77777777" w:rsidR="00184834" w:rsidRPr="00184834" w:rsidRDefault="00184834" w:rsidP="00775F3B">
      <w:pPr>
        <w:rPr>
          <w:sz w:val="24"/>
          <w:szCs w:val="24"/>
        </w:rPr>
      </w:pPr>
    </w:p>
    <w:p w14:paraId="1321306B" w14:textId="6D5F9A65" w:rsidR="0050503C" w:rsidRPr="005F44DF" w:rsidRDefault="0050503C" w:rsidP="00435E83">
      <w:pPr>
        <w:pStyle w:val="ListParagraph"/>
        <w:numPr>
          <w:ilvl w:val="0"/>
          <w:numId w:val="24"/>
        </w:numPr>
        <w:rPr>
          <w:b/>
          <w:bCs/>
          <w:color w:val="0070C0"/>
          <w:sz w:val="24"/>
          <w:szCs w:val="24"/>
        </w:rPr>
      </w:pPr>
      <w:r w:rsidRPr="005F44DF">
        <w:rPr>
          <w:b/>
          <w:bCs/>
          <w:color w:val="0070C0"/>
          <w:sz w:val="24"/>
          <w:szCs w:val="24"/>
        </w:rPr>
        <w:lastRenderedPageBreak/>
        <w:t>Introduction</w:t>
      </w:r>
    </w:p>
    <w:p w14:paraId="3064ACE6" w14:textId="13531856" w:rsidR="00775F3B" w:rsidRPr="00184834" w:rsidRDefault="00657D73" w:rsidP="00F0302A">
      <w:pPr>
        <w:rPr>
          <w:sz w:val="24"/>
          <w:szCs w:val="24"/>
        </w:rPr>
      </w:pPr>
      <w:r w:rsidRPr="00657D73">
        <w:rPr>
          <w:sz w:val="24"/>
          <w:szCs w:val="24"/>
        </w:rPr>
        <w:t xml:space="preserve">This document serves as the Software Test Description (STD) for the </w:t>
      </w:r>
      <w:r w:rsidR="00F0302A">
        <w:rPr>
          <w:sz w:val="24"/>
          <w:szCs w:val="24"/>
        </w:rPr>
        <w:t>YouTube</w:t>
      </w:r>
      <w:r w:rsidRPr="00657D73">
        <w:rPr>
          <w:sz w:val="24"/>
          <w:szCs w:val="24"/>
        </w:rPr>
        <w:t xml:space="preserve"> software development project. It outlines the comprehensive testing procedures for both functional and non-functional aspects of the </w:t>
      </w:r>
      <w:r w:rsidR="00F0302A">
        <w:rPr>
          <w:sz w:val="24"/>
          <w:szCs w:val="24"/>
        </w:rPr>
        <w:t>YouTube</w:t>
      </w:r>
      <w:r w:rsidR="00F0302A" w:rsidRPr="00657D73">
        <w:rPr>
          <w:sz w:val="24"/>
          <w:szCs w:val="24"/>
        </w:rPr>
        <w:t xml:space="preserve"> </w:t>
      </w:r>
      <w:r w:rsidRPr="00657D73">
        <w:rPr>
          <w:sz w:val="24"/>
          <w:szCs w:val="24"/>
        </w:rPr>
        <w:t xml:space="preserve">platform. The tests described herein aim to ensure the reliability, functionality, security, and performance of </w:t>
      </w:r>
      <w:r w:rsidR="00F0302A">
        <w:rPr>
          <w:sz w:val="24"/>
          <w:szCs w:val="24"/>
        </w:rPr>
        <w:t>YouTube</w:t>
      </w:r>
      <w:r w:rsidRPr="00657D73">
        <w:rPr>
          <w:sz w:val="24"/>
          <w:szCs w:val="24"/>
        </w:rPr>
        <w:t>, thereby providing users with a seamless and satisfying experience.</w:t>
      </w:r>
    </w:p>
    <w:p w14:paraId="764E1FE7" w14:textId="38F25B87" w:rsidR="0050503C" w:rsidRPr="00184834" w:rsidRDefault="0050503C" w:rsidP="0050503C">
      <w:pPr>
        <w:rPr>
          <w:b/>
          <w:bCs/>
          <w:color w:val="0070C0"/>
          <w:sz w:val="24"/>
          <w:szCs w:val="24"/>
        </w:rPr>
      </w:pPr>
      <w:r w:rsidRPr="00184834">
        <w:rPr>
          <w:b/>
          <w:bCs/>
          <w:color w:val="0070C0"/>
          <w:sz w:val="24"/>
          <w:szCs w:val="24"/>
        </w:rPr>
        <w:t>Document Overview:</w:t>
      </w:r>
    </w:p>
    <w:p w14:paraId="7BE2C34C" w14:textId="77777777" w:rsidR="00F0302A" w:rsidRDefault="00F0302A" w:rsidP="00F0302A">
      <w:pPr>
        <w:rPr>
          <w:sz w:val="24"/>
          <w:szCs w:val="24"/>
        </w:rPr>
      </w:pPr>
      <w:r>
        <w:rPr>
          <w:sz w:val="24"/>
          <w:szCs w:val="24"/>
        </w:rPr>
        <w:t>This document serves as the software test description for the YouTube software development project. It provides a comprehensive overview of the tests outlined in the software test plan. These tests are important to the success of the project as they include both functional and non-functional aspects, ensuring the platform's stability and reliability.</w:t>
      </w:r>
    </w:p>
    <w:p w14:paraId="456B32DF" w14:textId="77777777" w:rsidR="00F0302A" w:rsidRDefault="00F0302A" w:rsidP="00F0302A">
      <w:pPr>
        <w:rPr>
          <w:sz w:val="24"/>
          <w:szCs w:val="24"/>
        </w:rPr>
      </w:pPr>
      <w:r>
        <w:rPr>
          <w:sz w:val="24"/>
          <w:szCs w:val="24"/>
        </w:rPr>
        <w:t>The test types covered in this description include:</w:t>
      </w:r>
    </w:p>
    <w:p w14:paraId="5549317B" w14:textId="77777777" w:rsidR="00F0302A" w:rsidRDefault="00F0302A" w:rsidP="00F0302A">
      <w:pPr>
        <w:rPr>
          <w:sz w:val="24"/>
          <w:szCs w:val="24"/>
        </w:rPr>
      </w:pPr>
      <w:r>
        <w:rPr>
          <w:b/>
          <w:bCs/>
          <w:sz w:val="24"/>
          <w:szCs w:val="24"/>
        </w:rPr>
        <w:t>Functional Tests:</w:t>
      </w:r>
      <w:r>
        <w:rPr>
          <w:sz w:val="24"/>
          <w:szCs w:val="24"/>
        </w:rPr>
        <w:t xml:space="preserve"> These encompass various aspects such as integration, unit testing, sanity checks, and user interface (UI) testing to validate the functionality of the YouTube platform.</w:t>
      </w:r>
    </w:p>
    <w:p w14:paraId="117BD6F5" w14:textId="73FC17D8" w:rsidR="0050503C" w:rsidRPr="00184834" w:rsidRDefault="00F0302A" w:rsidP="00F0302A">
      <w:pPr>
        <w:rPr>
          <w:sz w:val="24"/>
          <w:szCs w:val="24"/>
        </w:rPr>
      </w:pPr>
      <w:r>
        <w:rPr>
          <w:b/>
          <w:bCs/>
          <w:kern w:val="0"/>
          <w:sz w:val="24"/>
          <w:szCs w:val="24"/>
          <w14:ligatures w14:val="none"/>
        </w:rPr>
        <w:t>Non-Functional Tests:</w:t>
      </w:r>
      <w:r>
        <w:rPr>
          <w:kern w:val="0"/>
          <w:sz w:val="24"/>
          <w:szCs w:val="24"/>
          <w14:ligatures w14:val="none"/>
        </w:rPr>
        <w:t xml:space="preserve"> These tests focus on critical aspects beyond functionality, including performance evaluation, security measures, and globalization testing. They are essential for guaranteeing that YouTube meets the highest standards of performance, security, and accessibility across diverse user demographics and regions.</w:t>
      </w:r>
    </w:p>
    <w:p w14:paraId="255DAD75" w14:textId="5D13E802" w:rsidR="0050503C" w:rsidRPr="00184834" w:rsidRDefault="0050503C" w:rsidP="0050503C">
      <w:pPr>
        <w:rPr>
          <w:b/>
          <w:bCs/>
          <w:sz w:val="24"/>
          <w:szCs w:val="24"/>
        </w:rPr>
      </w:pPr>
      <w:r w:rsidRPr="00184834">
        <w:rPr>
          <w:b/>
          <w:bCs/>
          <w:color w:val="0070C0"/>
          <w:sz w:val="24"/>
          <w:szCs w:val="24"/>
        </w:rPr>
        <w:t>Abbreviations</w:t>
      </w:r>
      <w:r w:rsidRPr="00184834">
        <w:rPr>
          <w:b/>
          <w:bCs/>
          <w:sz w:val="24"/>
          <w:szCs w:val="24"/>
        </w:rPr>
        <w:t>:</w:t>
      </w:r>
    </w:p>
    <w:p w14:paraId="1AF2B967" w14:textId="77777777" w:rsidR="00657D73" w:rsidRPr="00657D73" w:rsidRDefault="00657D73" w:rsidP="00657D73">
      <w:pPr>
        <w:pStyle w:val="ListParagraph"/>
        <w:numPr>
          <w:ilvl w:val="0"/>
          <w:numId w:val="25"/>
        </w:numPr>
        <w:rPr>
          <w:b/>
          <w:bCs/>
          <w:sz w:val="24"/>
          <w:szCs w:val="24"/>
        </w:rPr>
      </w:pPr>
      <w:r w:rsidRPr="00657D73">
        <w:rPr>
          <w:b/>
          <w:bCs/>
          <w:sz w:val="24"/>
          <w:szCs w:val="24"/>
        </w:rPr>
        <w:t>STD: Software Test Description</w:t>
      </w:r>
    </w:p>
    <w:p w14:paraId="6CBF5A4A" w14:textId="77777777" w:rsidR="00657D73" w:rsidRPr="00657D73" w:rsidRDefault="00657D73" w:rsidP="00657D73">
      <w:pPr>
        <w:pStyle w:val="ListParagraph"/>
        <w:numPr>
          <w:ilvl w:val="0"/>
          <w:numId w:val="25"/>
        </w:numPr>
        <w:rPr>
          <w:b/>
          <w:bCs/>
          <w:sz w:val="24"/>
          <w:szCs w:val="24"/>
        </w:rPr>
      </w:pPr>
      <w:r w:rsidRPr="00657D73">
        <w:rPr>
          <w:b/>
          <w:bCs/>
          <w:sz w:val="24"/>
          <w:szCs w:val="24"/>
        </w:rPr>
        <w:t>GUI: Graphical User Interface</w:t>
      </w:r>
    </w:p>
    <w:p w14:paraId="03F7B9BB" w14:textId="77777777" w:rsidR="00657D73" w:rsidRPr="00657D73" w:rsidRDefault="00657D73" w:rsidP="00657D73">
      <w:pPr>
        <w:pStyle w:val="ListParagraph"/>
        <w:numPr>
          <w:ilvl w:val="0"/>
          <w:numId w:val="25"/>
        </w:numPr>
        <w:rPr>
          <w:b/>
          <w:bCs/>
          <w:sz w:val="24"/>
          <w:szCs w:val="24"/>
        </w:rPr>
      </w:pPr>
      <w:r w:rsidRPr="00657D73">
        <w:rPr>
          <w:b/>
          <w:bCs/>
          <w:sz w:val="24"/>
          <w:szCs w:val="24"/>
        </w:rPr>
        <w:t>OS: Operating System</w:t>
      </w:r>
    </w:p>
    <w:p w14:paraId="519CDD2D" w14:textId="77777777" w:rsidR="00657D73" w:rsidRPr="00657D73" w:rsidRDefault="00657D73" w:rsidP="00657D73">
      <w:pPr>
        <w:pStyle w:val="ListParagraph"/>
        <w:numPr>
          <w:ilvl w:val="0"/>
          <w:numId w:val="25"/>
        </w:numPr>
        <w:rPr>
          <w:b/>
          <w:bCs/>
          <w:sz w:val="24"/>
          <w:szCs w:val="24"/>
        </w:rPr>
      </w:pPr>
      <w:r w:rsidRPr="00657D73">
        <w:rPr>
          <w:b/>
          <w:bCs/>
          <w:sz w:val="24"/>
          <w:szCs w:val="24"/>
        </w:rPr>
        <w:t>API: Application Programming Interface</w:t>
      </w:r>
    </w:p>
    <w:p w14:paraId="09DDE191" w14:textId="77777777" w:rsidR="00657D73" w:rsidRPr="00657D73" w:rsidRDefault="00657D73" w:rsidP="00657D73">
      <w:pPr>
        <w:pStyle w:val="ListParagraph"/>
        <w:numPr>
          <w:ilvl w:val="0"/>
          <w:numId w:val="25"/>
        </w:numPr>
        <w:rPr>
          <w:b/>
          <w:bCs/>
          <w:sz w:val="24"/>
          <w:szCs w:val="24"/>
        </w:rPr>
      </w:pPr>
      <w:r w:rsidRPr="00657D73">
        <w:rPr>
          <w:b/>
          <w:bCs/>
          <w:sz w:val="24"/>
          <w:szCs w:val="24"/>
        </w:rPr>
        <w:t>QA: Quality Assurance</w:t>
      </w:r>
    </w:p>
    <w:p w14:paraId="20231F77" w14:textId="77777777" w:rsidR="00657D73" w:rsidRPr="00657D73" w:rsidRDefault="00657D73" w:rsidP="00657D73">
      <w:pPr>
        <w:pStyle w:val="ListParagraph"/>
        <w:numPr>
          <w:ilvl w:val="0"/>
          <w:numId w:val="25"/>
        </w:numPr>
        <w:rPr>
          <w:b/>
          <w:bCs/>
          <w:sz w:val="24"/>
          <w:szCs w:val="24"/>
        </w:rPr>
      </w:pPr>
      <w:r w:rsidRPr="00657D73">
        <w:rPr>
          <w:b/>
          <w:bCs/>
          <w:sz w:val="24"/>
          <w:szCs w:val="24"/>
        </w:rPr>
        <w:t>UI: User Interface</w:t>
      </w:r>
    </w:p>
    <w:p w14:paraId="0AEA9982" w14:textId="1413797A" w:rsidR="00231E45" w:rsidRPr="00184834" w:rsidRDefault="00231E45" w:rsidP="00184834">
      <w:pPr>
        <w:rPr>
          <w:b/>
          <w:bCs/>
          <w:sz w:val="24"/>
          <w:szCs w:val="24"/>
        </w:rPr>
      </w:pPr>
      <w:r w:rsidRPr="00184834">
        <w:rPr>
          <w:b/>
          <w:bCs/>
          <w:color w:val="0070C0"/>
          <w:sz w:val="24"/>
          <w:szCs w:val="24"/>
        </w:rPr>
        <w:t>Glossary</w:t>
      </w:r>
      <w:r w:rsidR="00184834" w:rsidRPr="00184834">
        <w:rPr>
          <w:b/>
          <w:bCs/>
          <w:color w:val="0070C0"/>
          <w:sz w:val="24"/>
          <w:szCs w:val="24"/>
        </w:rPr>
        <w:t>:</w:t>
      </w:r>
    </w:p>
    <w:p w14:paraId="12F4C280" w14:textId="77777777" w:rsidR="00231E45" w:rsidRPr="00184834" w:rsidRDefault="00231E45" w:rsidP="00231E45">
      <w:pPr>
        <w:numPr>
          <w:ilvl w:val="0"/>
          <w:numId w:val="3"/>
        </w:numPr>
        <w:rPr>
          <w:sz w:val="24"/>
          <w:szCs w:val="24"/>
        </w:rPr>
      </w:pPr>
      <w:r w:rsidRPr="00184834">
        <w:rPr>
          <w:b/>
          <w:bCs/>
          <w:sz w:val="24"/>
          <w:szCs w:val="24"/>
        </w:rPr>
        <w:t>Test Case:</w:t>
      </w:r>
      <w:r w:rsidRPr="00184834">
        <w:rPr>
          <w:sz w:val="24"/>
          <w:szCs w:val="24"/>
        </w:rPr>
        <w:t xml:space="preserve"> A specific set of conditions and actions designed to verify the functionality, behavior, or performance of a software application.</w:t>
      </w:r>
    </w:p>
    <w:p w14:paraId="52D67154" w14:textId="77777777" w:rsidR="00231E45" w:rsidRPr="00184834" w:rsidRDefault="00231E45" w:rsidP="00231E45">
      <w:pPr>
        <w:numPr>
          <w:ilvl w:val="0"/>
          <w:numId w:val="3"/>
        </w:numPr>
        <w:rPr>
          <w:sz w:val="24"/>
          <w:szCs w:val="24"/>
        </w:rPr>
      </w:pPr>
      <w:r w:rsidRPr="00184834">
        <w:rPr>
          <w:b/>
          <w:bCs/>
          <w:sz w:val="24"/>
          <w:szCs w:val="24"/>
        </w:rPr>
        <w:t>Traceability:</w:t>
      </w:r>
      <w:r w:rsidRPr="00184834">
        <w:rPr>
          <w:sz w:val="24"/>
          <w:szCs w:val="24"/>
        </w:rPr>
        <w:t xml:space="preserve"> The ability to track and link project artifacts, such as requirements, design elements, and test cases, throughout the software development lifecycle to ensure alignment and completeness.</w:t>
      </w:r>
    </w:p>
    <w:p w14:paraId="2954FC3F" w14:textId="1C84C526" w:rsidR="00231E45" w:rsidRPr="00184834" w:rsidRDefault="00231E45" w:rsidP="00231E45">
      <w:pPr>
        <w:pStyle w:val="ListParagraph"/>
        <w:numPr>
          <w:ilvl w:val="0"/>
          <w:numId w:val="3"/>
        </w:numPr>
        <w:rPr>
          <w:sz w:val="24"/>
          <w:szCs w:val="24"/>
        </w:rPr>
      </w:pPr>
      <w:r w:rsidRPr="00184834">
        <w:rPr>
          <w:b/>
          <w:bCs/>
          <w:sz w:val="24"/>
          <w:szCs w:val="24"/>
        </w:rPr>
        <w:lastRenderedPageBreak/>
        <w:t>Integration Testing:</w:t>
      </w:r>
      <w:r w:rsidRPr="00184834">
        <w:rPr>
          <w:sz w:val="24"/>
          <w:szCs w:val="24"/>
        </w:rPr>
        <w:t xml:space="preserve"> Testing approach that verifies the interactions between different software modules or components to ensure they function together correctly.</w:t>
      </w:r>
    </w:p>
    <w:p w14:paraId="50992EC2" w14:textId="77777777" w:rsidR="00231E45" w:rsidRPr="00184834" w:rsidRDefault="00231E45" w:rsidP="00231E45">
      <w:pPr>
        <w:numPr>
          <w:ilvl w:val="0"/>
          <w:numId w:val="3"/>
        </w:numPr>
        <w:rPr>
          <w:sz w:val="24"/>
          <w:szCs w:val="24"/>
        </w:rPr>
      </w:pPr>
      <w:r w:rsidRPr="00184834">
        <w:rPr>
          <w:b/>
          <w:bCs/>
          <w:sz w:val="24"/>
          <w:szCs w:val="24"/>
        </w:rPr>
        <w:t>Unit Testing:</w:t>
      </w:r>
      <w:r w:rsidRPr="00184834">
        <w:rPr>
          <w:sz w:val="24"/>
          <w:szCs w:val="24"/>
        </w:rPr>
        <w:t xml:space="preserve"> Testing methodology where individual units or components of a software application are tested in isolation to validate their functionality.</w:t>
      </w:r>
    </w:p>
    <w:p w14:paraId="1FA3A4B7" w14:textId="77777777" w:rsidR="00231E45" w:rsidRPr="00184834" w:rsidRDefault="00231E45" w:rsidP="00231E45">
      <w:pPr>
        <w:numPr>
          <w:ilvl w:val="0"/>
          <w:numId w:val="3"/>
        </w:numPr>
        <w:rPr>
          <w:sz w:val="24"/>
          <w:szCs w:val="24"/>
        </w:rPr>
      </w:pPr>
      <w:r w:rsidRPr="00184834">
        <w:rPr>
          <w:b/>
          <w:bCs/>
          <w:sz w:val="24"/>
          <w:szCs w:val="24"/>
        </w:rPr>
        <w:t>Sanity Testing:</w:t>
      </w:r>
      <w:r w:rsidRPr="00184834">
        <w:rPr>
          <w:sz w:val="24"/>
          <w:szCs w:val="24"/>
        </w:rPr>
        <w:t xml:space="preserve"> Subset of regression testing focused on quickly determining whether recent changes to the software have not adversely affected its existing functionalities.</w:t>
      </w:r>
    </w:p>
    <w:p w14:paraId="63F2CAF5" w14:textId="77777777" w:rsidR="00231E45" w:rsidRPr="00184834" w:rsidRDefault="00231E45" w:rsidP="00231E45">
      <w:pPr>
        <w:numPr>
          <w:ilvl w:val="0"/>
          <w:numId w:val="3"/>
        </w:numPr>
        <w:rPr>
          <w:sz w:val="24"/>
          <w:szCs w:val="24"/>
        </w:rPr>
      </w:pPr>
      <w:r w:rsidRPr="00184834">
        <w:rPr>
          <w:b/>
          <w:bCs/>
          <w:sz w:val="24"/>
          <w:szCs w:val="24"/>
        </w:rPr>
        <w:t>Performance Testing:</w:t>
      </w:r>
      <w:r w:rsidRPr="00184834">
        <w:rPr>
          <w:sz w:val="24"/>
          <w:szCs w:val="24"/>
        </w:rPr>
        <w:t xml:space="preserve"> Testing technique used to assess the speed, responsiveness, scalability, and stability of a software application under various workload conditions.</w:t>
      </w:r>
    </w:p>
    <w:p w14:paraId="746107F8" w14:textId="77777777" w:rsidR="00231E45" w:rsidRPr="00184834" w:rsidRDefault="00231E45" w:rsidP="00231E45">
      <w:pPr>
        <w:numPr>
          <w:ilvl w:val="0"/>
          <w:numId w:val="3"/>
        </w:numPr>
        <w:rPr>
          <w:sz w:val="24"/>
          <w:szCs w:val="24"/>
        </w:rPr>
      </w:pPr>
      <w:r w:rsidRPr="00184834">
        <w:rPr>
          <w:b/>
          <w:bCs/>
          <w:sz w:val="24"/>
          <w:szCs w:val="24"/>
        </w:rPr>
        <w:t>Security Testing:</w:t>
      </w:r>
      <w:r w:rsidRPr="00184834">
        <w:rPr>
          <w:sz w:val="24"/>
          <w:szCs w:val="24"/>
        </w:rPr>
        <w:t xml:space="preserve"> Testing process that evaluates the software's ability to protect data, maintain functionality, and resist unauthorized access.</w:t>
      </w:r>
    </w:p>
    <w:p w14:paraId="497BB5AC" w14:textId="77777777" w:rsidR="00231E45" w:rsidRPr="00184834" w:rsidRDefault="00231E45" w:rsidP="00231E45">
      <w:pPr>
        <w:numPr>
          <w:ilvl w:val="0"/>
          <w:numId w:val="3"/>
        </w:numPr>
        <w:rPr>
          <w:sz w:val="24"/>
          <w:szCs w:val="24"/>
        </w:rPr>
      </w:pPr>
      <w:r w:rsidRPr="00184834">
        <w:rPr>
          <w:b/>
          <w:bCs/>
          <w:sz w:val="24"/>
          <w:szCs w:val="24"/>
        </w:rPr>
        <w:t>Globalization Testing:</w:t>
      </w:r>
      <w:r w:rsidRPr="00184834">
        <w:rPr>
          <w:sz w:val="24"/>
          <w:szCs w:val="24"/>
        </w:rPr>
        <w:t xml:space="preserve"> Testing approach aimed at ensuring that a software application can function properly across different languages, cultures, and regions.</w:t>
      </w:r>
    </w:p>
    <w:p w14:paraId="29F555A3" w14:textId="77777777" w:rsidR="00231E45" w:rsidRPr="00184834" w:rsidRDefault="00231E45" w:rsidP="00231E45">
      <w:pPr>
        <w:numPr>
          <w:ilvl w:val="0"/>
          <w:numId w:val="3"/>
        </w:numPr>
        <w:rPr>
          <w:sz w:val="24"/>
          <w:szCs w:val="24"/>
        </w:rPr>
      </w:pPr>
      <w:r w:rsidRPr="00184834">
        <w:rPr>
          <w:b/>
          <w:bCs/>
          <w:sz w:val="24"/>
          <w:szCs w:val="24"/>
        </w:rPr>
        <w:t>Functional Requirements:</w:t>
      </w:r>
      <w:r w:rsidRPr="00184834">
        <w:rPr>
          <w:sz w:val="24"/>
          <w:szCs w:val="24"/>
        </w:rPr>
        <w:t xml:space="preserve"> Specifications detailing the desired behavior and functionalities of a software application.</w:t>
      </w:r>
    </w:p>
    <w:p w14:paraId="43E31300" w14:textId="77777777" w:rsidR="00231E45" w:rsidRPr="00184834" w:rsidRDefault="00231E45" w:rsidP="00231E45">
      <w:pPr>
        <w:numPr>
          <w:ilvl w:val="0"/>
          <w:numId w:val="3"/>
        </w:numPr>
        <w:rPr>
          <w:sz w:val="24"/>
          <w:szCs w:val="24"/>
        </w:rPr>
      </w:pPr>
      <w:r w:rsidRPr="00184834">
        <w:rPr>
          <w:b/>
          <w:bCs/>
          <w:sz w:val="24"/>
          <w:szCs w:val="24"/>
        </w:rPr>
        <w:t>Non-Functional Requirements</w:t>
      </w:r>
      <w:r w:rsidRPr="00184834">
        <w:rPr>
          <w:sz w:val="24"/>
          <w:szCs w:val="24"/>
        </w:rPr>
        <w:t>: Specifications concerning aspects such as performance, security, usability, and reliability, which are not directly related to the application's functionality but are crucial for its overall success.</w:t>
      </w:r>
    </w:p>
    <w:p w14:paraId="795CB718" w14:textId="77777777" w:rsidR="00231E45" w:rsidRPr="00184834" w:rsidRDefault="00231E45" w:rsidP="00231E45">
      <w:pPr>
        <w:numPr>
          <w:ilvl w:val="0"/>
          <w:numId w:val="3"/>
        </w:numPr>
        <w:rPr>
          <w:sz w:val="24"/>
          <w:szCs w:val="24"/>
        </w:rPr>
      </w:pPr>
      <w:r w:rsidRPr="00184834">
        <w:rPr>
          <w:b/>
          <w:bCs/>
          <w:sz w:val="24"/>
          <w:szCs w:val="24"/>
        </w:rPr>
        <w:t>User Acceptance Testing</w:t>
      </w:r>
      <w:r w:rsidRPr="00184834">
        <w:rPr>
          <w:sz w:val="24"/>
          <w:szCs w:val="24"/>
        </w:rPr>
        <w:t xml:space="preserve"> (UAT): Testing performed by end-users or stakeholders to validate whether the software meets their requirements and expectations before deployment.</w:t>
      </w:r>
    </w:p>
    <w:p w14:paraId="74E91A96" w14:textId="77777777" w:rsidR="00231E45" w:rsidRPr="00184834" w:rsidRDefault="00231E45" w:rsidP="00231E45">
      <w:pPr>
        <w:numPr>
          <w:ilvl w:val="0"/>
          <w:numId w:val="3"/>
        </w:numPr>
        <w:rPr>
          <w:sz w:val="24"/>
          <w:szCs w:val="24"/>
        </w:rPr>
      </w:pPr>
      <w:r w:rsidRPr="00184834">
        <w:rPr>
          <w:b/>
          <w:bCs/>
          <w:sz w:val="24"/>
          <w:szCs w:val="24"/>
        </w:rPr>
        <w:t>Cross-Browser Testing:</w:t>
      </w:r>
      <w:r w:rsidRPr="00184834">
        <w:rPr>
          <w:sz w:val="24"/>
          <w:szCs w:val="24"/>
        </w:rPr>
        <w:t xml:space="preserve"> Testing process that evaluates the compatibility of a web application across different web browsers to ensure consistent user experience.</w:t>
      </w:r>
    </w:p>
    <w:p w14:paraId="2DADEAE6" w14:textId="77777777" w:rsidR="00231E45" w:rsidRPr="00184834" w:rsidRDefault="00231E45" w:rsidP="00231E45">
      <w:pPr>
        <w:numPr>
          <w:ilvl w:val="0"/>
          <w:numId w:val="3"/>
        </w:numPr>
        <w:rPr>
          <w:sz w:val="24"/>
          <w:szCs w:val="24"/>
        </w:rPr>
      </w:pPr>
      <w:r w:rsidRPr="00184834">
        <w:rPr>
          <w:b/>
          <w:bCs/>
          <w:sz w:val="24"/>
          <w:szCs w:val="24"/>
        </w:rPr>
        <w:t>Regression Testing:</w:t>
      </w:r>
      <w:r w:rsidRPr="00184834">
        <w:rPr>
          <w:sz w:val="24"/>
          <w:szCs w:val="24"/>
        </w:rPr>
        <w:t xml:space="preserve"> Testing methodology focused on verifying that recent code changes have not adversely affected the existing functionalities of the software.</w:t>
      </w:r>
    </w:p>
    <w:p w14:paraId="04193D85" w14:textId="77777777" w:rsidR="00231E45" w:rsidRPr="00184834" w:rsidRDefault="00231E45" w:rsidP="00231E45">
      <w:pPr>
        <w:numPr>
          <w:ilvl w:val="0"/>
          <w:numId w:val="3"/>
        </w:numPr>
        <w:rPr>
          <w:sz w:val="24"/>
          <w:szCs w:val="24"/>
        </w:rPr>
      </w:pPr>
      <w:r w:rsidRPr="00184834">
        <w:rPr>
          <w:b/>
          <w:bCs/>
          <w:sz w:val="24"/>
          <w:szCs w:val="24"/>
        </w:rPr>
        <w:t>API Testing:</w:t>
      </w:r>
      <w:r w:rsidRPr="00184834">
        <w:rPr>
          <w:sz w:val="24"/>
          <w:szCs w:val="24"/>
        </w:rPr>
        <w:t xml:space="preserve"> Testing approach that assesses the functionality, reliability, performance, and security of application programming interfaces.</w:t>
      </w:r>
    </w:p>
    <w:p w14:paraId="6906495D" w14:textId="77777777" w:rsidR="00231E45" w:rsidRPr="00184834" w:rsidRDefault="00231E45" w:rsidP="00231E45">
      <w:pPr>
        <w:numPr>
          <w:ilvl w:val="0"/>
          <w:numId w:val="3"/>
        </w:numPr>
        <w:rPr>
          <w:sz w:val="24"/>
          <w:szCs w:val="24"/>
        </w:rPr>
      </w:pPr>
      <w:r w:rsidRPr="00184834">
        <w:rPr>
          <w:b/>
          <w:bCs/>
          <w:sz w:val="24"/>
          <w:szCs w:val="24"/>
        </w:rPr>
        <w:t>Load Testing:</w:t>
      </w:r>
      <w:r w:rsidRPr="00184834">
        <w:rPr>
          <w:sz w:val="24"/>
          <w:szCs w:val="24"/>
        </w:rPr>
        <w:t xml:space="preserve"> Testing methodology focused on evaluating the behavior of a software application under anticipated and peak workload conditions.</w:t>
      </w:r>
    </w:p>
    <w:p w14:paraId="31395F69" w14:textId="77777777" w:rsidR="00231E45" w:rsidRPr="00184834" w:rsidRDefault="00231E45" w:rsidP="00231E45">
      <w:pPr>
        <w:numPr>
          <w:ilvl w:val="0"/>
          <w:numId w:val="3"/>
        </w:numPr>
        <w:rPr>
          <w:sz w:val="24"/>
          <w:szCs w:val="24"/>
        </w:rPr>
      </w:pPr>
      <w:r w:rsidRPr="00184834">
        <w:rPr>
          <w:b/>
          <w:bCs/>
          <w:sz w:val="24"/>
          <w:szCs w:val="24"/>
        </w:rPr>
        <w:t>Usability Testing</w:t>
      </w:r>
      <w:r w:rsidRPr="00184834">
        <w:rPr>
          <w:sz w:val="24"/>
          <w:szCs w:val="24"/>
        </w:rPr>
        <w:t>: Testing process that assesses how easy and intuitive it is for users to interact with a software application to accomplish their tasks effectively.</w:t>
      </w:r>
    </w:p>
    <w:p w14:paraId="433E8F69" w14:textId="77777777" w:rsidR="00154C3C" w:rsidRPr="00184834" w:rsidRDefault="00154C3C" w:rsidP="00154C3C">
      <w:pPr>
        <w:ind w:left="360"/>
        <w:rPr>
          <w:sz w:val="24"/>
          <w:szCs w:val="24"/>
        </w:rPr>
      </w:pPr>
    </w:p>
    <w:p w14:paraId="61948400" w14:textId="77777777" w:rsidR="00154C3C" w:rsidRPr="00184834" w:rsidRDefault="00154C3C" w:rsidP="00154C3C">
      <w:pPr>
        <w:ind w:left="360"/>
        <w:rPr>
          <w:sz w:val="24"/>
          <w:szCs w:val="24"/>
        </w:rPr>
      </w:pPr>
    </w:p>
    <w:p w14:paraId="6762B7AD" w14:textId="77777777" w:rsidR="003E3209" w:rsidRDefault="003E3209" w:rsidP="006111E8">
      <w:pPr>
        <w:rPr>
          <w:sz w:val="24"/>
          <w:szCs w:val="24"/>
        </w:rPr>
      </w:pPr>
    </w:p>
    <w:p w14:paraId="3870CD0F" w14:textId="77777777" w:rsidR="00154C3C" w:rsidRDefault="00154C3C" w:rsidP="002508E3">
      <w:pPr>
        <w:rPr>
          <w:sz w:val="24"/>
          <w:szCs w:val="24"/>
        </w:rPr>
      </w:pPr>
    </w:p>
    <w:p w14:paraId="14A8E19F" w14:textId="77777777" w:rsidR="002508E3" w:rsidRPr="00184834" w:rsidRDefault="002508E3" w:rsidP="002508E3">
      <w:pPr>
        <w:rPr>
          <w:sz w:val="24"/>
          <w:szCs w:val="24"/>
        </w:rPr>
      </w:pPr>
    </w:p>
    <w:p w14:paraId="41E1B649" w14:textId="35E2CCCC" w:rsidR="00D93247" w:rsidRPr="005F44DF" w:rsidRDefault="00252A2A" w:rsidP="00F0302A">
      <w:pPr>
        <w:rPr>
          <w:b/>
          <w:bCs/>
          <w:color w:val="0070C0"/>
          <w:sz w:val="24"/>
          <w:szCs w:val="24"/>
          <w:lang w:eastAsia="fr-FR"/>
        </w:rPr>
      </w:pPr>
      <w:r>
        <w:rPr>
          <w:b/>
          <w:bCs/>
          <w:color w:val="0070C0"/>
          <w:sz w:val="24"/>
          <w:szCs w:val="24"/>
          <w:lang w:eastAsia="fr-FR"/>
        </w:rPr>
        <w:t xml:space="preserve">2. </w:t>
      </w:r>
      <w:r w:rsidR="00D93247" w:rsidRPr="005F44DF">
        <w:rPr>
          <w:b/>
          <w:bCs/>
          <w:color w:val="0070C0"/>
          <w:sz w:val="24"/>
          <w:szCs w:val="24"/>
          <w:lang w:eastAsia="fr-FR"/>
        </w:rPr>
        <w:t xml:space="preserve"> Test Preparations for </w:t>
      </w:r>
      <w:r w:rsidR="00F0302A">
        <w:rPr>
          <w:b/>
          <w:bCs/>
          <w:color w:val="0070C0"/>
          <w:sz w:val="24"/>
          <w:szCs w:val="24"/>
          <w:lang w:eastAsia="fr-FR"/>
        </w:rPr>
        <w:t>YouTube</w:t>
      </w:r>
      <w:r w:rsidR="00D93247" w:rsidRPr="005F44DF">
        <w:rPr>
          <w:b/>
          <w:bCs/>
          <w:color w:val="0070C0"/>
          <w:sz w:val="24"/>
          <w:szCs w:val="24"/>
          <w:lang w:eastAsia="fr-FR"/>
        </w:rPr>
        <w:t xml:space="preserve"> </w:t>
      </w:r>
    </w:p>
    <w:p w14:paraId="0B1AEA03" w14:textId="77777777" w:rsidR="00D93247" w:rsidRPr="00184834" w:rsidRDefault="00D93247" w:rsidP="00D93247">
      <w:pPr>
        <w:rPr>
          <w:sz w:val="24"/>
          <w:szCs w:val="24"/>
        </w:rPr>
      </w:pPr>
      <w:r w:rsidRPr="00184834">
        <w:rPr>
          <w:b/>
          <w:bCs/>
          <w:sz w:val="24"/>
          <w:szCs w:val="24"/>
          <w:lang w:eastAsia="fr-FR"/>
        </w:rPr>
        <w:t>2.1</w:t>
      </w:r>
      <w:r w:rsidRPr="00184834">
        <w:rPr>
          <w:sz w:val="24"/>
          <w:szCs w:val="24"/>
          <w:lang w:eastAsia="fr-FR"/>
        </w:rPr>
        <w:t xml:space="preserve"> The</w:t>
      </w:r>
      <w:r w:rsidRPr="00184834">
        <w:rPr>
          <w:sz w:val="24"/>
          <w:szCs w:val="24"/>
        </w:rPr>
        <w:t xml:space="preserve"> sub-sections to be tested:</w:t>
      </w:r>
    </w:p>
    <w:p w14:paraId="22902040" w14:textId="0A30A3CE" w:rsidR="00D93247" w:rsidRPr="00184834" w:rsidRDefault="00D93247" w:rsidP="00F0302A">
      <w:pPr>
        <w:rPr>
          <w:sz w:val="24"/>
          <w:szCs w:val="24"/>
          <w:lang w:eastAsia="fr-FR"/>
        </w:rPr>
      </w:pPr>
      <w:r w:rsidRPr="00184834">
        <w:rPr>
          <w:sz w:val="24"/>
          <w:szCs w:val="24"/>
          <w:lang w:eastAsia="fr-FR"/>
        </w:rPr>
        <w:t xml:space="preserve">This test preparation plan is designed to cover various aspects of testing on </w:t>
      </w:r>
      <w:r w:rsidR="00F0302A" w:rsidRPr="00F0302A">
        <w:rPr>
          <w:sz w:val="24"/>
          <w:szCs w:val="24"/>
          <w:lang w:eastAsia="fr-FR"/>
        </w:rPr>
        <w:t>YouTube</w:t>
      </w:r>
      <w:r w:rsidRPr="00184834">
        <w:rPr>
          <w:sz w:val="24"/>
          <w:szCs w:val="24"/>
          <w:lang w:eastAsia="fr-FR"/>
        </w:rPr>
        <w:t>:</w:t>
      </w:r>
    </w:p>
    <w:p w14:paraId="0E3202B5" w14:textId="77777777" w:rsidR="00D93247" w:rsidRPr="00184834" w:rsidRDefault="00D93247" w:rsidP="00D93247">
      <w:pPr>
        <w:pStyle w:val="ListParagraph"/>
        <w:numPr>
          <w:ilvl w:val="0"/>
          <w:numId w:val="17"/>
        </w:numPr>
        <w:rPr>
          <w:sz w:val="24"/>
          <w:szCs w:val="24"/>
          <w:lang w:eastAsia="fr-FR"/>
        </w:rPr>
      </w:pPr>
      <w:r w:rsidRPr="00184834">
        <w:rPr>
          <w:sz w:val="24"/>
          <w:szCs w:val="24"/>
          <w:lang w:eastAsia="fr-FR"/>
        </w:rPr>
        <w:t xml:space="preserve">Hardware </w:t>
      </w:r>
      <w:r w:rsidRPr="00184834">
        <w:rPr>
          <w:sz w:val="24"/>
          <w:szCs w:val="24"/>
        </w:rPr>
        <w:t>Preparation.</w:t>
      </w:r>
    </w:p>
    <w:p w14:paraId="2F9E89DC" w14:textId="77777777" w:rsidR="00D93247" w:rsidRPr="00184834" w:rsidRDefault="00D93247" w:rsidP="00D93247">
      <w:pPr>
        <w:pStyle w:val="ListParagraph"/>
        <w:numPr>
          <w:ilvl w:val="0"/>
          <w:numId w:val="17"/>
        </w:numPr>
        <w:rPr>
          <w:sz w:val="24"/>
          <w:szCs w:val="24"/>
        </w:rPr>
      </w:pPr>
      <w:r w:rsidRPr="00184834">
        <w:rPr>
          <w:sz w:val="24"/>
          <w:szCs w:val="24"/>
          <w:lang w:eastAsia="fr-FR"/>
        </w:rPr>
        <w:t xml:space="preserve">Software </w:t>
      </w:r>
      <w:r w:rsidRPr="00184834">
        <w:rPr>
          <w:sz w:val="24"/>
          <w:szCs w:val="24"/>
        </w:rPr>
        <w:t>Preparation.</w:t>
      </w:r>
    </w:p>
    <w:p w14:paraId="701B87EC" w14:textId="77777777" w:rsidR="00D93247" w:rsidRPr="00184834" w:rsidRDefault="00D93247" w:rsidP="00D93247">
      <w:pPr>
        <w:pStyle w:val="ListParagraph"/>
        <w:numPr>
          <w:ilvl w:val="0"/>
          <w:numId w:val="17"/>
        </w:numPr>
        <w:rPr>
          <w:sz w:val="24"/>
          <w:szCs w:val="24"/>
          <w:lang w:eastAsia="fr-FR"/>
        </w:rPr>
      </w:pPr>
      <w:r w:rsidRPr="00184834">
        <w:rPr>
          <w:sz w:val="24"/>
          <w:szCs w:val="24"/>
          <w:lang w:eastAsia="fr-FR"/>
        </w:rPr>
        <w:t>Localization Settings.</w:t>
      </w:r>
    </w:p>
    <w:p w14:paraId="6B3A621E" w14:textId="77777777" w:rsidR="00D93247" w:rsidRPr="00184834" w:rsidRDefault="00D93247" w:rsidP="00D93247">
      <w:pPr>
        <w:pStyle w:val="ListParagraph"/>
        <w:numPr>
          <w:ilvl w:val="0"/>
          <w:numId w:val="17"/>
        </w:numPr>
        <w:rPr>
          <w:b/>
          <w:bCs/>
          <w:sz w:val="24"/>
          <w:szCs w:val="24"/>
          <w:lang w:eastAsia="fr-FR"/>
        </w:rPr>
      </w:pPr>
      <w:r w:rsidRPr="00184834">
        <w:rPr>
          <w:sz w:val="24"/>
          <w:szCs w:val="24"/>
          <w:lang w:eastAsia="fr-FR"/>
        </w:rPr>
        <w:t>Safety, security and privacy precautions.</w:t>
      </w:r>
    </w:p>
    <w:p w14:paraId="39D2FCA1" w14:textId="77777777" w:rsidR="00D93247" w:rsidRPr="00184834" w:rsidRDefault="00D93247" w:rsidP="00D93247">
      <w:pPr>
        <w:pStyle w:val="ListParagraph"/>
        <w:numPr>
          <w:ilvl w:val="0"/>
          <w:numId w:val="17"/>
        </w:numPr>
        <w:rPr>
          <w:sz w:val="24"/>
          <w:szCs w:val="24"/>
        </w:rPr>
      </w:pPr>
      <w:r w:rsidRPr="00184834">
        <w:rPr>
          <w:sz w:val="24"/>
          <w:szCs w:val="24"/>
        </w:rPr>
        <w:t>Usability Testing</w:t>
      </w:r>
    </w:p>
    <w:p w14:paraId="6E327D55" w14:textId="77777777" w:rsidR="00D93247" w:rsidRPr="00184834" w:rsidRDefault="00D93247" w:rsidP="00D93247">
      <w:pPr>
        <w:pStyle w:val="ListParagraph"/>
        <w:numPr>
          <w:ilvl w:val="0"/>
          <w:numId w:val="17"/>
        </w:numPr>
        <w:rPr>
          <w:sz w:val="24"/>
          <w:szCs w:val="24"/>
        </w:rPr>
      </w:pPr>
      <w:r w:rsidRPr="00184834">
        <w:rPr>
          <w:sz w:val="24"/>
          <w:szCs w:val="24"/>
        </w:rPr>
        <w:t>Performance Testing</w:t>
      </w:r>
    </w:p>
    <w:p w14:paraId="21FF25B5" w14:textId="77777777" w:rsidR="00D93247" w:rsidRPr="00184834" w:rsidRDefault="00D93247" w:rsidP="00D93247">
      <w:pPr>
        <w:pStyle w:val="ListParagraph"/>
        <w:rPr>
          <w:b/>
          <w:bCs/>
          <w:sz w:val="24"/>
          <w:szCs w:val="24"/>
          <w:lang w:eastAsia="fr-FR"/>
        </w:rPr>
      </w:pPr>
    </w:p>
    <w:p w14:paraId="54566619" w14:textId="77777777" w:rsidR="00D93247" w:rsidRPr="00184834" w:rsidRDefault="00D93247" w:rsidP="00D93247">
      <w:pPr>
        <w:pStyle w:val="ListParagraph"/>
        <w:numPr>
          <w:ilvl w:val="2"/>
          <w:numId w:val="8"/>
        </w:numPr>
        <w:rPr>
          <w:b/>
          <w:bCs/>
          <w:color w:val="0070C0"/>
          <w:sz w:val="24"/>
          <w:szCs w:val="24"/>
        </w:rPr>
      </w:pPr>
      <w:r w:rsidRPr="00184834">
        <w:rPr>
          <w:b/>
          <w:bCs/>
          <w:color w:val="0070C0"/>
          <w:sz w:val="24"/>
          <w:szCs w:val="24"/>
        </w:rPr>
        <w:t>Hardware Preparation:</w:t>
      </w:r>
    </w:p>
    <w:p w14:paraId="1197A2A7" w14:textId="1E43CD06" w:rsidR="00D93247" w:rsidRPr="00184834" w:rsidRDefault="00657D73" w:rsidP="00D93247">
      <w:pPr>
        <w:rPr>
          <w:sz w:val="24"/>
          <w:szCs w:val="24"/>
        </w:rPr>
      </w:pPr>
      <w:r>
        <w:rPr>
          <w:rFonts w:ascii="Segoe UI" w:hAnsi="Segoe UI" w:cs="Segoe UI"/>
          <w:color w:val="0D0D0D"/>
          <w:shd w:val="clear" w:color="auto" w:fill="FFFFFF"/>
        </w:rPr>
        <w:t>Ensure a mix of desktop and mobile devices for comprehensive testing across different platforms and screen sizes. Test on various network conditions to evaluate performance under different scenarios.</w:t>
      </w:r>
    </w:p>
    <w:p w14:paraId="0147A4C8" w14:textId="77777777" w:rsidR="00D93247" w:rsidRPr="00184834" w:rsidRDefault="00D93247" w:rsidP="00D93247">
      <w:pPr>
        <w:rPr>
          <w:b/>
          <w:bCs/>
          <w:sz w:val="24"/>
          <w:szCs w:val="24"/>
        </w:rPr>
      </w:pPr>
      <w:r w:rsidRPr="00184834">
        <w:rPr>
          <w:b/>
          <w:bCs/>
          <w:sz w:val="24"/>
          <w:szCs w:val="24"/>
        </w:rPr>
        <w:t>Device Selection</w:t>
      </w:r>
    </w:p>
    <w:p w14:paraId="34894467" w14:textId="77777777" w:rsidR="00D93247" w:rsidRPr="00184834" w:rsidRDefault="00D93247" w:rsidP="00D93247">
      <w:pPr>
        <w:pStyle w:val="ListParagraph"/>
        <w:numPr>
          <w:ilvl w:val="0"/>
          <w:numId w:val="7"/>
        </w:numPr>
        <w:rPr>
          <w:sz w:val="24"/>
          <w:szCs w:val="24"/>
        </w:rPr>
      </w:pPr>
      <w:r w:rsidRPr="00184834">
        <w:rPr>
          <w:sz w:val="24"/>
          <w:szCs w:val="24"/>
        </w:rPr>
        <w:t xml:space="preserve">Laptop  Devices: </w:t>
      </w:r>
    </w:p>
    <w:p w14:paraId="111202A8" w14:textId="77777777" w:rsidR="00D93247" w:rsidRPr="00184834" w:rsidRDefault="00D93247" w:rsidP="00D93247">
      <w:pPr>
        <w:pStyle w:val="ListParagraph"/>
        <w:numPr>
          <w:ilvl w:val="0"/>
          <w:numId w:val="9"/>
        </w:numPr>
        <w:rPr>
          <w:sz w:val="24"/>
          <w:szCs w:val="24"/>
        </w:rPr>
      </w:pPr>
      <w:r w:rsidRPr="00184834">
        <w:rPr>
          <w:sz w:val="24"/>
          <w:szCs w:val="24"/>
        </w:rPr>
        <w:t>Windows laptop: a Windows laptop for testing purposes</w:t>
      </w:r>
    </w:p>
    <w:p w14:paraId="1B77CAD2" w14:textId="6926E385" w:rsidR="00D93247" w:rsidRPr="00657D73" w:rsidRDefault="00D93247" w:rsidP="00657D73">
      <w:pPr>
        <w:pStyle w:val="ListParagraph"/>
        <w:numPr>
          <w:ilvl w:val="0"/>
          <w:numId w:val="10"/>
        </w:numPr>
        <w:rPr>
          <w:sz w:val="24"/>
          <w:szCs w:val="24"/>
        </w:rPr>
      </w:pPr>
      <w:r w:rsidRPr="00184834">
        <w:rPr>
          <w:sz w:val="24"/>
          <w:szCs w:val="24"/>
        </w:rPr>
        <w:t xml:space="preserve">Mobile Devices: </w:t>
      </w:r>
    </w:p>
    <w:p w14:paraId="5DAC9914" w14:textId="755F67E8" w:rsidR="00D93247" w:rsidRPr="00184834" w:rsidRDefault="00D93247" w:rsidP="00F0302A">
      <w:pPr>
        <w:pStyle w:val="ListParagraph"/>
        <w:numPr>
          <w:ilvl w:val="0"/>
          <w:numId w:val="11"/>
        </w:numPr>
        <w:rPr>
          <w:sz w:val="24"/>
          <w:szCs w:val="24"/>
        </w:rPr>
      </w:pPr>
      <w:r w:rsidRPr="00184834">
        <w:rPr>
          <w:sz w:val="24"/>
          <w:szCs w:val="24"/>
        </w:rPr>
        <w:t>Samsung Galaxy S21 (Android 11): Samsung Galaxy S2</w:t>
      </w:r>
      <w:r w:rsidR="00F0302A">
        <w:rPr>
          <w:sz w:val="24"/>
          <w:szCs w:val="24"/>
        </w:rPr>
        <w:t>0</w:t>
      </w:r>
      <w:r w:rsidRPr="00184834">
        <w:rPr>
          <w:sz w:val="24"/>
          <w:szCs w:val="24"/>
        </w:rPr>
        <w:t xml:space="preserve"> running Android 11 for Android testing.</w:t>
      </w:r>
    </w:p>
    <w:p w14:paraId="41797659" w14:textId="77777777" w:rsidR="00D93247" w:rsidRPr="00184834" w:rsidRDefault="00D93247" w:rsidP="00D93247">
      <w:pPr>
        <w:rPr>
          <w:b/>
          <w:bCs/>
          <w:sz w:val="24"/>
          <w:szCs w:val="24"/>
        </w:rPr>
      </w:pPr>
      <w:r w:rsidRPr="00184834">
        <w:rPr>
          <w:b/>
          <w:bCs/>
          <w:sz w:val="24"/>
          <w:szCs w:val="24"/>
        </w:rPr>
        <w:t>Network Conditions</w:t>
      </w:r>
    </w:p>
    <w:p w14:paraId="6BBE0541" w14:textId="77777777" w:rsidR="00D93247" w:rsidRPr="00184834" w:rsidRDefault="00D93247" w:rsidP="00D93247">
      <w:pPr>
        <w:pStyle w:val="ListParagraph"/>
        <w:numPr>
          <w:ilvl w:val="0"/>
          <w:numId w:val="12"/>
        </w:numPr>
        <w:rPr>
          <w:sz w:val="24"/>
          <w:szCs w:val="24"/>
        </w:rPr>
      </w:pPr>
      <w:r w:rsidRPr="00184834">
        <w:rPr>
          <w:sz w:val="24"/>
          <w:szCs w:val="24"/>
        </w:rPr>
        <w:t>Test on various network speeds (3G, 4G, Wi-Fi).</w:t>
      </w:r>
    </w:p>
    <w:p w14:paraId="73DC6F0B" w14:textId="77777777" w:rsidR="00D93247" w:rsidRPr="00184834" w:rsidRDefault="00D93247" w:rsidP="00D93247">
      <w:pPr>
        <w:pStyle w:val="ListParagraph"/>
        <w:numPr>
          <w:ilvl w:val="0"/>
          <w:numId w:val="12"/>
        </w:numPr>
        <w:rPr>
          <w:sz w:val="24"/>
          <w:szCs w:val="24"/>
        </w:rPr>
      </w:pPr>
      <w:r w:rsidRPr="00184834">
        <w:rPr>
          <w:sz w:val="24"/>
          <w:szCs w:val="24"/>
        </w:rPr>
        <w:t>Evaluate performance under low bandwidth conditions.</w:t>
      </w:r>
    </w:p>
    <w:p w14:paraId="6A9CF081" w14:textId="03EE674D" w:rsidR="00D93247" w:rsidRPr="00184834" w:rsidRDefault="00D93247" w:rsidP="00F0302A">
      <w:pPr>
        <w:rPr>
          <w:sz w:val="24"/>
          <w:szCs w:val="24"/>
        </w:rPr>
      </w:pPr>
      <w:r w:rsidRPr="00184834">
        <w:rPr>
          <w:sz w:val="24"/>
          <w:szCs w:val="24"/>
        </w:rPr>
        <w:t xml:space="preserve">The initial phase of device selection involves identifying a diverse set of devices for </w:t>
      </w:r>
      <w:r w:rsidR="00F0302A" w:rsidRPr="00F0302A">
        <w:rPr>
          <w:sz w:val="24"/>
          <w:szCs w:val="24"/>
        </w:rPr>
        <w:t xml:space="preserve">YouTube </w:t>
      </w:r>
      <w:r w:rsidRPr="00184834">
        <w:rPr>
          <w:sz w:val="24"/>
          <w:szCs w:val="24"/>
        </w:rPr>
        <w:t>testing, including laptops, and mobile devices. The selected devices represent a variety of configurations, covering different operating systems, screen sizes, and browser or app configurations. This comprehensive approach ensures thorough testing across various platforms and enhances the overall quality of the testing process.</w:t>
      </w:r>
    </w:p>
    <w:p w14:paraId="5956E33F" w14:textId="77777777" w:rsidR="00F73CEE" w:rsidRDefault="00F73CEE" w:rsidP="00D93247">
      <w:pPr>
        <w:rPr>
          <w:b/>
          <w:bCs/>
          <w:color w:val="0070C0"/>
          <w:sz w:val="24"/>
          <w:szCs w:val="24"/>
        </w:rPr>
      </w:pPr>
    </w:p>
    <w:p w14:paraId="69C4C5F7" w14:textId="77777777" w:rsidR="00F73CEE" w:rsidRDefault="00F73CEE" w:rsidP="00D93247">
      <w:pPr>
        <w:rPr>
          <w:b/>
          <w:bCs/>
          <w:color w:val="0070C0"/>
          <w:sz w:val="24"/>
          <w:szCs w:val="24"/>
        </w:rPr>
      </w:pPr>
    </w:p>
    <w:p w14:paraId="2FAA20F4" w14:textId="77777777" w:rsidR="00F73CEE" w:rsidRDefault="00F73CEE" w:rsidP="00D93247">
      <w:pPr>
        <w:rPr>
          <w:b/>
          <w:bCs/>
          <w:color w:val="0070C0"/>
          <w:sz w:val="24"/>
          <w:szCs w:val="24"/>
        </w:rPr>
      </w:pPr>
    </w:p>
    <w:p w14:paraId="3561409E" w14:textId="77777777" w:rsidR="00F73CEE" w:rsidRDefault="00F73CEE" w:rsidP="00D93247">
      <w:pPr>
        <w:rPr>
          <w:b/>
          <w:bCs/>
          <w:color w:val="0070C0"/>
          <w:sz w:val="24"/>
          <w:szCs w:val="24"/>
        </w:rPr>
      </w:pPr>
    </w:p>
    <w:p w14:paraId="21C37A47" w14:textId="2CBEF8F3" w:rsidR="00D93247" w:rsidRPr="00184834" w:rsidRDefault="00D93247" w:rsidP="00D93247">
      <w:pPr>
        <w:rPr>
          <w:b/>
          <w:bCs/>
          <w:color w:val="0070C0"/>
          <w:sz w:val="24"/>
          <w:szCs w:val="24"/>
        </w:rPr>
      </w:pPr>
      <w:r w:rsidRPr="00184834">
        <w:rPr>
          <w:b/>
          <w:bCs/>
          <w:color w:val="0070C0"/>
          <w:sz w:val="24"/>
          <w:szCs w:val="24"/>
        </w:rPr>
        <w:t>2.1.2 Software Preparation:</w:t>
      </w:r>
    </w:p>
    <w:p w14:paraId="160F9D63" w14:textId="39A7E238" w:rsidR="00F73CEE" w:rsidRPr="00184834" w:rsidRDefault="00147469" w:rsidP="00F0302A">
      <w:pPr>
        <w:rPr>
          <w:sz w:val="24"/>
          <w:szCs w:val="24"/>
        </w:rPr>
      </w:pPr>
      <w:r>
        <w:rPr>
          <w:rFonts w:ascii="Segoe UI" w:hAnsi="Segoe UI" w:cs="Segoe UI"/>
          <w:color w:val="0D0D0D"/>
          <w:shd w:val="clear" w:color="auto" w:fill="FFFFFF"/>
        </w:rPr>
        <w:t xml:space="preserve">Install and configure different operating systems and browsers to validate </w:t>
      </w:r>
      <w:r w:rsidR="00F0302A" w:rsidRPr="00F0302A">
        <w:rPr>
          <w:rFonts w:ascii="Segoe UI" w:hAnsi="Segoe UI" w:cs="Segoe UI"/>
          <w:color w:val="0D0D0D"/>
          <w:shd w:val="clear" w:color="auto" w:fill="FFFFFF"/>
        </w:rPr>
        <w:t xml:space="preserve">YouTube </w:t>
      </w:r>
      <w:r>
        <w:rPr>
          <w:rFonts w:ascii="Segoe UI" w:hAnsi="Segoe UI" w:cs="Segoe UI"/>
          <w:color w:val="0D0D0D"/>
          <w:shd w:val="clear" w:color="auto" w:fill="FFFFFF"/>
        </w:rPr>
        <w:t>compatibility. Adjust language and regional settings for testing localization features.</w:t>
      </w:r>
    </w:p>
    <w:p w14:paraId="63706197" w14:textId="77777777" w:rsidR="00D93247" w:rsidRPr="00184834" w:rsidRDefault="00D93247" w:rsidP="00D93247">
      <w:pPr>
        <w:rPr>
          <w:b/>
          <w:bCs/>
          <w:color w:val="0070C0"/>
          <w:sz w:val="24"/>
          <w:szCs w:val="24"/>
        </w:rPr>
      </w:pPr>
      <w:r w:rsidRPr="00184834">
        <w:rPr>
          <w:b/>
          <w:bCs/>
          <w:color w:val="0070C0"/>
          <w:sz w:val="24"/>
          <w:szCs w:val="24"/>
        </w:rPr>
        <w:t>2.1.3 Localization Settings:</w:t>
      </w:r>
    </w:p>
    <w:p w14:paraId="695CD0CB" w14:textId="77777777" w:rsidR="00D93247" w:rsidRPr="00184834" w:rsidRDefault="00D93247" w:rsidP="00D93247">
      <w:pPr>
        <w:pStyle w:val="ListParagraph"/>
        <w:numPr>
          <w:ilvl w:val="0"/>
          <w:numId w:val="18"/>
        </w:numPr>
        <w:rPr>
          <w:sz w:val="24"/>
          <w:szCs w:val="24"/>
        </w:rPr>
      </w:pPr>
      <w:r w:rsidRPr="00184834">
        <w:rPr>
          <w:sz w:val="24"/>
          <w:szCs w:val="24"/>
        </w:rPr>
        <w:t>Adjust language and regional settings for testing localization features.</w:t>
      </w:r>
    </w:p>
    <w:p w14:paraId="28C2EE03" w14:textId="77777777" w:rsidR="00D93247" w:rsidRPr="00184834" w:rsidRDefault="00D93247" w:rsidP="00D93247">
      <w:pPr>
        <w:pStyle w:val="ListParagraph"/>
        <w:numPr>
          <w:ilvl w:val="0"/>
          <w:numId w:val="18"/>
        </w:numPr>
        <w:rPr>
          <w:sz w:val="24"/>
          <w:szCs w:val="24"/>
        </w:rPr>
      </w:pPr>
      <w:r w:rsidRPr="00184834">
        <w:rPr>
          <w:sz w:val="24"/>
          <w:szCs w:val="24"/>
        </w:rPr>
        <w:t>Validate the application's response to different language and regional configurations.</w:t>
      </w:r>
    </w:p>
    <w:p w14:paraId="6512D600" w14:textId="37ED9488" w:rsidR="00D93247" w:rsidRDefault="00D93247" w:rsidP="00F0302A">
      <w:pPr>
        <w:rPr>
          <w:sz w:val="24"/>
          <w:szCs w:val="24"/>
        </w:rPr>
      </w:pPr>
      <w:r w:rsidRPr="00184834">
        <w:rPr>
          <w:sz w:val="24"/>
          <w:szCs w:val="24"/>
        </w:rPr>
        <w:t xml:space="preserve">The Localization Settings phase is dedicated to testing </w:t>
      </w:r>
      <w:r w:rsidR="00F0302A" w:rsidRPr="00F0302A">
        <w:rPr>
          <w:sz w:val="24"/>
          <w:szCs w:val="24"/>
        </w:rPr>
        <w:t>YouTube</w:t>
      </w:r>
      <w:r w:rsidR="00F0302A">
        <w:rPr>
          <w:sz w:val="24"/>
          <w:szCs w:val="24"/>
        </w:rPr>
        <w:t xml:space="preserve">’s </w:t>
      </w:r>
      <w:r w:rsidR="00F0302A" w:rsidRPr="00F0302A">
        <w:rPr>
          <w:sz w:val="24"/>
          <w:szCs w:val="24"/>
        </w:rPr>
        <w:t xml:space="preserve"> </w:t>
      </w:r>
      <w:r w:rsidRPr="00184834">
        <w:rPr>
          <w:sz w:val="24"/>
          <w:szCs w:val="24"/>
        </w:rPr>
        <w:t>adaptability to different languages and regional configurations. By adjusting language and regional settings, the testing team aims to validate the application's responsiveness to diverse linguistic and cultural requirements.</w:t>
      </w:r>
    </w:p>
    <w:p w14:paraId="09040F2E" w14:textId="77777777" w:rsidR="00F73CEE" w:rsidRPr="00F73CEE" w:rsidRDefault="00F73CEE" w:rsidP="00F73CEE">
      <w:pPr>
        <w:rPr>
          <w:sz w:val="24"/>
          <w:szCs w:val="24"/>
        </w:rPr>
      </w:pPr>
    </w:p>
    <w:p w14:paraId="1EA8B9A2" w14:textId="6095EF96" w:rsidR="00D93247" w:rsidRPr="00184834" w:rsidRDefault="00D93247" w:rsidP="00D93247">
      <w:pPr>
        <w:rPr>
          <w:b/>
          <w:bCs/>
          <w:color w:val="0070C0"/>
          <w:sz w:val="24"/>
          <w:szCs w:val="24"/>
          <w:lang w:eastAsia="fr-FR"/>
        </w:rPr>
      </w:pPr>
      <w:r w:rsidRPr="00184834">
        <w:rPr>
          <w:b/>
          <w:bCs/>
          <w:color w:val="0070C0"/>
          <w:sz w:val="24"/>
          <w:szCs w:val="24"/>
        </w:rPr>
        <w:t xml:space="preserve">2.1.4 </w:t>
      </w:r>
      <w:r w:rsidRPr="00184834">
        <w:rPr>
          <w:b/>
          <w:bCs/>
          <w:color w:val="0070C0"/>
          <w:sz w:val="24"/>
          <w:szCs w:val="24"/>
          <w:lang w:eastAsia="fr-FR"/>
        </w:rPr>
        <w:t xml:space="preserve">Safety, security and privacy </w:t>
      </w:r>
      <w:r w:rsidR="00F73CEE" w:rsidRPr="00184834">
        <w:rPr>
          <w:b/>
          <w:bCs/>
          <w:color w:val="0070C0"/>
          <w:sz w:val="24"/>
          <w:szCs w:val="24"/>
          <w:lang w:eastAsia="fr-FR"/>
        </w:rPr>
        <w:t>precautions.</w:t>
      </w:r>
    </w:p>
    <w:p w14:paraId="49E64A73" w14:textId="77777777" w:rsidR="00D93247" w:rsidRPr="00184834" w:rsidRDefault="00D93247" w:rsidP="00D93247">
      <w:pPr>
        <w:pStyle w:val="ListParagraph"/>
        <w:numPr>
          <w:ilvl w:val="0"/>
          <w:numId w:val="19"/>
        </w:numPr>
        <w:rPr>
          <w:sz w:val="24"/>
          <w:szCs w:val="24"/>
        </w:rPr>
      </w:pPr>
      <w:r w:rsidRPr="00184834">
        <w:rPr>
          <w:sz w:val="24"/>
          <w:szCs w:val="24"/>
        </w:rPr>
        <w:t>User Privacy Protection:</w:t>
      </w:r>
    </w:p>
    <w:p w14:paraId="22C30C60" w14:textId="77777777" w:rsidR="00D93247" w:rsidRPr="00184834" w:rsidRDefault="00D93247" w:rsidP="00D93247">
      <w:pPr>
        <w:pStyle w:val="ListParagraph"/>
        <w:numPr>
          <w:ilvl w:val="0"/>
          <w:numId w:val="21"/>
        </w:numPr>
        <w:rPr>
          <w:sz w:val="24"/>
          <w:szCs w:val="24"/>
        </w:rPr>
      </w:pPr>
      <w:r w:rsidRPr="00184834">
        <w:rPr>
          <w:sz w:val="24"/>
          <w:szCs w:val="24"/>
        </w:rPr>
        <w:t>Ensure that test accounts don't contain personal or sensitive information.</w:t>
      </w:r>
    </w:p>
    <w:p w14:paraId="2FBE7640" w14:textId="77777777" w:rsidR="00D93247" w:rsidRPr="00184834" w:rsidRDefault="00D93247" w:rsidP="00D93247">
      <w:pPr>
        <w:pStyle w:val="ListParagraph"/>
        <w:numPr>
          <w:ilvl w:val="0"/>
          <w:numId w:val="21"/>
        </w:numPr>
        <w:rPr>
          <w:sz w:val="24"/>
          <w:szCs w:val="24"/>
        </w:rPr>
      </w:pPr>
      <w:r w:rsidRPr="00184834">
        <w:rPr>
          <w:sz w:val="24"/>
          <w:szCs w:val="24"/>
        </w:rPr>
        <w:t>Test and verify privacy settings for user accounts.</w:t>
      </w:r>
    </w:p>
    <w:p w14:paraId="38CB31A5" w14:textId="77777777" w:rsidR="00D93247" w:rsidRPr="00184834" w:rsidRDefault="00D93247" w:rsidP="00D93247">
      <w:pPr>
        <w:pStyle w:val="ListParagraph"/>
        <w:numPr>
          <w:ilvl w:val="0"/>
          <w:numId w:val="20"/>
        </w:numPr>
        <w:rPr>
          <w:sz w:val="24"/>
          <w:szCs w:val="24"/>
        </w:rPr>
      </w:pPr>
      <w:r w:rsidRPr="00184834">
        <w:rPr>
          <w:sz w:val="24"/>
          <w:szCs w:val="24"/>
        </w:rPr>
        <w:t>Security Measures:</w:t>
      </w:r>
    </w:p>
    <w:p w14:paraId="663C49DA" w14:textId="77777777" w:rsidR="00D93247" w:rsidRPr="00184834" w:rsidRDefault="00D93247" w:rsidP="00D93247">
      <w:pPr>
        <w:pStyle w:val="ListParagraph"/>
        <w:numPr>
          <w:ilvl w:val="0"/>
          <w:numId w:val="22"/>
        </w:numPr>
        <w:rPr>
          <w:sz w:val="24"/>
          <w:szCs w:val="24"/>
        </w:rPr>
      </w:pPr>
      <w:r w:rsidRPr="00184834">
        <w:rPr>
          <w:sz w:val="24"/>
          <w:szCs w:val="24"/>
        </w:rPr>
        <w:t>Confirm that testing procedures adhere to security protocols.</w:t>
      </w:r>
    </w:p>
    <w:p w14:paraId="31EA11E7" w14:textId="77777777" w:rsidR="00D93247" w:rsidRPr="00184834" w:rsidRDefault="00D93247" w:rsidP="00D93247">
      <w:pPr>
        <w:pStyle w:val="ListParagraph"/>
        <w:numPr>
          <w:ilvl w:val="0"/>
          <w:numId w:val="22"/>
        </w:numPr>
        <w:rPr>
          <w:sz w:val="24"/>
          <w:szCs w:val="24"/>
        </w:rPr>
      </w:pPr>
      <w:r w:rsidRPr="00184834">
        <w:rPr>
          <w:sz w:val="24"/>
          <w:szCs w:val="24"/>
        </w:rPr>
        <w:t>Use dummy data for security-sensitive tests.</w:t>
      </w:r>
    </w:p>
    <w:p w14:paraId="7BBD9F5C" w14:textId="77777777" w:rsidR="00D93247" w:rsidRPr="00184834" w:rsidRDefault="00D93247" w:rsidP="00D93247">
      <w:pPr>
        <w:rPr>
          <w:sz w:val="24"/>
          <w:szCs w:val="24"/>
        </w:rPr>
      </w:pPr>
      <w:r w:rsidRPr="00184834">
        <w:rPr>
          <w:sz w:val="24"/>
          <w:szCs w:val="24"/>
        </w:rPr>
        <w:t>The Safety, Security, and Privacy Precautions phase is designed to safeguard user data and uphold the integrity of the testing process. By implementing privacy protection measures and adhering to security protocols, this phase ensures responsible testing practices.</w:t>
      </w:r>
    </w:p>
    <w:p w14:paraId="674915F4" w14:textId="77777777" w:rsidR="00F73CEE" w:rsidRDefault="00F73CEE" w:rsidP="00D93247">
      <w:pPr>
        <w:rPr>
          <w:b/>
          <w:bCs/>
          <w:color w:val="0070C0"/>
          <w:sz w:val="24"/>
          <w:szCs w:val="24"/>
        </w:rPr>
      </w:pPr>
    </w:p>
    <w:p w14:paraId="34978176" w14:textId="79DC2268" w:rsidR="00D93247" w:rsidRPr="00184834" w:rsidRDefault="00D93247" w:rsidP="00D93247">
      <w:pPr>
        <w:rPr>
          <w:b/>
          <w:bCs/>
          <w:color w:val="0070C0"/>
          <w:sz w:val="24"/>
          <w:szCs w:val="24"/>
        </w:rPr>
      </w:pPr>
      <w:r w:rsidRPr="00184834">
        <w:rPr>
          <w:b/>
          <w:bCs/>
          <w:color w:val="0070C0"/>
          <w:sz w:val="24"/>
          <w:szCs w:val="24"/>
        </w:rPr>
        <w:t>2.1.5 Usability Testing</w:t>
      </w:r>
    </w:p>
    <w:p w14:paraId="334E5B38" w14:textId="77777777" w:rsidR="00D93247" w:rsidRPr="00184834" w:rsidRDefault="00D93247" w:rsidP="00D93247">
      <w:pPr>
        <w:pStyle w:val="ListParagraph"/>
        <w:numPr>
          <w:ilvl w:val="0"/>
          <w:numId w:val="20"/>
        </w:numPr>
        <w:rPr>
          <w:sz w:val="24"/>
          <w:szCs w:val="24"/>
        </w:rPr>
      </w:pPr>
      <w:r w:rsidRPr="00184834">
        <w:rPr>
          <w:sz w:val="24"/>
          <w:szCs w:val="24"/>
        </w:rPr>
        <w:t>Navigation and Layout:</w:t>
      </w:r>
    </w:p>
    <w:p w14:paraId="600E3488" w14:textId="77777777" w:rsidR="00D93247" w:rsidRPr="00184834" w:rsidRDefault="00D93247" w:rsidP="00D93247">
      <w:pPr>
        <w:pStyle w:val="ListParagraph"/>
        <w:numPr>
          <w:ilvl w:val="0"/>
          <w:numId w:val="23"/>
        </w:numPr>
        <w:rPr>
          <w:sz w:val="24"/>
          <w:szCs w:val="24"/>
        </w:rPr>
      </w:pPr>
      <w:r w:rsidRPr="00184834">
        <w:rPr>
          <w:sz w:val="24"/>
          <w:szCs w:val="24"/>
        </w:rPr>
        <w:t>Evaluate the intuitiveness of navigation and overall layout.</w:t>
      </w:r>
    </w:p>
    <w:p w14:paraId="1C02204C" w14:textId="77777777" w:rsidR="00D93247" w:rsidRPr="00184834" w:rsidRDefault="00D93247" w:rsidP="00D93247">
      <w:pPr>
        <w:pStyle w:val="ListParagraph"/>
        <w:numPr>
          <w:ilvl w:val="0"/>
          <w:numId w:val="23"/>
        </w:numPr>
        <w:rPr>
          <w:sz w:val="24"/>
          <w:szCs w:val="24"/>
        </w:rPr>
      </w:pPr>
      <w:r w:rsidRPr="00184834">
        <w:rPr>
          <w:sz w:val="24"/>
          <w:szCs w:val="24"/>
        </w:rPr>
        <w:t xml:space="preserve"> Confirm a seamless user experience on various mobile devices.</w:t>
      </w:r>
    </w:p>
    <w:p w14:paraId="189DC3C0" w14:textId="5F429F36" w:rsidR="00D93247" w:rsidRPr="00184834" w:rsidRDefault="00D93247" w:rsidP="00F0302A">
      <w:pPr>
        <w:rPr>
          <w:sz w:val="24"/>
          <w:szCs w:val="24"/>
        </w:rPr>
      </w:pPr>
      <w:r w:rsidRPr="00184834">
        <w:rPr>
          <w:sz w:val="24"/>
          <w:szCs w:val="24"/>
        </w:rPr>
        <w:lastRenderedPageBreak/>
        <w:t xml:space="preserve">The Usability Testing phase focuses on optimizing the user experience by evaluating navigation, mobile responsiveness, accessibility features, and multilingual support. By conducting comprehensive usability tests, </w:t>
      </w:r>
      <w:r w:rsidR="00F0302A" w:rsidRPr="00F0302A">
        <w:rPr>
          <w:sz w:val="24"/>
          <w:szCs w:val="24"/>
        </w:rPr>
        <w:t xml:space="preserve">YouTube </w:t>
      </w:r>
      <w:r w:rsidRPr="00184834">
        <w:rPr>
          <w:sz w:val="24"/>
          <w:szCs w:val="24"/>
        </w:rPr>
        <w:t>aims to provide an intuitive and accessible platform for users worldwide.</w:t>
      </w:r>
    </w:p>
    <w:p w14:paraId="24CDF173" w14:textId="77777777" w:rsidR="00D93247" w:rsidRPr="00184834" w:rsidRDefault="00D93247" w:rsidP="00D93247">
      <w:pPr>
        <w:rPr>
          <w:sz w:val="24"/>
          <w:szCs w:val="24"/>
        </w:rPr>
      </w:pPr>
    </w:p>
    <w:p w14:paraId="430912A1" w14:textId="77777777" w:rsidR="00231E45" w:rsidRDefault="00231E45" w:rsidP="0050503C">
      <w:pPr>
        <w:rPr>
          <w:b/>
          <w:bCs/>
          <w:sz w:val="24"/>
          <w:szCs w:val="24"/>
          <w:rtl/>
        </w:rPr>
      </w:pPr>
    </w:p>
    <w:p w14:paraId="01C4AD99" w14:textId="77777777" w:rsidR="000410B2" w:rsidRDefault="000410B2" w:rsidP="0050503C">
      <w:pPr>
        <w:rPr>
          <w:b/>
          <w:bCs/>
          <w:sz w:val="24"/>
          <w:szCs w:val="24"/>
          <w:rtl/>
        </w:rPr>
      </w:pPr>
    </w:p>
    <w:p w14:paraId="1C659F9E" w14:textId="77777777" w:rsidR="000410B2" w:rsidRDefault="000410B2" w:rsidP="0050503C">
      <w:pPr>
        <w:rPr>
          <w:b/>
          <w:bCs/>
          <w:sz w:val="24"/>
          <w:szCs w:val="24"/>
          <w:rtl/>
        </w:rPr>
      </w:pPr>
    </w:p>
    <w:p w14:paraId="698EE2FF" w14:textId="5D74DEB7" w:rsidR="007D2DDD" w:rsidRPr="007D2DDD" w:rsidRDefault="000410B2" w:rsidP="007D2DDD">
      <w:pPr>
        <w:pStyle w:val="ListParagraph"/>
        <w:numPr>
          <w:ilvl w:val="2"/>
          <w:numId w:val="1"/>
        </w:numPr>
        <w:jc w:val="both"/>
        <w:rPr>
          <w:b/>
          <w:bCs/>
          <w:noProof/>
          <w:color w:val="0070C0"/>
          <w:sz w:val="24"/>
          <w:szCs w:val="24"/>
          <w:rtl/>
        </w:rPr>
      </w:pPr>
      <w:r w:rsidRPr="00252A2A">
        <w:rPr>
          <w:b/>
          <w:bCs/>
          <w:noProof/>
          <w:color w:val="0070C0"/>
          <w:sz w:val="24"/>
          <w:szCs w:val="24"/>
        </w:rPr>
        <w:t>Tests Descriptions</w:t>
      </w:r>
    </w:p>
    <w:p w14:paraId="78FD1A69" w14:textId="77777777" w:rsidR="00BD00CF" w:rsidRPr="00BD00CF" w:rsidRDefault="00BD00CF" w:rsidP="00BD00CF">
      <w:pPr>
        <w:ind w:left="284"/>
        <w:jc w:val="both"/>
        <w:rPr>
          <w:noProof/>
          <w:sz w:val="24"/>
          <w:szCs w:val="24"/>
        </w:rPr>
      </w:pPr>
      <w:r w:rsidRPr="00BD00CF">
        <w:rPr>
          <w:noProof/>
          <w:sz w:val="24"/>
          <w:szCs w:val="24"/>
        </w:rPr>
        <w:t>Comprehensive testing is paramount to ensure the reliability, functionality and security of applications. Test case descriptions serve as a basis for systematic and organized testing procedures, and provide a road map for evaluating the performance of various software features.</w:t>
      </w:r>
    </w:p>
    <w:p w14:paraId="20EB3278" w14:textId="77777777" w:rsidR="00BD00CF" w:rsidRPr="00BD00CF" w:rsidRDefault="00BD00CF" w:rsidP="00BD00CF">
      <w:pPr>
        <w:ind w:left="284"/>
        <w:jc w:val="both"/>
        <w:rPr>
          <w:noProof/>
          <w:sz w:val="24"/>
          <w:szCs w:val="24"/>
        </w:rPr>
      </w:pPr>
      <w:r w:rsidRPr="00BD00CF">
        <w:rPr>
          <w:noProof/>
          <w:sz w:val="24"/>
          <w:szCs w:val="24"/>
        </w:rPr>
        <w:t>Each test case description describes the steps, conditions, and expected results of specific tests, which not only makes it easier to identify potential problems but also contributes to clarity and overall understanding of the testing process.</w:t>
      </w:r>
    </w:p>
    <w:p w14:paraId="4A84D4F8" w14:textId="5FA71C29" w:rsidR="00103DDC" w:rsidRDefault="00AD6B66" w:rsidP="00BD00CF">
      <w:pPr>
        <w:ind w:left="284"/>
        <w:jc w:val="both"/>
        <w:rPr>
          <w:b/>
          <w:bCs/>
          <w:noProof/>
          <w:color w:val="0070C0"/>
          <w:sz w:val="24"/>
          <w:szCs w:val="24"/>
        </w:rPr>
      </w:pPr>
      <w:r>
        <w:rPr>
          <w:b/>
          <w:bCs/>
          <w:noProof/>
          <w:color w:val="0070C0"/>
          <w:sz w:val="24"/>
          <w:szCs w:val="24"/>
        </w:rPr>
        <w:t>There are some examples here</w:t>
      </w:r>
    </w:p>
    <w:p w14:paraId="7E08B78A" w14:textId="10609EAD" w:rsidR="006111E8" w:rsidRDefault="006111E8" w:rsidP="00BD00CF">
      <w:pPr>
        <w:ind w:left="284"/>
        <w:jc w:val="both"/>
        <w:rPr>
          <w:b/>
          <w:bCs/>
          <w:noProof/>
          <w:color w:val="0070C0"/>
          <w:sz w:val="24"/>
          <w:szCs w:val="24"/>
        </w:rPr>
      </w:pPr>
    </w:p>
    <w:p w14:paraId="2F762690" w14:textId="01BEB673" w:rsidR="006111E8" w:rsidRDefault="00B7457D" w:rsidP="00BD00CF">
      <w:pPr>
        <w:ind w:left="284"/>
        <w:jc w:val="both"/>
        <w:rPr>
          <w:b/>
          <w:bCs/>
          <w:noProof/>
          <w:color w:val="0070C0"/>
          <w:sz w:val="24"/>
          <w:szCs w:val="24"/>
        </w:rPr>
      </w:pPr>
      <w:r w:rsidRPr="00B7457D">
        <w:rPr>
          <w:b/>
          <w:bCs/>
          <w:noProof/>
          <w:color w:val="0070C0"/>
          <w:sz w:val="24"/>
          <w:szCs w:val="24"/>
        </w:rPr>
        <w:lastRenderedPageBreak/>
        <w:drawing>
          <wp:inline distT="0" distB="0" distL="0" distR="0" wp14:anchorId="0C6A0A7C" wp14:editId="5B20ED12">
            <wp:extent cx="3581426" cy="4095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581426" cy="4095780"/>
                    </a:xfrm>
                    <a:prstGeom prst="rect">
                      <a:avLst/>
                    </a:prstGeom>
                  </pic:spPr>
                </pic:pic>
              </a:graphicData>
            </a:graphic>
          </wp:inline>
        </w:drawing>
      </w:r>
    </w:p>
    <w:p w14:paraId="1933BAF3" w14:textId="256F50EA" w:rsidR="00B7457D" w:rsidRDefault="00B7457D" w:rsidP="00BD00CF">
      <w:pPr>
        <w:ind w:left="284"/>
        <w:jc w:val="both"/>
        <w:rPr>
          <w:b/>
          <w:bCs/>
          <w:noProof/>
          <w:color w:val="0070C0"/>
          <w:sz w:val="24"/>
          <w:szCs w:val="24"/>
        </w:rPr>
      </w:pPr>
      <w:r w:rsidRPr="00B7457D">
        <w:rPr>
          <w:b/>
          <w:bCs/>
          <w:noProof/>
          <w:color w:val="0070C0"/>
          <w:sz w:val="24"/>
          <w:szCs w:val="24"/>
        </w:rPr>
        <w:lastRenderedPageBreak/>
        <w:drawing>
          <wp:inline distT="0" distB="0" distL="0" distR="0" wp14:anchorId="3A7FE99D" wp14:editId="5832063F">
            <wp:extent cx="3590951" cy="407673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590951" cy="4076730"/>
                    </a:xfrm>
                    <a:prstGeom prst="rect">
                      <a:avLst/>
                    </a:prstGeom>
                  </pic:spPr>
                </pic:pic>
              </a:graphicData>
            </a:graphic>
          </wp:inline>
        </w:drawing>
      </w:r>
    </w:p>
    <w:p w14:paraId="36057AA7" w14:textId="452CFDCB" w:rsidR="00AD6B66" w:rsidRDefault="00AD6B66" w:rsidP="00BD00CF">
      <w:pPr>
        <w:ind w:left="284"/>
        <w:jc w:val="both"/>
        <w:rPr>
          <w:b/>
          <w:bCs/>
          <w:noProof/>
          <w:color w:val="0070C0"/>
          <w:sz w:val="24"/>
          <w:szCs w:val="24"/>
        </w:rPr>
      </w:pPr>
    </w:p>
    <w:p w14:paraId="32C69AF8" w14:textId="6A111ED9" w:rsidR="00AD6B66" w:rsidRDefault="00AD6B66" w:rsidP="00BD00CF">
      <w:pPr>
        <w:ind w:left="284"/>
        <w:jc w:val="both"/>
        <w:rPr>
          <w:b/>
          <w:bCs/>
          <w:noProof/>
          <w:color w:val="0070C0"/>
          <w:sz w:val="24"/>
          <w:szCs w:val="24"/>
        </w:rPr>
      </w:pPr>
    </w:p>
    <w:p w14:paraId="4BA254C6" w14:textId="5089C5C8" w:rsidR="00AD6B66" w:rsidRDefault="00B7457D" w:rsidP="00BD00CF">
      <w:pPr>
        <w:ind w:left="284"/>
        <w:jc w:val="both"/>
        <w:rPr>
          <w:b/>
          <w:bCs/>
          <w:noProof/>
          <w:color w:val="0070C0"/>
          <w:sz w:val="24"/>
          <w:szCs w:val="24"/>
        </w:rPr>
      </w:pPr>
      <w:r w:rsidRPr="00B7457D">
        <w:rPr>
          <w:b/>
          <w:bCs/>
          <w:noProof/>
          <w:color w:val="0070C0"/>
          <w:sz w:val="24"/>
          <w:szCs w:val="24"/>
        </w:rPr>
        <w:lastRenderedPageBreak/>
        <w:drawing>
          <wp:inline distT="0" distB="0" distL="0" distR="0" wp14:anchorId="50757999" wp14:editId="45C6CAA8">
            <wp:extent cx="3562376" cy="361952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562376" cy="3619526"/>
                    </a:xfrm>
                    <a:prstGeom prst="rect">
                      <a:avLst/>
                    </a:prstGeom>
                  </pic:spPr>
                </pic:pic>
              </a:graphicData>
            </a:graphic>
          </wp:inline>
        </w:drawing>
      </w:r>
    </w:p>
    <w:p w14:paraId="3DF08241" w14:textId="06DE019D" w:rsidR="00AD6B66" w:rsidRDefault="00AD6B66" w:rsidP="00BD00CF">
      <w:pPr>
        <w:ind w:left="284"/>
        <w:jc w:val="both"/>
        <w:rPr>
          <w:b/>
          <w:bCs/>
          <w:noProof/>
          <w:color w:val="0070C0"/>
          <w:sz w:val="24"/>
          <w:szCs w:val="24"/>
        </w:rPr>
      </w:pPr>
    </w:p>
    <w:p w14:paraId="71EDCE6D" w14:textId="0DF089F4" w:rsidR="00AD6B66" w:rsidRDefault="00AD6B66" w:rsidP="00BD00CF">
      <w:pPr>
        <w:ind w:left="284"/>
        <w:jc w:val="both"/>
        <w:rPr>
          <w:b/>
          <w:bCs/>
          <w:noProof/>
          <w:color w:val="0070C0"/>
          <w:sz w:val="24"/>
          <w:szCs w:val="24"/>
        </w:rPr>
      </w:pPr>
    </w:p>
    <w:p w14:paraId="41FAD337" w14:textId="4B7631C8" w:rsidR="00AD6B66" w:rsidRDefault="00AD6B66" w:rsidP="00BD00CF">
      <w:pPr>
        <w:ind w:left="284"/>
        <w:jc w:val="both"/>
        <w:rPr>
          <w:b/>
          <w:bCs/>
          <w:noProof/>
          <w:color w:val="0070C0"/>
          <w:sz w:val="24"/>
          <w:szCs w:val="24"/>
        </w:rPr>
      </w:pPr>
    </w:p>
    <w:p w14:paraId="51ABF1EB" w14:textId="299B7221" w:rsidR="00AD6B66" w:rsidRDefault="00AD6B66" w:rsidP="00BD00CF">
      <w:pPr>
        <w:ind w:left="284"/>
        <w:jc w:val="both"/>
        <w:rPr>
          <w:b/>
          <w:bCs/>
          <w:noProof/>
          <w:color w:val="0070C0"/>
          <w:sz w:val="24"/>
          <w:szCs w:val="24"/>
        </w:rPr>
      </w:pPr>
    </w:p>
    <w:p w14:paraId="66E67982" w14:textId="6CFC6429" w:rsidR="00AD6B66" w:rsidRPr="00BD00CF" w:rsidRDefault="00AD6B66" w:rsidP="00BD00CF">
      <w:pPr>
        <w:ind w:left="284"/>
        <w:jc w:val="both"/>
        <w:rPr>
          <w:b/>
          <w:bCs/>
          <w:noProof/>
          <w:color w:val="0070C0"/>
          <w:sz w:val="24"/>
          <w:szCs w:val="24"/>
        </w:rPr>
      </w:pPr>
      <w:bookmarkStart w:id="1" w:name="_GoBack"/>
      <w:bookmarkEnd w:id="1"/>
    </w:p>
    <w:p w14:paraId="1EA08FA5" w14:textId="77777777" w:rsidR="00605E8E" w:rsidRPr="006111E8" w:rsidRDefault="00605E8E" w:rsidP="006111E8">
      <w:pPr>
        <w:pStyle w:val="ListParagraph"/>
        <w:ind w:left="644"/>
        <w:rPr>
          <w:b/>
          <w:bCs/>
          <w:noProof/>
          <w:color w:val="0070C0"/>
          <w:sz w:val="24"/>
          <w:szCs w:val="24"/>
        </w:rPr>
      </w:pPr>
    </w:p>
    <w:p w14:paraId="4F4F9A78" w14:textId="38C538CE" w:rsidR="00605E8E" w:rsidRDefault="006111E8" w:rsidP="006111E8">
      <w:pPr>
        <w:pStyle w:val="ListParagraph"/>
        <w:numPr>
          <w:ilvl w:val="2"/>
          <w:numId w:val="1"/>
        </w:numPr>
        <w:rPr>
          <w:b/>
          <w:bCs/>
          <w:noProof/>
          <w:color w:val="0070C0"/>
          <w:sz w:val="24"/>
          <w:szCs w:val="24"/>
        </w:rPr>
      </w:pPr>
      <w:r w:rsidRPr="006111E8">
        <w:rPr>
          <w:b/>
          <w:bCs/>
          <w:noProof/>
          <w:color w:val="0070C0"/>
          <w:sz w:val="24"/>
          <w:szCs w:val="24"/>
        </w:rPr>
        <w:t>Conclusion</w:t>
      </w:r>
    </w:p>
    <w:p w14:paraId="3444B3C4" w14:textId="77777777" w:rsidR="00F0302A" w:rsidRDefault="00F0302A" w:rsidP="00F0302A">
      <w:pPr>
        <w:pStyle w:val="ListParagraph"/>
        <w:ind w:left="644"/>
        <w:rPr>
          <w:b/>
          <w:bCs/>
          <w:noProof/>
          <w:color w:val="0070C0"/>
          <w:sz w:val="24"/>
          <w:szCs w:val="24"/>
        </w:rPr>
      </w:pPr>
    </w:p>
    <w:p w14:paraId="581B46EF" w14:textId="53606663" w:rsidR="006111E8" w:rsidRPr="006111E8" w:rsidRDefault="00F0302A" w:rsidP="00F0302A">
      <w:pPr>
        <w:pStyle w:val="ListParagraph"/>
        <w:ind w:left="644"/>
        <w:rPr>
          <w:b/>
          <w:bCs/>
          <w:noProof/>
          <w:color w:val="0070C0"/>
          <w:sz w:val="24"/>
          <w:szCs w:val="24"/>
        </w:rPr>
      </w:pPr>
      <w:r>
        <w:rPr>
          <w:rFonts w:ascii="Segoe UI" w:hAnsi="Segoe UI" w:cs="Segoe UI"/>
          <w:color w:val="0D0D0D"/>
          <w:shd w:val="clear" w:color="auto" w:fill="FFFFFF"/>
        </w:rPr>
        <w:t>The Software Testing Document (STD) outlines a robust testing framework for YouTube, encompassing various functional and non-functional aspects. Through systematic testing procedures, YouTube endeavors to guarantee the reliability, functionality, security, and performance of its platform. By conducting comprehensive testing across different functionalities, YouTube is committed to delivering a seamless and enjoyable user experience to its audience.</w:t>
      </w:r>
    </w:p>
    <w:sectPr w:rsidR="006111E8" w:rsidRPr="006111E8">
      <w:footerReference w:type="default" r:id="rId12"/>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75A724" w14:textId="77777777" w:rsidR="00A571E6" w:rsidRDefault="00A571E6" w:rsidP="00231E45">
      <w:pPr>
        <w:spacing w:after="0" w:line="240" w:lineRule="auto"/>
      </w:pPr>
      <w:r>
        <w:separator/>
      </w:r>
    </w:p>
  </w:endnote>
  <w:endnote w:type="continuationSeparator" w:id="0">
    <w:p w14:paraId="0456BD91" w14:textId="77777777" w:rsidR="00A571E6" w:rsidRDefault="00A571E6" w:rsidP="00231E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52355443"/>
      <w:docPartObj>
        <w:docPartGallery w:val="Page Numbers (Bottom of Page)"/>
        <w:docPartUnique/>
      </w:docPartObj>
    </w:sdtPr>
    <w:sdtEndPr>
      <w:rPr>
        <w:color w:val="7F7F7F" w:themeColor="background1" w:themeShade="7F"/>
        <w:spacing w:val="60"/>
      </w:rPr>
    </w:sdtEndPr>
    <w:sdtContent>
      <w:p w14:paraId="0CDEDF09" w14:textId="6ED3CF3C" w:rsidR="00231E45" w:rsidRDefault="00231E45">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B7457D" w:rsidRPr="00B7457D">
          <w:rPr>
            <w:b/>
            <w:bCs/>
            <w:noProof/>
          </w:rPr>
          <w:t>2</w:t>
        </w:r>
        <w:r>
          <w:rPr>
            <w:b/>
            <w:bCs/>
            <w:noProof/>
          </w:rPr>
          <w:fldChar w:fldCharType="end"/>
        </w:r>
        <w:r>
          <w:rPr>
            <w:b/>
            <w:bCs/>
          </w:rPr>
          <w:t xml:space="preserve"> | </w:t>
        </w:r>
        <w:r>
          <w:rPr>
            <w:color w:val="7F7F7F" w:themeColor="background1" w:themeShade="7F"/>
            <w:spacing w:val="60"/>
          </w:rPr>
          <w:t>Page</w:t>
        </w:r>
      </w:p>
    </w:sdtContent>
  </w:sdt>
  <w:p w14:paraId="01FE09EF" w14:textId="77777777" w:rsidR="00231E45" w:rsidRDefault="00231E4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E2F7E4" w14:textId="77777777" w:rsidR="00A571E6" w:rsidRDefault="00A571E6" w:rsidP="00231E45">
      <w:pPr>
        <w:spacing w:after="0" w:line="240" w:lineRule="auto"/>
      </w:pPr>
      <w:r>
        <w:separator/>
      </w:r>
    </w:p>
  </w:footnote>
  <w:footnote w:type="continuationSeparator" w:id="0">
    <w:p w14:paraId="7952F2E8" w14:textId="77777777" w:rsidR="00A571E6" w:rsidRDefault="00A571E6" w:rsidP="00231E4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5208D"/>
    <w:multiLevelType w:val="hybridMultilevel"/>
    <w:tmpl w:val="F912B3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7631F80"/>
    <w:multiLevelType w:val="hybridMultilevel"/>
    <w:tmpl w:val="2C68D8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86D7447"/>
    <w:multiLevelType w:val="hybridMultilevel"/>
    <w:tmpl w:val="4C2470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1147017B"/>
    <w:multiLevelType w:val="hybridMultilevel"/>
    <w:tmpl w:val="8E8C20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6CE0EC8"/>
    <w:multiLevelType w:val="multilevel"/>
    <w:tmpl w:val="D932091A"/>
    <w:lvl w:ilvl="0">
      <w:start w:val="1"/>
      <w:numFmt w:val="bullet"/>
      <w:lvlText w:val=""/>
      <w:lvlJc w:val="left"/>
      <w:pPr>
        <w:tabs>
          <w:tab w:val="num" w:pos="720"/>
        </w:tabs>
        <w:ind w:left="720" w:hanging="360"/>
      </w:pPr>
      <w:rPr>
        <w:rFonts w:ascii="Symbol" w:hAnsi="Symbol" w:hint="default"/>
        <w:sz w:val="20"/>
      </w:rPr>
    </w:lvl>
    <w:lvl w:ilvl="1">
      <w:start w:val="4"/>
      <w:numFmt w:val="bullet"/>
      <w:lvlText w:val="-"/>
      <w:lvlJc w:val="left"/>
      <w:pPr>
        <w:ind w:left="1440" w:hanging="360"/>
      </w:pPr>
      <w:rPr>
        <w:rFonts w:ascii="Calibri" w:eastAsiaTheme="minorHAnsi" w:hAnsi="Calibri" w:cs="Calibri" w:hint="default"/>
      </w:rPr>
    </w:lvl>
    <w:lvl w:ilvl="2">
      <w:start w:val="3"/>
      <w:numFmt w:val="decimal"/>
      <w:lvlText w:val="%3."/>
      <w:lvlJc w:val="left"/>
      <w:pPr>
        <w:ind w:left="644"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73E4F7D"/>
    <w:multiLevelType w:val="hybridMultilevel"/>
    <w:tmpl w:val="7578EF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22164F93"/>
    <w:multiLevelType w:val="multilevel"/>
    <w:tmpl w:val="1F821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E070072"/>
    <w:multiLevelType w:val="multilevel"/>
    <w:tmpl w:val="7034E5D8"/>
    <w:lvl w:ilvl="0">
      <w:start w:val="2"/>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nsid w:val="313D2FA7"/>
    <w:multiLevelType w:val="hybridMultilevel"/>
    <w:tmpl w:val="B8FC442C"/>
    <w:lvl w:ilvl="0" w:tplc="C2468112">
      <w:numFmt w:val="bullet"/>
      <w:lvlText w:val="-"/>
      <w:lvlJc w:val="left"/>
      <w:pPr>
        <w:ind w:left="1440" w:hanging="360"/>
      </w:pPr>
      <w:rPr>
        <w:rFonts w:ascii="Arial" w:eastAsiaTheme="minorHAnsi" w:hAnsi="Arial" w:cs="Arial" w:hint="default"/>
        <w:b/>
        <w:color w:val="000000"/>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9">
    <w:nsid w:val="335A4597"/>
    <w:multiLevelType w:val="hybridMultilevel"/>
    <w:tmpl w:val="05AAB1E4"/>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40776673"/>
    <w:multiLevelType w:val="hybridMultilevel"/>
    <w:tmpl w:val="436E2932"/>
    <w:lvl w:ilvl="0" w:tplc="62CC8D30">
      <w:numFmt w:val="bullet"/>
      <w:lvlText w:val="-"/>
      <w:lvlJc w:val="left"/>
      <w:pPr>
        <w:ind w:left="1919" w:hanging="360"/>
      </w:pPr>
      <w:rPr>
        <w:rFonts w:ascii="Calibri" w:eastAsiaTheme="minorHAnsi" w:hAnsi="Calibri" w:cs="Calibri" w:hint="default"/>
      </w:rPr>
    </w:lvl>
    <w:lvl w:ilvl="1" w:tplc="0C090003" w:tentative="1">
      <w:start w:val="1"/>
      <w:numFmt w:val="bullet"/>
      <w:lvlText w:val="o"/>
      <w:lvlJc w:val="left"/>
      <w:pPr>
        <w:ind w:left="2639" w:hanging="360"/>
      </w:pPr>
      <w:rPr>
        <w:rFonts w:ascii="Courier New" w:hAnsi="Courier New" w:cs="Courier New" w:hint="default"/>
      </w:rPr>
    </w:lvl>
    <w:lvl w:ilvl="2" w:tplc="0C090005" w:tentative="1">
      <w:start w:val="1"/>
      <w:numFmt w:val="bullet"/>
      <w:lvlText w:val=""/>
      <w:lvlJc w:val="left"/>
      <w:pPr>
        <w:ind w:left="3359" w:hanging="360"/>
      </w:pPr>
      <w:rPr>
        <w:rFonts w:ascii="Wingdings" w:hAnsi="Wingdings" w:hint="default"/>
      </w:rPr>
    </w:lvl>
    <w:lvl w:ilvl="3" w:tplc="0C090001" w:tentative="1">
      <w:start w:val="1"/>
      <w:numFmt w:val="bullet"/>
      <w:lvlText w:val=""/>
      <w:lvlJc w:val="left"/>
      <w:pPr>
        <w:ind w:left="4079" w:hanging="360"/>
      </w:pPr>
      <w:rPr>
        <w:rFonts w:ascii="Symbol" w:hAnsi="Symbol" w:hint="default"/>
      </w:rPr>
    </w:lvl>
    <w:lvl w:ilvl="4" w:tplc="0C090003" w:tentative="1">
      <w:start w:val="1"/>
      <w:numFmt w:val="bullet"/>
      <w:lvlText w:val="o"/>
      <w:lvlJc w:val="left"/>
      <w:pPr>
        <w:ind w:left="4799" w:hanging="360"/>
      </w:pPr>
      <w:rPr>
        <w:rFonts w:ascii="Courier New" w:hAnsi="Courier New" w:cs="Courier New" w:hint="default"/>
      </w:rPr>
    </w:lvl>
    <w:lvl w:ilvl="5" w:tplc="0C090005" w:tentative="1">
      <w:start w:val="1"/>
      <w:numFmt w:val="bullet"/>
      <w:lvlText w:val=""/>
      <w:lvlJc w:val="left"/>
      <w:pPr>
        <w:ind w:left="5519" w:hanging="360"/>
      </w:pPr>
      <w:rPr>
        <w:rFonts w:ascii="Wingdings" w:hAnsi="Wingdings" w:hint="default"/>
      </w:rPr>
    </w:lvl>
    <w:lvl w:ilvl="6" w:tplc="0C090001" w:tentative="1">
      <w:start w:val="1"/>
      <w:numFmt w:val="bullet"/>
      <w:lvlText w:val=""/>
      <w:lvlJc w:val="left"/>
      <w:pPr>
        <w:ind w:left="6239" w:hanging="360"/>
      </w:pPr>
      <w:rPr>
        <w:rFonts w:ascii="Symbol" w:hAnsi="Symbol" w:hint="default"/>
      </w:rPr>
    </w:lvl>
    <w:lvl w:ilvl="7" w:tplc="0C090003" w:tentative="1">
      <w:start w:val="1"/>
      <w:numFmt w:val="bullet"/>
      <w:lvlText w:val="o"/>
      <w:lvlJc w:val="left"/>
      <w:pPr>
        <w:ind w:left="6959" w:hanging="360"/>
      </w:pPr>
      <w:rPr>
        <w:rFonts w:ascii="Courier New" w:hAnsi="Courier New" w:cs="Courier New" w:hint="default"/>
      </w:rPr>
    </w:lvl>
    <w:lvl w:ilvl="8" w:tplc="0C090005" w:tentative="1">
      <w:start w:val="1"/>
      <w:numFmt w:val="bullet"/>
      <w:lvlText w:val=""/>
      <w:lvlJc w:val="left"/>
      <w:pPr>
        <w:ind w:left="7679" w:hanging="360"/>
      </w:pPr>
      <w:rPr>
        <w:rFonts w:ascii="Wingdings" w:hAnsi="Wingdings" w:hint="default"/>
      </w:rPr>
    </w:lvl>
  </w:abstractNum>
  <w:abstractNum w:abstractNumId="11">
    <w:nsid w:val="40D31150"/>
    <w:multiLevelType w:val="hybridMultilevel"/>
    <w:tmpl w:val="52C81290"/>
    <w:lvl w:ilvl="0" w:tplc="0C090001">
      <w:start w:val="1"/>
      <w:numFmt w:val="bullet"/>
      <w:lvlText w:val=""/>
      <w:lvlJc w:val="left"/>
      <w:pPr>
        <w:ind w:left="785" w:hanging="360"/>
      </w:pPr>
      <w:rPr>
        <w:rFonts w:ascii="Symbol" w:hAnsi="Symbol" w:hint="default"/>
      </w:rPr>
    </w:lvl>
    <w:lvl w:ilvl="1" w:tplc="FFFFFFFF" w:tentative="1">
      <w:start w:val="1"/>
      <w:numFmt w:val="bullet"/>
      <w:lvlText w:val="o"/>
      <w:lvlJc w:val="left"/>
      <w:pPr>
        <w:ind w:left="2639" w:hanging="360"/>
      </w:pPr>
      <w:rPr>
        <w:rFonts w:ascii="Courier New" w:hAnsi="Courier New" w:cs="Courier New" w:hint="default"/>
      </w:rPr>
    </w:lvl>
    <w:lvl w:ilvl="2" w:tplc="FFFFFFFF" w:tentative="1">
      <w:start w:val="1"/>
      <w:numFmt w:val="bullet"/>
      <w:lvlText w:val=""/>
      <w:lvlJc w:val="left"/>
      <w:pPr>
        <w:ind w:left="3359" w:hanging="360"/>
      </w:pPr>
      <w:rPr>
        <w:rFonts w:ascii="Wingdings" w:hAnsi="Wingdings" w:hint="default"/>
      </w:rPr>
    </w:lvl>
    <w:lvl w:ilvl="3" w:tplc="FFFFFFFF" w:tentative="1">
      <w:start w:val="1"/>
      <w:numFmt w:val="bullet"/>
      <w:lvlText w:val=""/>
      <w:lvlJc w:val="left"/>
      <w:pPr>
        <w:ind w:left="4079" w:hanging="360"/>
      </w:pPr>
      <w:rPr>
        <w:rFonts w:ascii="Symbol" w:hAnsi="Symbol" w:hint="default"/>
      </w:rPr>
    </w:lvl>
    <w:lvl w:ilvl="4" w:tplc="FFFFFFFF" w:tentative="1">
      <w:start w:val="1"/>
      <w:numFmt w:val="bullet"/>
      <w:lvlText w:val="o"/>
      <w:lvlJc w:val="left"/>
      <w:pPr>
        <w:ind w:left="4799" w:hanging="360"/>
      </w:pPr>
      <w:rPr>
        <w:rFonts w:ascii="Courier New" w:hAnsi="Courier New" w:cs="Courier New" w:hint="default"/>
      </w:rPr>
    </w:lvl>
    <w:lvl w:ilvl="5" w:tplc="FFFFFFFF" w:tentative="1">
      <w:start w:val="1"/>
      <w:numFmt w:val="bullet"/>
      <w:lvlText w:val=""/>
      <w:lvlJc w:val="left"/>
      <w:pPr>
        <w:ind w:left="5519" w:hanging="360"/>
      </w:pPr>
      <w:rPr>
        <w:rFonts w:ascii="Wingdings" w:hAnsi="Wingdings" w:hint="default"/>
      </w:rPr>
    </w:lvl>
    <w:lvl w:ilvl="6" w:tplc="FFFFFFFF" w:tentative="1">
      <w:start w:val="1"/>
      <w:numFmt w:val="bullet"/>
      <w:lvlText w:val=""/>
      <w:lvlJc w:val="left"/>
      <w:pPr>
        <w:ind w:left="6239" w:hanging="360"/>
      </w:pPr>
      <w:rPr>
        <w:rFonts w:ascii="Symbol" w:hAnsi="Symbol" w:hint="default"/>
      </w:rPr>
    </w:lvl>
    <w:lvl w:ilvl="7" w:tplc="FFFFFFFF" w:tentative="1">
      <w:start w:val="1"/>
      <w:numFmt w:val="bullet"/>
      <w:lvlText w:val="o"/>
      <w:lvlJc w:val="left"/>
      <w:pPr>
        <w:ind w:left="6959" w:hanging="360"/>
      </w:pPr>
      <w:rPr>
        <w:rFonts w:ascii="Courier New" w:hAnsi="Courier New" w:cs="Courier New" w:hint="default"/>
      </w:rPr>
    </w:lvl>
    <w:lvl w:ilvl="8" w:tplc="FFFFFFFF" w:tentative="1">
      <w:start w:val="1"/>
      <w:numFmt w:val="bullet"/>
      <w:lvlText w:val=""/>
      <w:lvlJc w:val="left"/>
      <w:pPr>
        <w:ind w:left="7679" w:hanging="360"/>
      </w:pPr>
      <w:rPr>
        <w:rFonts w:ascii="Wingdings" w:hAnsi="Wingdings" w:hint="default"/>
      </w:rPr>
    </w:lvl>
  </w:abstractNum>
  <w:abstractNum w:abstractNumId="12">
    <w:nsid w:val="42527D65"/>
    <w:multiLevelType w:val="hybridMultilevel"/>
    <w:tmpl w:val="B4024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4EF4198"/>
    <w:multiLevelType w:val="hybridMultilevel"/>
    <w:tmpl w:val="CD42DF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4F4A7E0F"/>
    <w:multiLevelType w:val="hybridMultilevel"/>
    <w:tmpl w:val="99EA1D82"/>
    <w:lvl w:ilvl="0" w:tplc="62CC8D30">
      <w:numFmt w:val="bullet"/>
      <w:lvlText w:val="-"/>
      <w:lvlJc w:val="left"/>
      <w:pPr>
        <w:ind w:left="1635" w:hanging="360"/>
      </w:pPr>
      <w:rPr>
        <w:rFonts w:ascii="Calibri" w:eastAsiaTheme="minorHAnsi" w:hAnsi="Calibri" w:cs="Calibri" w:hint="default"/>
      </w:rPr>
    </w:lvl>
    <w:lvl w:ilvl="1" w:tplc="FFFFFFFF" w:tentative="1">
      <w:start w:val="1"/>
      <w:numFmt w:val="bullet"/>
      <w:lvlText w:val="o"/>
      <w:lvlJc w:val="left"/>
      <w:pPr>
        <w:ind w:left="2497" w:hanging="360"/>
      </w:pPr>
      <w:rPr>
        <w:rFonts w:ascii="Courier New" w:hAnsi="Courier New" w:cs="Courier New" w:hint="default"/>
      </w:rPr>
    </w:lvl>
    <w:lvl w:ilvl="2" w:tplc="FFFFFFFF" w:tentative="1">
      <w:start w:val="1"/>
      <w:numFmt w:val="bullet"/>
      <w:lvlText w:val=""/>
      <w:lvlJc w:val="left"/>
      <w:pPr>
        <w:ind w:left="3217" w:hanging="360"/>
      </w:pPr>
      <w:rPr>
        <w:rFonts w:ascii="Wingdings" w:hAnsi="Wingdings" w:hint="default"/>
      </w:rPr>
    </w:lvl>
    <w:lvl w:ilvl="3" w:tplc="FFFFFFFF" w:tentative="1">
      <w:start w:val="1"/>
      <w:numFmt w:val="bullet"/>
      <w:lvlText w:val=""/>
      <w:lvlJc w:val="left"/>
      <w:pPr>
        <w:ind w:left="3937" w:hanging="360"/>
      </w:pPr>
      <w:rPr>
        <w:rFonts w:ascii="Symbol" w:hAnsi="Symbol" w:hint="default"/>
      </w:rPr>
    </w:lvl>
    <w:lvl w:ilvl="4" w:tplc="FFFFFFFF" w:tentative="1">
      <w:start w:val="1"/>
      <w:numFmt w:val="bullet"/>
      <w:lvlText w:val="o"/>
      <w:lvlJc w:val="left"/>
      <w:pPr>
        <w:ind w:left="4657" w:hanging="360"/>
      </w:pPr>
      <w:rPr>
        <w:rFonts w:ascii="Courier New" w:hAnsi="Courier New" w:cs="Courier New" w:hint="default"/>
      </w:rPr>
    </w:lvl>
    <w:lvl w:ilvl="5" w:tplc="FFFFFFFF" w:tentative="1">
      <w:start w:val="1"/>
      <w:numFmt w:val="bullet"/>
      <w:lvlText w:val=""/>
      <w:lvlJc w:val="left"/>
      <w:pPr>
        <w:ind w:left="5377" w:hanging="360"/>
      </w:pPr>
      <w:rPr>
        <w:rFonts w:ascii="Wingdings" w:hAnsi="Wingdings" w:hint="default"/>
      </w:rPr>
    </w:lvl>
    <w:lvl w:ilvl="6" w:tplc="FFFFFFFF" w:tentative="1">
      <w:start w:val="1"/>
      <w:numFmt w:val="bullet"/>
      <w:lvlText w:val=""/>
      <w:lvlJc w:val="left"/>
      <w:pPr>
        <w:ind w:left="6097" w:hanging="360"/>
      </w:pPr>
      <w:rPr>
        <w:rFonts w:ascii="Symbol" w:hAnsi="Symbol" w:hint="default"/>
      </w:rPr>
    </w:lvl>
    <w:lvl w:ilvl="7" w:tplc="FFFFFFFF" w:tentative="1">
      <w:start w:val="1"/>
      <w:numFmt w:val="bullet"/>
      <w:lvlText w:val="o"/>
      <w:lvlJc w:val="left"/>
      <w:pPr>
        <w:ind w:left="6817" w:hanging="360"/>
      </w:pPr>
      <w:rPr>
        <w:rFonts w:ascii="Courier New" w:hAnsi="Courier New" w:cs="Courier New" w:hint="default"/>
      </w:rPr>
    </w:lvl>
    <w:lvl w:ilvl="8" w:tplc="FFFFFFFF" w:tentative="1">
      <w:start w:val="1"/>
      <w:numFmt w:val="bullet"/>
      <w:lvlText w:val=""/>
      <w:lvlJc w:val="left"/>
      <w:pPr>
        <w:ind w:left="7537" w:hanging="360"/>
      </w:pPr>
      <w:rPr>
        <w:rFonts w:ascii="Wingdings" w:hAnsi="Wingdings" w:hint="default"/>
      </w:rPr>
    </w:lvl>
  </w:abstractNum>
  <w:abstractNum w:abstractNumId="15">
    <w:nsid w:val="57C73D2F"/>
    <w:multiLevelType w:val="hybridMultilevel"/>
    <w:tmpl w:val="B9CA0BD8"/>
    <w:lvl w:ilvl="0" w:tplc="62CC8D30">
      <w:numFmt w:val="bullet"/>
      <w:lvlText w:val="-"/>
      <w:lvlJc w:val="left"/>
      <w:pPr>
        <w:ind w:left="2345" w:hanging="360"/>
      </w:pPr>
      <w:rPr>
        <w:rFonts w:ascii="Calibri" w:eastAsiaTheme="minorHAnsi" w:hAnsi="Calibri" w:cs="Calibri" w:hint="default"/>
      </w:rPr>
    </w:lvl>
    <w:lvl w:ilvl="1" w:tplc="0C090003" w:tentative="1">
      <w:start w:val="1"/>
      <w:numFmt w:val="bullet"/>
      <w:lvlText w:val="o"/>
      <w:lvlJc w:val="left"/>
      <w:pPr>
        <w:ind w:left="3065" w:hanging="360"/>
      </w:pPr>
      <w:rPr>
        <w:rFonts w:ascii="Courier New" w:hAnsi="Courier New" w:cs="Courier New" w:hint="default"/>
      </w:rPr>
    </w:lvl>
    <w:lvl w:ilvl="2" w:tplc="0C090005" w:tentative="1">
      <w:start w:val="1"/>
      <w:numFmt w:val="bullet"/>
      <w:lvlText w:val=""/>
      <w:lvlJc w:val="left"/>
      <w:pPr>
        <w:ind w:left="3785" w:hanging="360"/>
      </w:pPr>
      <w:rPr>
        <w:rFonts w:ascii="Wingdings" w:hAnsi="Wingdings" w:hint="default"/>
      </w:rPr>
    </w:lvl>
    <w:lvl w:ilvl="3" w:tplc="0C090001" w:tentative="1">
      <w:start w:val="1"/>
      <w:numFmt w:val="bullet"/>
      <w:lvlText w:val=""/>
      <w:lvlJc w:val="left"/>
      <w:pPr>
        <w:ind w:left="4505" w:hanging="360"/>
      </w:pPr>
      <w:rPr>
        <w:rFonts w:ascii="Symbol" w:hAnsi="Symbol" w:hint="default"/>
      </w:rPr>
    </w:lvl>
    <w:lvl w:ilvl="4" w:tplc="0C090003" w:tentative="1">
      <w:start w:val="1"/>
      <w:numFmt w:val="bullet"/>
      <w:lvlText w:val="o"/>
      <w:lvlJc w:val="left"/>
      <w:pPr>
        <w:ind w:left="5225" w:hanging="360"/>
      </w:pPr>
      <w:rPr>
        <w:rFonts w:ascii="Courier New" w:hAnsi="Courier New" w:cs="Courier New" w:hint="default"/>
      </w:rPr>
    </w:lvl>
    <w:lvl w:ilvl="5" w:tplc="0C090005" w:tentative="1">
      <w:start w:val="1"/>
      <w:numFmt w:val="bullet"/>
      <w:lvlText w:val=""/>
      <w:lvlJc w:val="left"/>
      <w:pPr>
        <w:ind w:left="5945" w:hanging="360"/>
      </w:pPr>
      <w:rPr>
        <w:rFonts w:ascii="Wingdings" w:hAnsi="Wingdings" w:hint="default"/>
      </w:rPr>
    </w:lvl>
    <w:lvl w:ilvl="6" w:tplc="0C090001" w:tentative="1">
      <w:start w:val="1"/>
      <w:numFmt w:val="bullet"/>
      <w:lvlText w:val=""/>
      <w:lvlJc w:val="left"/>
      <w:pPr>
        <w:ind w:left="6665" w:hanging="360"/>
      </w:pPr>
      <w:rPr>
        <w:rFonts w:ascii="Symbol" w:hAnsi="Symbol" w:hint="default"/>
      </w:rPr>
    </w:lvl>
    <w:lvl w:ilvl="7" w:tplc="0C090003" w:tentative="1">
      <w:start w:val="1"/>
      <w:numFmt w:val="bullet"/>
      <w:lvlText w:val="o"/>
      <w:lvlJc w:val="left"/>
      <w:pPr>
        <w:ind w:left="7385" w:hanging="360"/>
      </w:pPr>
      <w:rPr>
        <w:rFonts w:ascii="Courier New" w:hAnsi="Courier New" w:cs="Courier New" w:hint="default"/>
      </w:rPr>
    </w:lvl>
    <w:lvl w:ilvl="8" w:tplc="0C090005" w:tentative="1">
      <w:start w:val="1"/>
      <w:numFmt w:val="bullet"/>
      <w:lvlText w:val=""/>
      <w:lvlJc w:val="left"/>
      <w:pPr>
        <w:ind w:left="8105" w:hanging="360"/>
      </w:pPr>
      <w:rPr>
        <w:rFonts w:ascii="Wingdings" w:hAnsi="Wingdings" w:hint="default"/>
      </w:rPr>
    </w:lvl>
  </w:abstractNum>
  <w:abstractNum w:abstractNumId="16">
    <w:nsid w:val="61943E6B"/>
    <w:multiLevelType w:val="hybridMultilevel"/>
    <w:tmpl w:val="E1202D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65E853FF"/>
    <w:multiLevelType w:val="hybridMultilevel"/>
    <w:tmpl w:val="0A7EE3F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67267CBD"/>
    <w:multiLevelType w:val="multilevel"/>
    <w:tmpl w:val="6BE6D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686535A5"/>
    <w:multiLevelType w:val="hybridMultilevel"/>
    <w:tmpl w:val="60FE4FCA"/>
    <w:lvl w:ilvl="0" w:tplc="62CC8D30">
      <w:numFmt w:val="bullet"/>
      <w:lvlText w:val="-"/>
      <w:lvlJc w:val="left"/>
      <w:pPr>
        <w:ind w:left="1635"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71800BFF"/>
    <w:multiLevelType w:val="hybridMultilevel"/>
    <w:tmpl w:val="A600F3F0"/>
    <w:lvl w:ilvl="0" w:tplc="62CC8D30">
      <w:numFmt w:val="bullet"/>
      <w:lvlText w:val="-"/>
      <w:lvlJc w:val="left"/>
      <w:pPr>
        <w:ind w:left="2345" w:hanging="360"/>
      </w:pPr>
      <w:rPr>
        <w:rFonts w:ascii="Calibri" w:eastAsiaTheme="minorHAnsi" w:hAnsi="Calibri" w:cs="Calibri" w:hint="default"/>
      </w:rPr>
    </w:lvl>
    <w:lvl w:ilvl="1" w:tplc="0C090003" w:tentative="1">
      <w:start w:val="1"/>
      <w:numFmt w:val="bullet"/>
      <w:lvlText w:val="o"/>
      <w:lvlJc w:val="left"/>
      <w:pPr>
        <w:ind w:left="3065" w:hanging="360"/>
      </w:pPr>
      <w:rPr>
        <w:rFonts w:ascii="Courier New" w:hAnsi="Courier New" w:cs="Courier New" w:hint="default"/>
      </w:rPr>
    </w:lvl>
    <w:lvl w:ilvl="2" w:tplc="0C090005" w:tentative="1">
      <w:start w:val="1"/>
      <w:numFmt w:val="bullet"/>
      <w:lvlText w:val=""/>
      <w:lvlJc w:val="left"/>
      <w:pPr>
        <w:ind w:left="3785" w:hanging="360"/>
      </w:pPr>
      <w:rPr>
        <w:rFonts w:ascii="Wingdings" w:hAnsi="Wingdings" w:hint="default"/>
      </w:rPr>
    </w:lvl>
    <w:lvl w:ilvl="3" w:tplc="0C090001" w:tentative="1">
      <w:start w:val="1"/>
      <w:numFmt w:val="bullet"/>
      <w:lvlText w:val=""/>
      <w:lvlJc w:val="left"/>
      <w:pPr>
        <w:ind w:left="4505" w:hanging="360"/>
      </w:pPr>
      <w:rPr>
        <w:rFonts w:ascii="Symbol" w:hAnsi="Symbol" w:hint="default"/>
      </w:rPr>
    </w:lvl>
    <w:lvl w:ilvl="4" w:tplc="0C090003" w:tentative="1">
      <w:start w:val="1"/>
      <w:numFmt w:val="bullet"/>
      <w:lvlText w:val="o"/>
      <w:lvlJc w:val="left"/>
      <w:pPr>
        <w:ind w:left="5225" w:hanging="360"/>
      </w:pPr>
      <w:rPr>
        <w:rFonts w:ascii="Courier New" w:hAnsi="Courier New" w:cs="Courier New" w:hint="default"/>
      </w:rPr>
    </w:lvl>
    <w:lvl w:ilvl="5" w:tplc="0C090005" w:tentative="1">
      <w:start w:val="1"/>
      <w:numFmt w:val="bullet"/>
      <w:lvlText w:val=""/>
      <w:lvlJc w:val="left"/>
      <w:pPr>
        <w:ind w:left="5945" w:hanging="360"/>
      </w:pPr>
      <w:rPr>
        <w:rFonts w:ascii="Wingdings" w:hAnsi="Wingdings" w:hint="default"/>
      </w:rPr>
    </w:lvl>
    <w:lvl w:ilvl="6" w:tplc="0C090001" w:tentative="1">
      <w:start w:val="1"/>
      <w:numFmt w:val="bullet"/>
      <w:lvlText w:val=""/>
      <w:lvlJc w:val="left"/>
      <w:pPr>
        <w:ind w:left="6665" w:hanging="360"/>
      </w:pPr>
      <w:rPr>
        <w:rFonts w:ascii="Symbol" w:hAnsi="Symbol" w:hint="default"/>
      </w:rPr>
    </w:lvl>
    <w:lvl w:ilvl="7" w:tplc="0C090003" w:tentative="1">
      <w:start w:val="1"/>
      <w:numFmt w:val="bullet"/>
      <w:lvlText w:val="o"/>
      <w:lvlJc w:val="left"/>
      <w:pPr>
        <w:ind w:left="7385" w:hanging="360"/>
      </w:pPr>
      <w:rPr>
        <w:rFonts w:ascii="Courier New" w:hAnsi="Courier New" w:cs="Courier New" w:hint="default"/>
      </w:rPr>
    </w:lvl>
    <w:lvl w:ilvl="8" w:tplc="0C090005" w:tentative="1">
      <w:start w:val="1"/>
      <w:numFmt w:val="bullet"/>
      <w:lvlText w:val=""/>
      <w:lvlJc w:val="left"/>
      <w:pPr>
        <w:ind w:left="8105" w:hanging="360"/>
      </w:pPr>
      <w:rPr>
        <w:rFonts w:ascii="Wingdings" w:hAnsi="Wingdings" w:hint="default"/>
      </w:rPr>
    </w:lvl>
  </w:abstractNum>
  <w:abstractNum w:abstractNumId="21">
    <w:nsid w:val="71C55EA4"/>
    <w:multiLevelType w:val="hybridMultilevel"/>
    <w:tmpl w:val="389406C2"/>
    <w:lvl w:ilvl="0" w:tplc="0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nsid w:val="749550FC"/>
    <w:multiLevelType w:val="hybridMultilevel"/>
    <w:tmpl w:val="BEFC6F28"/>
    <w:lvl w:ilvl="0" w:tplc="0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nsid w:val="79296ECD"/>
    <w:multiLevelType w:val="hybridMultilevel"/>
    <w:tmpl w:val="865628BA"/>
    <w:lvl w:ilvl="0" w:tplc="62CC8D30">
      <w:numFmt w:val="bullet"/>
      <w:lvlText w:val="-"/>
      <w:lvlJc w:val="left"/>
      <w:pPr>
        <w:ind w:left="1890" w:hanging="360"/>
      </w:pPr>
      <w:rPr>
        <w:rFonts w:ascii="Calibri" w:eastAsiaTheme="minorHAnsi" w:hAnsi="Calibri" w:cs="Calibri" w:hint="default"/>
      </w:rPr>
    </w:lvl>
    <w:lvl w:ilvl="1" w:tplc="FFFFFFFF" w:tentative="1">
      <w:start w:val="1"/>
      <w:numFmt w:val="bullet"/>
      <w:lvlText w:val="o"/>
      <w:lvlJc w:val="left"/>
      <w:pPr>
        <w:ind w:left="2610" w:hanging="360"/>
      </w:pPr>
      <w:rPr>
        <w:rFonts w:ascii="Courier New" w:hAnsi="Courier New" w:cs="Courier New" w:hint="default"/>
      </w:rPr>
    </w:lvl>
    <w:lvl w:ilvl="2" w:tplc="FFFFFFFF" w:tentative="1">
      <w:start w:val="1"/>
      <w:numFmt w:val="bullet"/>
      <w:lvlText w:val=""/>
      <w:lvlJc w:val="left"/>
      <w:pPr>
        <w:ind w:left="3330" w:hanging="360"/>
      </w:pPr>
      <w:rPr>
        <w:rFonts w:ascii="Wingdings" w:hAnsi="Wingdings" w:hint="default"/>
      </w:rPr>
    </w:lvl>
    <w:lvl w:ilvl="3" w:tplc="FFFFFFFF" w:tentative="1">
      <w:start w:val="1"/>
      <w:numFmt w:val="bullet"/>
      <w:lvlText w:val=""/>
      <w:lvlJc w:val="left"/>
      <w:pPr>
        <w:ind w:left="4050" w:hanging="360"/>
      </w:pPr>
      <w:rPr>
        <w:rFonts w:ascii="Symbol" w:hAnsi="Symbol" w:hint="default"/>
      </w:rPr>
    </w:lvl>
    <w:lvl w:ilvl="4" w:tplc="FFFFFFFF" w:tentative="1">
      <w:start w:val="1"/>
      <w:numFmt w:val="bullet"/>
      <w:lvlText w:val="o"/>
      <w:lvlJc w:val="left"/>
      <w:pPr>
        <w:ind w:left="4770" w:hanging="360"/>
      </w:pPr>
      <w:rPr>
        <w:rFonts w:ascii="Courier New" w:hAnsi="Courier New" w:cs="Courier New" w:hint="default"/>
      </w:rPr>
    </w:lvl>
    <w:lvl w:ilvl="5" w:tplc="FFFFFFFF" w:tentative="1">
      <w:start w:val="1"/>
      <w:numFmt w:val="bullet"/>
      <w:lvlText w:val=""/>
      <w:lvlJc w:val="left"/>
      <w:pPr>
        <w:ind w:left="5490" w:hanging="360"/>
      </w:pPr>
      <w:rPr>
        <w:rFonts w:ascii="Wingdings" w:hAnsi="Wingdings" w:hint="default"/>
      </w:rPr>
    </w:lvl>
    <w:lvl w:ilvl="6" w:tplc="FFFFFFFF" w:tentative="1">
      <w:start w:val="1"/>
      <w:numFmt w:val="bullet"/>
      <w:lvlText w:val=""/>
      <w:lvlJc w:val="left"/>
      <w:pPr>
        <w:ind w:left="6210" w:hanging="360"/>
      </w:pPr>
      <w:rPr>
        <w:rFonts w:ascii="Symbol" w:hAnsi="Symbol" w:hint="default"/>
      </w:rPr>
    </w:lvl>
    <w:lvl w:ilvl="7" w:tplc="FFFFFFFF" w:tentative="1">
      <w:start w:val="1"/>
      <w:numFmt w:val="bullet"/>
      <w:lvlText w:val="o"/>
      <w:lvlJc w:val="left"/>
      <w:pPr>
        <w:ind w:left="6930" w:hanging="360"/>
      </w:pPr>
      <w:rPr>
        <w:rFonts w:ascii="Courier New" w:hAnsi="Courier New" w:cs="Courier New" w:hint="default"/>
      </w:rPr>
    </w:lvl>
    <w:lvl w:ilvl="8" w:tplc="FFFFFFFF" w:tentative="1">
      <w:start w:val="1"/>
      <w:numFmt w:val="bullet"/>
      <w:lvlText w:val=""/>
      <w:lvlJc w:val="left"/>
      <w:pPr>
        <w:ind w:left="7650" w:hanging="360"/>
      </w:pPr>
      <w:rPr>
        <w:rFonts w:ascii="Wingdings" w:hAnsi="Wingdings" w:hint="default"/>
      </w:rPr>
    </w:lvl>
  </w:abstractNum>
  <w:abstractNum w:abstractNumId="24">
    <w:nsid w:val="7E794A7D"/>
    <w:multiLevelType w:val="hybridMultilevel"/>
    <w:tmpl w:val="A66E3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8"/>
  </w:num>
  <w:num w:numId="3">
    <w:abstractNumId w:val="6"/>
  </w:num>
  <w:num w:numId="4">
    <w:abstractNumId w:val="3"/>
  </w:num>
  <w:num w:numId="5">
    <w:abstractNumId w:val="0"/>
  </w:num>
  <w:num w:numId="6">
    <w:abstractNumId w:val="12"/>
  </w:num>
  <w:num w:numId="7">
    <w:abstractNumId w:val="16"/>
  </w:num>
  <w:num w:numId="8">
    <w:abstractNumId w:val="7"/>
  </w:num>
  <w:num w:numId="9">
    <w:abstractNumId w:val="23"/>
  </w:num>
  <w:num w:numId="10">
    <w:abstractNumId w:val="1"/>
  </w:num>
  <w:num w:numId="11">
    <w:abstractNumId w:val="10"/>
  </w:num>
  <w:num w:numId="12">
    <w:abstractNumId w:val="11"/>
  </w:num>
  <w:num w:numId="13">
    <w:abstractNumId w:val="5"/>
  </w:num>
  <w:num w:numId="14">
    <w:abstractNumId w:val="20"/>
  </w:num>
  <w:num w:numId="15">
    <w:abstractNumId w:val="22"/>
  </w:num>
  <w:num w:numId="16">
    <w:abstractNumId w:val="15"/>
  </w:num>
  <w:num w:numId="17">
    <w:abstractNumId w:val="9"/>
  </w:num>
  <w:num w:numId="18">
    <w:abstractNumId w:val="21"/>
  </w:num>
  <w:num w:numId="19">
    <w:abstractNumId w:val="2"/>
  </w:num>
  <w:num w:numId="20">
    <w:abstractNumId w:val="13"/>
  </w:num>
  <w:num w:numId="21">
    <w:abstractNumId w:val="14"/>
  </w:num>
  <w:num w:numId="22">
    <w:abstractNumId w:val="19"/>
  </w:num>
  <w:num w:numId="23">
    <w:abstractNumId w:val="8"/>
  </w:num>
  <w:num w:numId="24">
    <w:abstractNumId w:val="17"/>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4885"/>
    <w:rsid w:val="000410B2"/>
    <w:rsid w:val="000F4885"/>
    <w:rsid w:val="00103DDC"/>
    <w:rsid w:val="00147469"/>
    <w:rsid w:val="00154C3C"/>
    <w:rsid w:val="0017711D"/>
    <w:rsid w:val="00184834"/>
    <w:rsid w:val="001D36EE"/>
    <w:rsid w:val="0022145E"/>
    <w:rsid w:val="00231E45"/>
    <w:rsid w:val="002508E3"/>
    <w:rsid w:val="00252A2A"/>
    <w:rsid w:val="003A0B12"/>
    <w:rsid w:val="003C293E"/>
    <w:rsid w:val="003D6310"/>
    <w:rsid w:val="003E3209"/>
    <w:rsid w:val="00435E83"/>
    <w:rsid w:val="004576AA"/>
    <w:rsid w:val="004D4C59"/>
    <w:rsid w:val="004D7745"/>
    <w:rsid w:val="0050503C"/>
    <w:rsid w:val="005F44DF"/>
    <w:rsid w:val="00605E8E"/>
    <w:rsid w:val="006111E8"/>
    <w:rsid w:val="00657D73"/>
    <w:rsid w:val="00703011"/>
    <w:rsid w:val="00706427"/>
    <w:rsid w:val="00775F3B"/>
    <w:rsid w:val="00783E81"/>
    <w:rsid w:val="007A1AFF"/>
    <w:rsid w:val="007D2DDD"/>
    <w:rsid w:val="008A4408"/>
    <w:rsid w:val="008C422E"/>
    <w:rsid w:val="00916AB1"/>
    <w:rsid w:val="009D2BE0"/>
    <w:rsid w:val="00A571E6"/>
    <w:rsid w:val="00AD6B66"/>
    <w:rsid w:val="00B169C4"/>
    <w:rsid w:val="00B2173B"/>
    <w:rsid w:val="00B67176"/>
    <w:rsid w:val="00B7457D"/>
    <w:rsid w:val="00BD00CF"/>
    <w:rsid w:val="00C72F95"/>
    <w:rsid w:val="00D16759"/>
    <w:rsid w:val="00D249BC"/>
    <w:rsid w:val="00D93247"/>
    <w:rsid w:val="00E54582"/>
    <w:rsid w:val="00EC24BC"/>
    <w:rsid w:val="00F0302A"/>
    <w:rsid w:val="00F37A7D"/>
    <w:rsid w:val="00F578B3"/>
    <w:rsid w:val="00F73CE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49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49BC"/>
  </w:style>
  <w:style w:type="paragraph" w:styleId="Heading1">
    <w:name w:val="heading 1"/>
    <w:basedOn w:val="Normal"/>
    <w:next w:val="Normal"/>
    <w:link w:val="Heading1Char"/>
    <w:uiPriority w:val="9"/>
    <w:qFormat/>
    <w:rsid w:val="00775F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5F3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75F3B"/>
    <w:pPr>
      <w:outlineLvl w:val="9"/>
    </w:pPr>
    <w:rPr>
      <w:kern w:val="0"/>
    </w:rPr>
  </w:style>
  <w:style w:type="paragraph" w:styleId="TOC2">
    <w:name w:val="toc 2"/>
    <w:basedOn w:val="Normal"/>
    <w:next w:val="Normal"/>
    <w:autoRedefine/>
    <w:uiPriority w:val="39"/>
    <w:unhideWhenUsed/>
    <w:rsid w:val="00D249BC"/>
    <w:pPr>
      <w:spacing w:after="100"/>
    </w:pPr>
    <w:rPr>
      <w:rFonts w:eastAsiaTheme="minorEastAsia" w:cs="Times New Roman"/>
      <w:b/>
      <w:bCs/>
      <w:noProof/>
      <w:kern w:val="0"/>
      <w:sz w:val="24"/>
      <w:szCs w:val="24"/>
    </w:rPr>
  </w:style>
  <w:style w:type="paragraph" w:styleId="TOC1">
    <w:name w:val="toc 1"/>
    <w:basedOn w:val="Normal"/>
    <w:next w:val="Normal"/>
    <w:autoRedefine/>
    <w:uiPriority w:val="39"/>
    <w:unhideWhenUsed/>
    <w:rsid w:val="00775F3B"/>
    <w:pPr>
      <w:spacing w:after="100"/>
    </w:pPr>
    <w:rPr>
      <w:rFonts w:eastAsiaTheme="minorEastAsia" w:cs="Times New Roman"/>
      <w:b/>
      <w:bCs/>
      <w:kern w:val="0"/>
      <w:sz w:val="28"/>
      <w:szCs w:val="28"/>
    </w:rPr>
  </w:style>
  <w:style w:type="paragraph" w:styleId="ListParagraph">
    <w:name w:val="List Paragraph"/>
    <w:basedOn w:val="Normal"/>
    <w:uiPriority w:val="34"/>
    <w:qFormat/>
    <w:rsid w:val="00231E45"/>
    <w:pPr>
      <w:ind w:left="720"/>
      <w:contextualSpacing/>
    </w:pPr>
  </w:style>
  <w:style w:type="paragraph" w:styleId="Header">
    <w:name w:val="header"/>
    <w:basedOn w:val="Normal"/>
    <w:link w:val="HeaderChar"/>
    <w:uiPriority w:val="99"/>
    <w:unhideWhenUsed/>
    <w:rsid w:val="00231E45"/>
    <w:pPr>
      <w:tabs>
        <w:tab w:val="center" w:pos="4320"/>
        <w:tab w:val="right" w:pos="8640"/>
      </w:tabs>
      <w:spacing w:after="0" w:line="240" w:lineRule="auto"/>
    </w:pPr>
  </w:style>
  <w:style w:type="character" w:customStyle="1" w:styleId="HeaderChar">
    <w:name w:val="Header Char"/>
    <w:basedOn w:val="DefaultParagraphFont"/>
    <w:link w:val="Header"/>
    <w:uiPriority w:val="99"/>
    <w:rsid w:val="00231E45"/>
  </w:style>
  <w:style w:type="paragraph" w:styleId="Footer">
    <w:name w:val="footer"/>
    <w:basedOn w:val="Normal"/>
    <w:link w:val="FooterChar"/>
    <w:uiPriority w:val="99"/>
    <w:unhideWhenUsed/>
    <w:rsid w:val="00231E45"/>
    <w:pPr>
      <w:tabs>
        <w:tab w:val="center" w:pos="4320"/>
        <w:tab w:val="right" w:pos="8640"/>
      </w:tabs>
      <w:spacing w:after="0" w:line="240" w:lineRule="auto"/>
    </w:pPr>
  </w:style>
  <w:style w:type="character" w:customStyle="1" w:styleId="FooterChar">
    <w:name w:val="Footer Char"/>
    <w:basedOn w:val="DefaultParagraphFont"/>
    <w:link w:val="Footer"/>
    <w:uiPriority w:val="99"/>
    <w:rsid w:val="00231E45"/>
  </w:style>
  <w:style w:type="paragraph" w:styleId="BalloonText">
    <w:name w:val="Balloon Text"/>
    <w:basedOn w:val="Normal"/>
    <w:link w:val="BalloonTextChar"/>
    <w:uiPriority w:val="99"/>
    <w:semiHidden/>
    <w:unhideWhenUsed/>
    <w:rsid w:val="00657D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7D7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49BC"/>
  </w:style>
  <w:style w:type="paragraph" w:styleId="Heading1">
    <w:name w:val="heading 1"/>
    <w:basedOn w:val="Normal"/>
    <w:next w:val="Normal"/>
    <w:link w:val="Heading1Char"/>
    <w:uiPriority w:val="9"/>
    <w:qFormat/>
    <w:rsid w:val="00775F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5F3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75F3B"/>
    <w:pPr>
      <w:outlineLvl w:val="9"/>
    </w:pPr>
    <w:rPr>
      <w:kern w:val="0"/>
    </w:rPr>
  </w:style>
  <w:style w:type="paragraph" w:styleId="TOC2">
    <w:name w:val="toc 2"/>
    <w:basedOn w:val="Normal"/>
    <w:next w:val="Normal"/>
    <w:autoRedefine/>
    <w:uiPriority w:val="39"/>
    <w:unhideWhenUsed/>
    <w:rsid w:val="00D249BC"/>
    <w:pPr>
      <w:spacing w:after="100"/>
    </w:pPr>
    <w:rPr>
      <w:rFonts w:eastAsiaTheme="minorEastAsia" w:cs="Times New Roman"/>
      <w:b/>
      <w:bCs/>
      <w:noProof/>
      <w:kern w:val="0"/>
      <w:sz w:val="24"/>
      <w:szCs w:val="24"/>
    </w:rPr>
  </w:style>
  <w:style w:type="paragraph" w:styleId="TOC1">
    <w:name w:val="toc 1"/>
    <w:basedOn w:val="Normal"/>
    <w:next w:val="Normal"/>
    <w:autoRedefine/>
    <w:uiPriority w:val="39"/>
    <w:unhideWhenUsed/>
    <w:rsid w:val="00775F3B"/>
    <w:pPr>
      <w:spacing w:after="100"/>
    </w:pPr>
    <w:rPr>
      <w:rFonts w:eastAsiaTheme="minorEastAsia" w:cs="Times New Roman"/>
      <w:b/>
      <w:bCs/>
      <w:kern w:val="0"/>
      <w:sz w:val="28"/>
      <w:szCs w:val="28"/>
    </w:rPr>
  </w:style>
  <w:style w:type="paragraph" w:styleId="ListParagraph">
    <w:name w:val="List Paragraph"/>
    <w:basedOn w:val="Normal"/>
    <w:uiPriority w:val="34"/>
    <w:qFormat/>
    <w:rsid w:val="00231E45"/>
    <w:pPr>
      <w:ind w:left="720"/>
      <w:contextualSpacing/>
    </w:pPr>
  </w:style>
  <w:style w:type="paragraph" w:styleId="Header">
    <w:name w:val="header"/>
    <w:basedOn w:val="Normal"/>
    <w:link w:val="HeaderChar"/>
    <w:uiPriority w:val="99"/>
    <w:unhideWhenUsed/>
    <w:rsid w:val="00231E45"/>
    <w:pPr>
      <w:tabs>
        <w:tab w:val="center" w:pos="4320"/>
        <w:tab w:val="right" w:pos="8640"/>
      </w:tabs>
      <w:spacing w:after="0" w:line="240" w:lineRule="auto"/>
    </w:pPr>
  </w:style>
  <w:style w:type="character" w:customStyle="1" w:styleId="HeaderChar">
    <w:name w:val="Header Char"/>
    <w:basedOn w:val="DefaultParagraphFont"/>
    <w:link w:val="Header"/>
    <w:uiPriority w:val="99"/>
    <w:rsid w:val="00231E45"/>
  </w:style>
  <w:style w:type="paragraph" w:styleId="Footer">
    <w:name w:val="footer"/>
    <w:basedOn w:val="Normal"/>
    <w:link w:val="FooterChar"/>
    <w:uiPriority w:val="99"/>
    <w:unhideWhenUsed/>
    <w:rsid w:val="00231E45"/>
    <w:pPr>
      <w:tabs>
        <w:tab w:val="center" w:pos="4320"/>
        <w:tab w:val="right" w:pos="8640"/>
      </w:tabs>
      <w:spacing w:after="0" w:line="240" w:lineRule="auto"/>
    </w:pPr>
  </w:style>
  <w:style w:type="character" w:customStyle="1" w:styleId="FooterChar">
    <w:name w:val="Footer Char"/>
    <w:basedOn w:val="DefaultParagraphFont"/>
    <w:link w:val="Footer"/>
    <w:uiPriority w:val="99"/>
    <w:rsid w:val="00231E45"/>
  </w:style>
  <w:style w:type="paragraph" w:styleId="BalloonText">
    <w:name w:val="Balloon Text"/>
    <w:basedOn w:val="Normal"/>
    <w:link w:val="BalloonTextChar"/>
    <w:uiPriority w:val="99"/>
    <w:semiHidden/>
    <w:unhideWhenUsed/>
    <w:rsid w:val="00657D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7D7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9961503">
      <w:bodyDiv w:val="1"/>
      <w:marLeft w:val="0"/>
      <w:marRight w:val="0"/>
      <w:marTop w:val="0"/>
      <w:marBottom w:val="0"/>
      <w:divBdr>
        <w:top w:val="none" w:sz="0" w:space="0" w:color="auto"/>
        <w:left w:val="none" w:sz="0" w:space="0" w:color="auto"/>
        <w:bottom w:val="none" w:sz="0" w:space="0" w:color="auto"/>
        <w:right w:val="none" w:sz="0" w:space="0" w:color="auto"/>
      </w:divBdr>
    </w:div>
    <w:div w:id="332684335">
      <w:bodyDiv w:val="1"/>
      <w:marLeft w:val="0"/>
      <w:marRight w:val="0"/>
      <w:marTop w:val="0"/>
      <w:marBottom w:val="0"/>
      <w:divBdr>
        <w:top w:val="none" w:sz="0" w:space="0" w:color="auto"/>
        <w:left w:val="none" w:sz="0" w:space="0" w:color="auto"/>
        <w:bottom w:val="none" w:sz="0" w:space="0" w:color="auto"/>
        <w:right w:val="none" w:sz="0" w:space="0" w:color="auto"/>
      </w:divBdr>
    </w:div>
    <w:div w:id="571162135">
      <w:bodyDiv w:val="1"/>
      <w:marLeft w:val="0"/>
      <w:marRight w:val="0"/>
      <w:marTop w:val="0"/>
      <w:marBottom w:val="0"/>
      <w:divBdr>
        <w:top w:val="none" w:sz="0" w:space="0" w:color="auto"/>
        <w:left w:val="none" w:sz="0" w:space="0" w:color="auto"/>
        <w:bottom w:val="none" w:sz="0" w:space="0" w:color="auto"/>
        <w:right w:val="none" w:sz="0" w:space="0" w:color="auto"/>
      </w:divBdr>
    </w:div>
    <w:div w:id="1096054844">
      <w:bodyDiv w:val="1"/>
      <w:marLeft w:val="0"/>
      <w:marRight w:val="0"/>
      <w:marTop w:val="0"/>
      <w:marBottom w:val="0"/>
      <w:divBdr>
        <w:top w:val="none" w:sz="0" w:space="0" w:color="auto"/>
        <w:left w:val="none" w:sz="0" w:space="0" w:color="auto"/>
        <w:bottom w:val="none" w:sz="0" w:space="0" w:color="auto"/>
        <w:right w:val="none" w:sz="0" w:space="0" w:color="auto"/>
      </w:divBdr>
    </w:div>
    <w:div w:id="1449467862">
      <w:bodyDiv w:val="1"/>
      <w:marLeft w:val="0"/>
      <w:marRight w:val="0"/>
      <w:marTop w:val="0"/>
      <w:marBottom w:val="0"/>
      <w:divBdr>
        <w:top w:val="none" w:sz="0" w:space="0" w:color="auto"/>
        <w:left w:val="none" w:sz="0" w:space="0" w:color="auto"/>
        <w:bottom w:val="none" w:sz="0" w:space="0" w:color="auto"/>
        <w:right w:val="none" w:sz="0" w:space="0" w:color="auto"/>
      </w:divBdr>
    </w:div>
    <w:div w:id="1539001829">
      <w:bodyDiv w:val="1"/>
      <w:marLeft w:val="0"/>
      <w:marRight w:val="0"/>
      <w:marTop w:val="0"/>
      <w:marBottom w:val="0"/>
      <w:divBdr>
        <w:top w:val="none" w:sz="0" w:space="0" w:color="auto"/>
        <w:left w:val="none" w:sz="0" w:space="0" w:color="auto"/>
        <w:bottom w:val="none" w:sz="0" w:space="0" w:color="auto"/>
        <w:right w:val="none" w:sz="0" w:space="0" w:color="auto"/>
      </w:divBdr>
    </w:div>
    <w:div w:id="1794519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9</Pages>
  <Words>1251</Words>
  <Characters>7134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mhmd huss</dc:creator>
  <cp:lastModifiedBy>lenovo</cp:lastModifiedBy>
  <cp:revision>4</cp:revision>
  <dcterms:created xsi:type="dcterms:W3CDTF">2024-02-29T13:36:00Z</dcterms:created>
  <dcterms:modified xsi:type="dcterms:W3CDTF">2024-03-03T15:04:00Z</dcterms:modified>
</cp:coreProperties>
</file>