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INT </w:t>
      </w:r>
      <w:r>
        <w:rPr>
          <w:rFonts w:hint="default" w:ascii="Times New Roman" w:hAnsi="Times New Roman" w:cs="Times New Roman"/>
          <w:lang w:val="en-US"/>
        </w:rPr>
        <w:t xml:space="preserve">(Interrupt) </w:t>
      </w:r>
      <w:r>
        <w:rPr>
          <w:rFonts w:hint="default" w:ascii="Times New Roman" w:hAnsi="Times New Roman" w:cs="Times New Roman"/>
          <w:lang w:val="ru-RU"/>
        </w:rPr>
        <w:t>: сигнал прерыванния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ru-RU"/>
        </w:rPr>
        <w:t>ISP</w:t>
      </w:r>
      <w:r>
        <w:rPr>
          <w:rFonts w:hint="default" w:ascii="Times New Roman" w:hAnsi="Times New Roman" w:cs="Times New Roman"/>
          <w:lang w:val="ru-RU"/>
        </w:rPr>
        <w:t xml:space="preserve"> (In System Programming) : внутрисхемное  программирование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lang w:val="en-US"/>
        </w:rPr>
        <w:t>UART</w:t>
      </w:r>
      <w:r>
        <w:rPr>
          <w:rFonts w:hint="default" w:ascii="Times New Roman" w:hAnsi="Times New Roman" w:cs="Times New Roman"/>
          <w:lang w:val="en-US"/>
        </w:rPr>
        <w:t>(Universal asynchronous receiver/transmitter) :</w:t>
      </w:r>
      <w:r>
        <w:rPr>
          <w:rFonts w:hint="default" w:ascii="Times New Roman" w:hAnsi="Times New Roman" w:cs="Times New Roman"/>
          <w:lang w:val="ru-RU"/>
        </w:rPr>
        <w:t>универсальный ассинхронный приемопередатчик</w:t>
      </w:r>
      <w:r>
        <w:rPr>
          <w:rFonts w:hint="default"/>
          <w:lang w:val="ru-RU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uto"/>
        <w:ind w:left="0" w:right="0" w:firstLine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shd w:val="clear" w:fill="F8F9F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shd w:val="clear" w:fill="F8F9FA"/>
          <w:lang w:val="fr"/>
          <w14:textFill>
            <w14:solidFill>
              <w14:schemeClr w14:val="tx1"/>
            </w14:solidFill>
          </w14:textFill>
        </w:rPr>
        <w:t>Port A(PA0…PA7)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shd w:val="clear" w:fill="F8F9FA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uto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Порт A представляет собой двунаправленный порт ввода/вывода с пропускной способностью 8 бит. Буфер вывода порта А в режиме приёма данных в состоянии принимать ток силой до 20 мA . Каждый вывод порта может быть сконфигурирован индивидуально как вход или выход, а при выполнение функции ввода к нему, при желании, можно подключать подтягивающее сопротивление.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uto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В качестве особой функции через порт А работает демультиплексированная шина передачи данных и адресов, если к микроконтроллёру AVR должна быть подключена внешняя память RAM.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240" w:lineRule="auto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240" w:lineRule="auto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single"/>
          <w14:textFill>
            <w14:solidFill>
              <w14:schemeClr w14:val="tx1"/>
            </w14:solidFill>
          </w14:textFill>
        </w:rPr>
        <w:t>Port B(PB0…PB7)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uto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Порт В представляет собой двунаправленный порт ввода/вывода (I/O) с пропускной способностью 8 бит. Буфер вывода порта В в режиме приёма данных в состоянии принимать ток силой до 20 мA и, благодаря этому, . Каждый вывод порта может быть сконфигурирован индивидуально как вход или выход, а при выполнение функции ввода к нем.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uto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Альтернативно, через порт В могут выполняться также различные специальные функции (таймер, подключение входов аналогового компаратора, интерфейс SPI) </w:t>
      </w:r>
      <w:r>
        <w:rPr>
          <w:rFonts w:hint="default" w:ascii="Times New Roman" w:hAnsi="Times New Roman" w:eastAsia="sans-serif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shd w:val="clear" w:fill="F8F9F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shd w:val="clear" w:fill="F8F9FA"/>
          <w:lang w:val="fr"/>
          <w14:textFill>
            <w14:solidFill>
              <w14:schemeClr w14:val="tx1"/>
            </w14:solidFill>
          </w14:textFill>
        </w:rPr>
        <w:t>Port C(PC0…PC7)</w:t>
      </w:r>
      <w: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shd w:val="clear" w:fill="F8F9FA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  <w:t>Порт C представляет собой двунаправленный порт ввода/вывода (I/O) с пропускной способностью 8 бит. Буфер вывода порта C в режиме приёма данных в состоянии принимать ток силой до 20 мA и, благодаря этому. Каждый вывод порта может быть сконфигурирован индивидуально как вход или выход, а при выполнении функции ввода к нему, при желании, можно подключать подтягивающее сопротивление.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  <w:t>В качестве особой функции через порт С выводится старший байт адресной шины, если к микроконтроллёру AVR должна быть подключена внешняя память RAM.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shd w:val="clear" w:fill="F8F9F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shd w:val="clear" w:fill="F8F9FA"/>
          <w:lang w:val="en-US"/>
          <w14:textFill>
            <w14:solidFill>
              <w14:schemeClr w14:val="tx1"/>
            </w14:solidFill>
          </w14:textFill>
        </w:rPr>
        <w:t>Port D(PD0..PD7)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  <w:t>Порт D представляет собой двунаправленный порт ввода/вывода с пропускной способностью 8 бит. Буфер вывода порта D в режиме приёма данных в состоянии принимать ток силой до 20 мA и, благодаря этому, напрямую питать, . Каждый вывод порта может быть сконфигурирован индивидуально как вход или выход, а при выполнении функции ввода к нему.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  <w:t>Альтернативно, через порт D могут выполняться также различные дополнительные функции (например,передача выходных данных таймера, интерфейс с устройством UART).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8F9FA"/>
          <w:lang w:val="en-US"/>
          <w14:textFill>
            <w14:solidFill>
              <w14:schemeClr w14:val="tx1"/>
            </w14:solidFill>
          </w14:textFill>
        </w:rPr>
        <w:t xml:space="preserve">RESET  : </w:t>
      </w:r>
      <w: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shd w:val="clear" w:fill="F8F9FA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  <w:t>Вывод для подачи сигнала сброса. Уровень лог. 0 на этом выводе на протяжении минимум двух циклов системного такта Ф при активном осцилляторе переводит микроконтроллер в исходное состояние.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8F9FA"/>
          <w:lang w:val="en-US"/>
          <w14:textFill>
            <w14:solidFill>
              <w14:schemeClr w14:val="tx1"/>
            </w14:solidFill>
          </w14:textFill>
        </w:rPr>
        <w:t>ICP :</w:t>
      </w:r>
      <w: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shd w:val="clear" w:fill="F8F9FA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  <w:t>Вывод функции “Захват” (Capture) интегрированного таймера/счетчика Т/С1.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  <w:t>OC1B :</w:t>
      </w: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  <w:t>Вывод функции “Сравнение” (Compare) интегрированноготаймера/счетчика Т/С1.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  <w:t>ALE :</w:t>
      </w: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  <w:t>Вывод для подачи импульса при записи младшего адресного байта с демультиплексированной шины данных. Байт данных передается на втором шаге обращения к памяти RAM через порт А.</w:t>
      </w:r>
    </w:p>
    <w:p>
      <w:pPr>
        <w:spacing w:line="360" w:lineRule="auto"/>
        <w:ind w:firstLine="567"/>
        <w:jc w:val="both"/>
        <w:rPr>
          <w:b/>
        </w:rPr>
      </w:pPr>
      <w:r>
        <w:t>Таблица 1. Выводы, используемые таймерами/счётчиками общего назначения</w:t>
      </w:r>
    </w:p>
    <w:tbl>
      <w:tblPr>
        <w:tblStyle w:val="5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891"/>
        <w:gridCol w:w="1120"/>
        <w:gridCol w:w="38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ATx</w:t>
            </w:r>
            <w:r>
              <w:rPr>
                <w:b/>
              </w:rPr>
              <w:t>8515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STK</w:t>
            </w:r>
            <w:r>
              <w:rPr>
                <w:b/>
              </w:rPr>
              <w:t>500</w:t>
            </w:r>
          </w:p>
        </w:tc>
        <w:tc>
          <w:tcPr>
            <w:tcW w:w="3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b/>
              </w:rPr>
              <w:t>Описание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>0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PB</w:t>
            </w:r>
            <w:r>
              <w:t>0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lang w:val="en-US"/>
              </w:rPr>
              <w:t>PB</w:t>
            </w:r>
            <w:r>
              <w:t>0</w:t>
            </w:r>
          </w:p>
        </w:tc>
        <w:tc>
          <w:tcPr>
            <w:tcW w:w="3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both"/>
            </w:pPr>
            <w:r>
              <w:t>Вход внешнего сигнала таймера Т0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>1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PB</w:t>
            </w:r>
            <w:r>
              <w:t>1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lang w:val="en-US"/>
              </w:rPr>
              <w:t>PB</w:t>
            </w:r>
            <w:r>
              <w:t>1</w:t>
            </w:r>
          </w:p>
        </w:tc>
        <w:tc>
          <w:tcPr>
            <w:tcW w:w="3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both"/>
            </w:pPr>
            <w:r>
              <w:t>Вход внешнего сигнала таймера Т1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ICP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ICP</w:t>
            </w:r>
            <w:r>
              <w:t>/</w:t>
            </w:r>
            <w:r>
              <w:rPr>
                <w:lang w:val="en-US"/>
              </w:rPr>
              <w:t>PE</w:t>
            </w:r>
            <w:r>
              <w:t>0</w:t>
            </w:r>
            <w:r>
              <w:rPr>
                <w:lang w:val="en-US"/>
              </w:rPr>
              <w:t>*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lang w:val="en-US"/>
              </w:rPr>
              <w:t>PE</w:t>
            </w:r>
            <w:r>
              <w:t>0</w:t>
            </w:r>
          </w:p>
        </w:tc>
        <w:tc>
          <w:tcPr>
            <w:tcW w:w="3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both"/>
            </w:pPr>
            <w:r>
              <w:t>Вход захвата таймера Т1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OC</w:t>
            </w:r>
            <w:r>
              <w:t>1</w:t>
            </w:r>
            <w:r>
              <w:rPr>
                <w:lang w:val="en-US"/>
              </w:rPr>
              <w:t>A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PD</w:t>
            </w:r>
            <w:r>
              <w:t>5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lang w:val="en-US"/>
              </w:rPr>
              <w:t>PD</w:t>
            </w:r>
            <w:r>
              <w:t>5</w:t>
            </w:r>
          </w:p>
        </w:tc>
        <w:tc>
          <w:tcPr>
            <w:tcW w:w="3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both"/>
            </w:pPr>
            <w:r>
              <w:t>Выход схемы сравнения таймера Т1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OC1B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OC1B/PE2*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lang w:val="en-US"/>
              </w:rPr>
              <w:t>PE2</w:t>
            </w:r>
          </w:p>
        </w:tc>
        <w:tc>
          <w:tcPr>
            <w:tcW w:w="3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both"/>
            </w:pPr>
            <w:r>
              <w:t>Выход схемы сравнения таймера Т1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  <w:t>1. Таймер/счётчик Т0 микроконтроллера AT90S8515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  <w:t>Таймер/счётчик Т0 (8-разрядный) может использоваться для формирования временных интервалов или для подсчёта числа внешних событий.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Выводы микроконтроллера, используемые модулем UART, являются линиями порта PD. В качестве входа приёмника (RXD) используется вывод PD0, а в качестве выхода передатчика (TXD) – вывод PD1.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8F9FA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/>
          <w:i w:val="0"/>
          <w:iCs w:val="0"/>
          <w:caps w:val="0"/>
          <w:color w:val="202124"/>
          <w:spacing w:val="0"/>
          <w:sz w:val="21"/>
          <w:szCs w:val="21"/>
          <w:shd w:val="clear" w:fill="F8F9FA"/>
          <w:lang w:val="en-US"/>
        </w:rPr>
      </w:pPr>
    </w:p>
    <w:p>
      <w:pPr>
        <w:spacing w:line="360" w:lineRule="auto"/>
        <w:rPr>
          <w:rFonts w:hint="default"/>
          <w:lang w:val="ru-RU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Справа снизу при помощи драйвера мы используем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Юарт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\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588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Где разъём для подключения программатора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588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Это такое устройство, которое подключается по spi интерфейсу к нашему МК и загружает в него код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588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Кнопки и так понятно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588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588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d1-d7 это входы дисплея, по которым мы передаем символы, которые нужно выводить на сам дисплей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588" w:firstLine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377440" cy="485394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588" w:firstLine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588" w:firstLine="0"/>
        <w:jc w:val="left"/>
        <w:rPr>
          <w:rFonts w:hint="default"/>
          <w:lang w:val="ru-RU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51952"/>
    <w:rsid w:val="19CA56B9"/>
    <w:rsid w:val="2F0E5A30"/>
    <w:rsid w:val="374D3833"/>
    <w:rsid w:val="39C8541B"/>
    <w:rsid w:val="76D5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2022-10-26T16:37:00Z</dcterms:created>
  <dc:creator>Ali Moussa</dc:creator>
  <cp:lastModifiedBy>Ali Moussa</cp:lastModifiedBy>
  <dcterms:modified xsi:type="dcterms:W3CDTF">2022-11-03T11:45:07Z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1B1FB133B2894F4B9B855EFF3A20EA9D</vt:lpwstr>
  </property>
</Properties>
</file>