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20" w:leftChars="0" w:right="48" w:rightChars="0" w:firstLine="708" w:firstLineChars="0"/>
        <w:jc w:val="left"/>
        <w:rPr>
          <w:rFonts w:hint="default" w:ascii="Times New Roman" w:hAnsi="Times New Roman" w:cs="Times New Roman"/>
          <w:sz w:val="20"/>
          <w:szCs w:val="20"/>
          <w:highlight w:val="yellow"/>
        </w:rPr>
      </w:pPr>
      <w:r>
        <w:rPr>
          <w:rFonts w:hint="default" w:ascii="Times New Roman" w:hAnsi="Times New Roman" w:cs="Times New Roman"/>
          <w:sz w:val="20"/>
          <w:szCs w:val="20"/>
          <w:highlight w:val="yellow"/>
          <w:lang w:val="ru-RU"/>
        </w:rPr>
        <w:t xml:space="preserve">     </w:t>
      </w:r>
      <w:r>
        <w:rPr>
          <w:rFonts w:hint="default" w:ascii="Times New Roman" w:hAnsi="Times New Roman" w:cs="Times New Roman"/>
          <w:color w:val="000000" w:themeColor="text1"/>
          <w:sz w:val="20"/>
          <w:szCs w:val="20"/>
          <w:highlight w:val="yellow"/>
          <w:lang w:val="ru-RU"/>
          <w14:textFill>
            <w14:solidFill>
              <w14:schemeClr w14:val="tx1"/>
            </w14:solidFill>
          </w14:textFill>
        </w:rPr>
        <w:t>Программа и схема алгоритмы: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588" w:firstLine="0"/>
        <w:jc w:val="left"/>
        <w:rPr>
          <w:rFonts w:hint="default" w:ascii="Times New Roman" w:hAnsi="Times New Roman" w:cs="Times New Roman"/>
          <w:sz w:val="20"/>
          <w:szCs w:val="20"/>
        </w:rPr>
      </w:pPr>
      <w:r>
        <w:rPr>
          <w:rFonts w:hint="default" w:ascii="Times New Roman" w:hAnsi="Times New Roman" w:eastAsia="sans-serif" w:cs="Times New Roman"/>
          <w:i w:val="0"/>
          <w:iCs w:val="0"/>
          <w:caps w:val="0"/>
          <w:color w:val="000000"/>
          <w:spacing w:val="0"/>
          <w:kern w:val="0"/>
          <w:sz w:val="20"/>
          <w:szCs w:val="20"/>
          <w:shd w:val="clear" w:fill="FFFFFF"/>
          <w:lang w:val="en-US" w:eastAsia="zh-CN" w:bidi="ar"/>
        </w:rPr>
        <w:t>В основном теле программы сначала настраиваем порты, таймер и UART. Затем циклически проверяем нажатые кнопки и ждём, пока не нажмут &lt;- или -&gt;. Как только нажали, если стрелка влево, то вводим через UART, иначе с матричной клавиатуры. Затем бесконечный цикл опроса кнопок клавиатуры. Если нажаты стрелки, то переход на следующий или предыдущий часовой пояс. Если цифры "0" "1" или "2", то ждём ввода следующей цифры. Эти два ввода и дадут нам часы, на которые следует заменить старое значение выбранного пояса (выбирать через стрелки влево-вправо)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588" w:firstLine="0"/>
        <w:jc w:val="left"/>
        <w:rPr>
          <w:rFonts w:hint="default" w:ascii="Times New Roman" w:hAnsi="Times New Roman" w:eastAsia="sans-serif" w:cs="Times New Roman"/>
          <w:i w:val="0"/>
          <w:iCs w:val="0"/>
          <w:caps w:val="0"/>
          <w:color w:val="000000"/>
          <w:spacing w:val="0"/>
          <w:kern w:val="0"/>
          <w:sz w:val="20"/>
          <w:szCs w:val="2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588" w:firstLine="0"/>
        <w:jc w:val="left"/>
        <w:rPr>
          <w:rFonts w:hint="default" w:ascii="Times New Roman" w:hAnsi="Times New Roman" w:eastAsia="sans-serif" w:cs="Times New Roman"/>
          <w:i w:val="0"/>
          <w:iCs w:val="0"/>
          <w:caps w:val="0"/>
          <w:color w:val="000000"/>
          <w:spacing w:val="0"/>
          <w:sz w:val="20"/>
          <w:szCs w:val="20"/>
        </w:rPr>
      </w:pPr>
      <w:r>
        <w:rPr>
          <w:rFonts w:hint="default" w:ascii="Times New Roman" w:hAnsi="Times New Roman" w:eastAsia="sans-serif" w:cs="Times New Roman"/>
          <w:i w:val="0"/>
          <w:iCs w:val="0"/>
          <w:caps w:val="0"/>
          <w:color w:val="000000"/>
          <w:spacing w:val="0"/>
          <w:kern w:val="0"/>
          <w:sz w:val="20"/>
          <w:szCs w:val="20"/>
          <w:shd w:val="clear" w:fill="FFFFFF"/>
          <w:lang w:val="en-US" w:eastAsia="zh-CN" w:bidi="ar"/>
        </w:rPr>
        <w:t>Функция TIMER0_OVF_vect отвечает за расчёт времени, вывод на индикаторы текущего времени и проверяет матричную клавиатуру на нажатые клавиши.</w:t>
      </w:r>
      <w:r>
        <w:rPr>
          <w:rFonts w:hint="default" w:ascii="Times New Roman" w:hAnsi="Times New Roman" w:eastAsia="sans-serif" w:cs="Times New Roman"/>
          <w:i w:val="0"/>
          <w:iCs w:val="0"/>
          <w:caps w:val="0"/>
          <w:color w:val="000000"/>
          <w:spacing w:val="0"/>
          <w:kern w:val="0"/>
          <w:sz w:val="20"/>
          <w:szCs w:val="20"/>
          <w:shd w:val="clear" w:fill="FFFFFF"/>
          <w:lang w:val="en-US" w:eastAsia="zh-CN" w:bidi="ar"/>
        </w:rPr>
        <w:br w:type="textWrapping"/>
      </w:r>
      <w:r>
        <w:rPr>
          <w:rFonts w:hint="default" w:ascii="Times New Roman" w:hAnsi="Times New Roman" w:eastAsia="sans-serif" w:cs="Times New Roman"/>
          <w:i w:val="0"/>
          <w:iCs w:val="0"/>
          <w:caps w:val="0"/>
          <w:color w:val="000000"/>
          <w:spacing w:val="0"/>
          <w:kern w:val="0"/>
          <w:sz w:val="20"/>
          <w:szCs w:val="20"/>
          <w:shd w:val="clear" w:fill="FFFFFF"/>
          <w:lang w:val="en-US" w:eastAsia="zh-CN" w:bidi="ar"/>
        </w:rPr>
        <w:t>Input_uart() отвечает за ввод исходного времени (НН:ММ) и часов четырёх поясов (НН 4 раза)</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48" w:afterAutospacing="0"/>
        <w:ind w:right="48" w:rightChars="0"/>
        <w:jc w:val="left"/>
        <w:rPr>
          <w:rFonts w:hint="default" w:ascii="Times New Roman" w:hAnsi="Times New Roman" w:cs="Times New Roman"/>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588" w:firstLine="0"/>
        <w:jc w:val="left"/>
        <w:rPr>
          <w:rFonts w:hint="default" w:ascii="Times New Roman" w:hAnsi="Times New Roman" w:eastAsia="sans-serif" w:cs="Times New Roman"/>
          <w:i w:val="0"/>
          <w:iCs w:val="0"/>
          <w:caps w:val="0"/>
          <w:color w:val="000000"/>
          <w:spacing w:val="0"/>
          <w:kern w:val="0"/>
          <w:sz w:val="20"/>
          <w:szCs w:val="20"/>
          <w:shd w:val="clear" w:fill="FFFFFF"/>
          <w:lang w:val="en-US" w:eastAsia="zh-CN" w:bidi="ar"/>
        </w:rPr>
      </w:pPr>
      <w:r>
        <w:rPr>
          <w:rFonts w:hint="default" w:ascii="Times New Roman" w:hAnsi="Times New Roman" w:eastAsia="sans-serif" w:cs="Times New Roman"/>
          <w:i w:val="0"/>
          <w:iCs w:val="0"/>
          <w:caps w:val="0"/>
          <w:color w:val="000000"/>
          <w:spacing w:val="0"/>
          <w:kern w:val="0"/>
          <w:sz w:val="20"/>
          <w:szCs w:val="20"/>
          <w:shd w:val="clear" w:fill="FFFFFF"/>
          <w:lang w:val="en-US" w:eastAsia="zh-CN" w:bidi="ar"/>
        </w:rPr>
        <w:t>input_keyaboard() полностью копирует функционал input_uart(), но ввод происходит с клавиатуры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588" w:firstLine="0"/>
        <w:jc w:val="left"/>
        <w:rPr>
          <w:rFonts w:hint="default" w:ascii="Times New Roman" w:hAnsi="Times New Roman" w:eastAsia="sans-serif" w:cs="Times New Roman"/>
          <w:i w:val="0"/>
          <w:iCs w:val="0"/>
          <w:caps w:val="0"/>
          <w:color w:val="000000"/>
          <w:spacing w:val="0"/>
          <w:kern w:val="0"/>
          <w:sz w:val="20"/>
          <w:szCs w:val="20"/>
          <w:shd w:val="clear" w:fill="FFFFFF"/>
          <w:lang w:val="ru-RU" w:eastAsia="zh-CN" w:bidi="ar"/>
        </w:rPr>
      </w:pPr>
      <w:r>
        <w:rPr>
          <w:rFonts w:hint="default" w:ascii="Times New Roman" w:hAnsi="Times New Roman" w:eastAsia="sans-serif" w:cs="Times New Roman"/>
          <w:i w:val="0"/>
          <w:iCs w:val="0"/>
          <w:caps w:val="0"/>
          <w:color w:val="000000"/>
          <w:spacing w:val="0"/>
          <w:kern w:val="0"/>
          <w:sz w:val="20"/>
          <w:szCs w:val="20"/>
          <w:shd w:val="clear" w:fill="FFFFFF"/>
          <w:lang w:val="ru-RU"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588" w:firstLine="0"/>
        <w:jc w:val="left"/>
        <w:rPr>
          <w:rFonts w:hint="default" w:ascii="Times New Roman" w:hAnsi="Times New Roman" w:eastAsia="sans-serif" w:cs="Times New Roman"/>
          <w:i w:val="0"/>
          <w:iCs w:val="0"/>
          <w:caps w:val="0"/>
          <w:color w:val="000000" w:themeColor="text1"/>
          <w:spacing w:val="0"/>
          <w:kern w:val="0"/>
          <w:sz w:val="20"/>
          <w:szCs w:val="20"/>
          <w:highlight w:val="yellow"/>
          <w:shd w:val="clear" w:fill="FFFFFF"/>
          <w:lang w:val="ru-RU" w:eastAsia="zh-CN" w:bidi="ar"/>
          <w14:textFill>
            <w14:solidFill>
              <w14:schemeClr w14:val="tx1"/>
            </w14:solidFill>
          </w14:textFill>
        </w:rPr>
      </w:pPr>
      <w:r>
        <w:rPr>
          <w:rFonts w:hint="default" w:ascii="Times New Roman" w:hAnsi="Times New Roman" w:eastAsia="sans-serif" w:cs="Times New Roman"/>
          <w:i w:val="0"/>
          <w:iCs w:val="0"/>
          <w:caps w:val="0"/>
          <w:color w:val="000000"/>
          <w:spacing w:val="0"/>
          <w:kern w:val="0"/>
          <w:sz w:val="20"/>
          <w:szCs w:val="20"/>
          <w:shd w:val="clear" w:fill="FFFFFF"/>
          <w:lang w:val="ru-RU" w:eastAsia="zh-CN" w:bidi="ar"/>
        </w:rPr>
        <w:t xml:space="preserve">                               </w:t>
      </w:r>
      <w:r>
        <w:rPr>
          <w:rFonts w:hint="default" w:ascii="Times New Roman" w:hAnsi="Times New Roman" w:eastAsia="sans-serif" w:cs="Times New Roman"/>
          <w:i w:val="0"/>
          <w:iCs w:val="0"/>
          <w:caps w:val="0"/>
          <w:color w:val="000000" w:themeColor="text1"/>
          <w:spacing w:val="0"/>
          <w:kern w:val="0"/>
          <w:sz w:val="20"/>
          <w:szCs w:val="20"/>
          <w:highlight w:val="yellow"/>
          <w:shd w:val="clear" w:fill="FFFFFF"/>
          <w:lang w:val="ru-RU" w:eastAsia="zh-CN" w:bidi="ar"/>
          <w14:textFill>
            <w14:solidFill>
              <w14:schemeClr w14:val="tx1"/>
            </w14:solidFill>
          </w14:textFill>
        </w:rPr>
        <w:t xml:space="preserve">  Функциональная схема</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20" w:leftChars="0" w:right="48" w:rightChars="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588" w:firstLine="0"/>
        <w:jc w:val="left"/>
        <w:rPr>
          <w:rFonts w:hint="default" w:ascii="Times New Roman" w:hAnsi="Times New Roman" w:cs="Times New Roman"/>
          <w:sz w:val="20"/>
          <w:szCs w:val="20"/>
        </w:rPr>
      </w:pPr>
      <w:r>
        <w:rPr>
          <w:rFonts w:hint="default" w:ascii="Times New Roman" w:hAnsi="Times New Roman" w:eastAsia="sans-serif" w:cs="Times New Roman"/>
          <w:i w:val="0"/>
          <w:iCs w:val="0"/>
          <w:caps w:val="0"/>
          <w:color w:val="000000"/>
          <w:spacing w:val="0"/>
          <w:kern w:val="0"/>
          <w:sz w:val="20"/>
          <w:szCs w:val="20"/>
          <w:shd w:val="clear" w:fill="FFFFFF"/>
          <w:lang w:val="en-US" w:eastAsia="zh-CN" w:bidi="ar"/>
        </w:rPr>
        <w:t>4 для показа времении один спереди для показа номера поясатам будет или 1 или 2 или 3 или 4</w:t>
      </w:r>
      <w:r>
        <w:rPr>
          <w:rFonts w:hint="default" w:ascii="Times New Roman" w:hAnsi="Times New Roman" w:eastAsia="sans-serif" w:cs="Times New Roman"/>
          <w:i w:val="0"/>
          <w:iCs w:val="0"/>
          <w:caps w:val="0"/>
          <w:color w:val="000000"/>
          <w:spacing w:val="0"/>
          <w:kern w:val="0"/>
          <w:sz w:val="20"/>
          <w:szCs w:val="20"/>
          <w:shd w:val="clear" w:fill="FFFFFF"/>
          <w:lang w:val="ru-RU" w:eastAsia="zh-CN" w:bidi="ar"/>
        </w:rPr>
        <w:t xml:space="preserve"> </w:t>
      </w:r>
      <w:r>
        <w:rPr>
          <w:rFonts w:hint="default" w:ascii="Times New Roman" w:hAnsi="Times New Roman" w:eastAsia="sans-serif" w:cs="Times New Roman"/>
          <w:i w:val="0"/>
          <w:iCs w:val="0"/>
          <w:caps w:val="0"/>
          <w:color w:val="000000"/>
          <w:spacing w:val="0"/>
          <w:kern w:val="0"/>
          <w:sz w:val="20"/>
          <w:szCs w:val="20"/>
          <w:shd w:val="clear" w:fill="FFFFFF"/>
          <w:lang w:val="en-US" w:eastAsia="zh-CN" w:bidi="ar"/>
        </w:rPr>
        <w:t>светиться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588" w:firstLine="708" w:firstLineChars="0"/>
        <w:jc w:val="left"/>
        <w:rPr>
          <w:rFonts w:hint="default" w:ascii="Times New Roman" w:hAnsi="Times New Roman" w:cs="Times New Roman"/>
          <w:sz w:val="20"/>
          <w:szCs w:val="20"/>
        </w:rPr>
      </w:pPr>
      <w:r>
        <w:rPr>
          <w:rFonts w:hint="default" w:ascii="Times New Roman" w:hAnsi="Times New Roman" w:eastAsia="sans-serif" w:cs="Times New Roman"/>
          <w:i w:val="0"/>
          <w:iCs w:val="0"/>
          <w:caps w:val="0"/>
          <w:color w:val="000000"/>
          <w:spacing w:val="0"/>
          <w:kern w:val="0"/>
          <w:sz w:val="20"/>
          <w:szCs w:val="20"/>
          <w:shd w:val="clear" w:fill="FFFFFF"/>
          <w:lang w:val="en-US" w:eastAsia="zh-CN" w:bidi="ar"/>
        </w:rPr>
        <w:t>Слева сверху подключены 5 семи-сегментных индикаторов. Подключаются они через драйвер MAX7219. Их выходы a-b-c-..-g соединены с выходами PA0-PA1-..-PA6 соответственно. Эти соединения отвечают за то, какие сегменты на индикаторах зажигаются, а какие нет(на картинке каждого индикатора каждый сегмент подписан конкретной буквой). Соединения DIG0-DIG4 индикаторов соединены с выходами PB0-..-PB4. При подаче сигнала на них индикатор отображает то, что пришло по a-g выходам, иначе он выключен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588" w:firstLine="708" w:firstLineChars="0"/>
        <w:jc w:val="left"/>
        <w:rPr>
          <w:rFonts w:hint="default" w:ascii="Times New Roman" w:hAnsi="Times New Roman" w:cs="Times New Roman"/>
          <w:sz w:val="20"/>
          <w:szCs w:val="20"/>
        </w:rPr>
      </w:pPr>
      <w:r>
        <w:rPr>
          <w:rFonts w:hint="default" w:ascii="Times New Roman" w:hAnsi="Times New Roman" w:eastAsia="sans-serif" w:cs="Times New Roman"/>
          <w:i w:val="0"/>
          <w:iCs w:val="0"/>
          <w:caps w:val="0"/>
          <w:color w:val="000000"/>
          <w:spacing w:val="0"/>
          <w:kern w:val="0"/>
          <w:sz w:val="20"/>
          <w:szCs w:val="20"/>
          <w:shd w:val="clear" w:fill="FFFFFF"/>
          <w:lang w:val="en-US" w:eastAsia="zh-CN" w:bidi="ar"/>
        </w:rPr>
        <w:t>Снизу к линии порта В подключен программатор. Мы уже использовали его на лабораторных, при загрузке кода в плату. Подключается по SPI.</w:t>
      </w:r>
      <w:r>
        <w:rPr>
          <w:rFonts w:hint="default" w:ascii="Times New Roman" w:hAnsi="Times New Roman" w:eastAsia="sans-serif" w:cs="Times New Roman"/>
          <w:i w:val="0"/>
          <w:iCs w:val="0"/>
          <w:caps w:val="0"/>
          <w:color w:val="000000"/>
          <w:spacing w:val="0"/>
          <w:kern w:val="0"/>
          <w:sz w:val="20"/>
          <w:szCs w:val="20"/>
          <w:shd w:val="clear" w:fill="FFFFFF"/>
          <w:lang w:val="en-US" w:eastAsia="zh-CN" w:bidi="ar"/>
        </w:rPr>
        <w:br w:type="textWrapping"/>
      </w:r>
      <w:r>
        <w:rPr>
          <w:rFonts w:hint="default" w:ascii="Times New Roman" w:hAnsi="Times New Roman" w:eastAsia="sans-serif" w:cs="Times New Roman"/>
          <w:i w:val="0"/>
          <w:iCs w:val="0"/>
          <w:caps w:val="0"/>
          <w:color w:val="000000"/>
          <w:spacing w:val="0"/>
          <w:kern w:val="0"/>
          <w:sz w:val="20"/>
          <w:szCs w:val="20"/>
          <w:shd w:val="clear" w:fill="FFFFFF"/>
          <w:lang w:val="en-US" w:eastAsia="zh-CN" w:bidi="ar"/>
        </w:rPr>
        <w:t>Справа снизу подключается ПЭВМ (ПК) через UART. Всего есть две линии у этой связи- RXD и TXD. Receive = приём, Transmit = передача. Поэтом стрелки от МК к ПК по TXD и к МК от ПК по RXD, а дальше они при помощи драйвера соединены с разъёмом RS232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588" w:firstLine="708" w:firstLineChars="0"/>
        <w:jc w:val="left"/>
        <w:rPr>
          <w:rFonts w:hint="default" w:ascii="Times New Roman" w:hAnsi="Times New Roman" w:eastAsia="sans-serif" w:cs="Times New Roman"/>
          <w:i w:val="0"/>
          <w:iCs w:val="0"/>
          <w:caps w:val="0"/>
          <w:color w:val="000000"/>
          <w:spacing w:val="0"/>
          <w:kern w:val="0"/>
          <w:sz w:val="20"/>
          <w:szCs w:val="20"/>
          <w:shd w:val="clear" w:fill="FFFFFF"/>
          <w:lang w:val="en-US" w:eastAsia="zh-CN" w:bidi="ar"/>
        </w:rPr>
      </w:pPr>
      <w:r>
        <w:rPr>
          <w:rFonts w:hint="default" w:ascii="Times New Roman" w:hAnsi="Times New Roman" w:eastAsia="sans-serif" w:cs="Times New Roman"/>
          <w:i w:val="0"/>
          <w:iCs w:val="0"/>
          <w:caps w:val="0"/>
          <w:color w:val="000000"/>
          <w:spacing w:val="0"/>
          <w:kern w:val="0"/>
          <w:sz w:val="20"/>
          <w:szCs w:val="20"/>
          <w:shd w:val="clear" w:fill="FFFFFF"/>
          <w:lang w:val="en-US" w:eastAsia="zh-CN" w:bidi="ar"/>
        </w:rPr>
        <w:t>Сверху справа матричная клавиатура, каждая кнопка подписана. По идее, двух кнопок в виде стрелок достаточно для управления. На выходы PC6-PC5-PC4 подаётся ток (1), а на PC0-PC1-PC2-PC3 ничего (0). Если ничего не нажато, то ток не может пройти дальше кнопок. Если кнопка нажата, то ток проходит дальше на землю через резисторы и на каком-то выходе PC6-PC5-PC4 становится (0) (изменение тока на противоположное) (тем самым мы знаем столбец кнопки), а также на конкретный выход из PC0-PC1-PC2-PC3 (тем самым мы знаем строку кнопки)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588" w:firstLine="708" w:firstLineChars="0"/>
        <w:jc w:val="left"/>
        <w:rPr>
          <w:rFonts w:hint="default" w:ascii="Times New Roman" w:hAnsi="Times New Roman" w:eastAsia="sans-serif"/>
          <w:i w:val="0"/>
          <w:iCs w:val="0"/>
          <w:caps w:val="0"/>
          <w:color w:val="000000"/>
          <w:spacing w:val="0"/>
          <w:kern w:val="0"/>
          <w:sz w:val="20"/>
          <w:szCs w:val="20"/>
          <w:shd w:val="clear" w:fill="FFFFFF"/>
          <w:lang w:val="en-US" w:eastAsia="zh-CN"/>
        </w:rPr>
      </w:pPr>
      <w:r>
        <w:rPr>
          <w:rFonts w:hint="default" w:ascii="Times New Roman" w:hAnsi="Times New Roman" w:eastAsia="sans-serif"/>
          <w:i w:val="0"/>
          <w:iCs w:val="0"/>
          <w:caps w:val="0"/>
          <w:color w:val="000000"/>
          <w:spacing w:val="0"/>
          <w:kern w:val="0"/>
          <w:sz w:val="20"/>
          <w:szCs w:val="20"/>
          <w:shd w:val="clear" w:fill="FFFFFF"/>
          <w:lang w:val="en-US" w:eastAsia="zh-CN"/>
        </w:rPr>
        <w:t>Но при такой клавиатуре нельзя обработать одновременное нажатие кнопок (вроде как)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588" w:firstLine="708" w:firstLineChars="0"/>
        <w:jc w:val="left"/>
        <w:rPr>
          <w:rFonts w:hint="default" w:ascii="Times New Roman" w:hAnsi="Times New Roman" w:eastAsia="sans-serif"/>
          <w:i w:val="0"/>
          <w:iCs w:val="0"/>
          <w:caps w:val="0"/>
          <w:color w:val="000000"/>
          <w:spacing w:val="0"/>
          <w:kern w:val="0"/>
          <w:sz w:val="20"/>
          <w:szCs w:val="20"/>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588" w:firstLine="708" w:firstLineChars="0"/>
        <w:jc w:val="left"/>
        <w:rPr>
          <w:rFonts w:hint="default" w:ascii="Times New Roman" w:hAnsi="Times New Roman" w:eastAsia="sans-serif"/>
          <w:i w:val="0"/>
          <w:iCs w:val="0"/>
          <w:caps w:val="0"/>
          <w:color w:val="000000"/>
          <w:spacing w:val="0"/>
          <w:kern w:val="0"/>
          <w:sz w:val="20"/>
          <w:szCs w:val="20"/>
          <w:shd w:val="clear" w:fill="FFFFFF"/>
          <w:lang w:val="en-US" w:eastAsia="zh-CN"/>
        </w:rPr>
      </w:pPr>
      <w:r>
        <w:rPr>
          <w:rFonts w:hint="default" w:ascii="Times New Roman" w:hAnsi="Times New Roman" w:eastAsia="sans-serif"/>
          <w:i w:val="0"/>
          <w:iCs w:val="0"/>
          <w:caps w:val="0"/>
          <w:color w:val="000000"/>
          <w:spacing w:val="0"/>
          <w:kern w:val="0"/>
          <w:sz w:val="20"/>
          <w:szCs w:val="20"/>
          <w:shd w:val="clear" w:fill="FFFFFF"/>
          <w:lang w:val="en-US" w:eastAsia="zh-CN"/>
        </w:rPr>
        <w:t>Справа на линию RESET подключены питание и кнопка сброса с землёй, как только она нажата, МК перезагружается. Генератор подключен к кварцевому генератору (резонатору) с нек частотой. Это нужно, потом что внутренний генератор МК может выдавать только 1, 2, 4, 8, 16 МГц, а для ТОЧНОГО измерения времени нужна более точная частота работы (она влияет на вычисления таймера)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588" w:firstLine="708" w:firstLineChars="0"/>
        <w:jc w:val="left"/>
        <w:rPr>
          <w:rFonts w:hint="default" w:ascii="Times New Roman" w:hAnsi="Times New Roman" w:eastAsia="sans-serif"/>
          <w:i w:val="0"/>
          <w:iCs w:val="0"/>
          <w:caps w:val="0"/>
          <w:color w:val="000000"/>
          <w:spacing w:val="0"/>
          <w:kern w:val="0"/>
          <w:sz w:val="20"/>
          <w:szCs w:val="20"/>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588" w:firstLine="708" w:firstLineChars="0"/>
        <w:jc w:val="left"/>
        <w:rPr>
          <w:rFonts w:hint="default" w:ascii="Times New Roman" w:hAnsi="Times New Roman" w:eastAsia="sans-serif" w:cs="Times New Roman"/>
          <w:i w:val="0"/>
          <w:iCs w:val="0"/>
          <w:caps w:val="0"/>
          <w:color w:val="000000"/>
          <w:spacing w:val="0"/>
          <w:sz w:val="20"/>
          <w:szCs w:val="20"/>
          <w:shd w:val="clear" w:fill="FFFFFF"/>
        </w:rPr>
      </w:pPr>
      <w:r>
        <w:rPr>
          <w:rFonts w:hint="default" w:ascii="Times New Roman" w:hAnsi="Times New Roman" w:eastAsia="sans-serif" w:cs="Times New Roman"/>
          <w:i w:val="0"/>
          <w:iCs w:val="0"/>
          <w:caps w:val="0"/>
          <w:color w:val="000000"/>
          <w:spacing w:val="0"/>
          <w:sz w:val="20"/>
          <w:szCs w:val="20"/>
          <w:shd w:val="clear" w:fill="FFFFFF"/>
        </w:rPr>
        <w:t>Справа снизу при помощи драйвера мы используем</w:t>
      </w:r>
      <w:r>
        <w:rPr>
          <w:rFonts w:hint="default" w:ascii="Times New Roman" w:hAnsi="Times New Roman" w:eastAsia="sans-serif" w:cs="Times New Roman"/>
          <w:i w:val="0"/>
          <w:iCs w:val="0"/>
          <w:caps w:val="0"/>
          <w:color w:val="000000"/>
          <w:spacing w:val="0"/>
          <w:sz w:val="20"/>
          <w:szCs w:val="20"/>
          <w:shd w:val="clear" w:fill="FFFFFF"/>
          <w:lang w:val="en-US"/>
        </w:rPr>
        <w:t xml:space="preserve"> </w:t>
      </w:r>
      <w:r>
        <w:rPr>
          <w:rFonts w:hint="default" w:ascii="Times New Roman" w:hAnsi="Times New Roman" w:eastAsia="sans-serif" w:cs="Times New Roman"/>
          <w:i w:val="0"/>
          <w:iCs w:val="0"/>
          <w:caps w:val="0"/>
          <w:color w:val="000000"/>
          <w:spacing w:val="0"/>
          <w:sz w:val="20"/>
          <w:szCs w:val="20"/>
          <w:shd w:val="clear" w:fill="FFFFFF"/>
        </w:rPr>
        <w:t>Юарт</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left"/>
        <w:rPr>
          <w:rFonts w:hint="default" w:ascii="Times New Roman" w:hAnsi="Times New Roman" w:cs="Times New Roman"/>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0" w:afterAutospacing="0" w:line="216" w:lineRule="atLeast"/>
        <w:ind w:left="0" w:right="0" w:firstLine="0"/>
        <w:jc w:val="left"/>
        <w:rPr>
          <w:rFonts w:hint="default" w:ascii="Times New Roman" w:hAnsi="Times New Roman" w:cs="Times New Roman"/>
          <w:sz w:val="20"/>
          <w:szCs w:val="20"/>
        </w:rPr>
      </w:pPr>
      <w:r>
        <w:rPr>
          <w:rFonts w:hint="default" w:ascii="Times New Roman" w:hAnsi="Times New Roman" w:eastAsia="sans-serif" w:cs="Times New Roman"/>
          <w:i w:val="0"/>
          <w:iCs w:val="0"/>
          <w:caps w:val="0"/>
          <w:color w:val="000000"/>
          <w:spacing w:val="0"/>
          <w:kern w:val="0"/>
          <w:sz w:val="20"/>
          <w:szCs w:val="20"/>
          <w:shd w:val="clear" w:fill="FFFFFF"/>
          <w:lang w:val="en-US" w:eastAsia="zh-CN" w:bidi="ar"/>
        </w:rPr>
        <w:t>Где разъём для подключения программатора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0" w:afterAutospacing="0" w:line="216" w:lineRule="atLeast"/>
        <w:ind w:left="0" w:right="0" w:firstLine="0"/>
        <w:jc w:val="left"/>
        <w:rPr>
          <w:rFonts w:hint="default" w:ascii="Times New Roman" w:hAnsi="Times New Roman" w:cs="Times New Roman"/>
          <w:sz w:val="20"/>
          <w:szCs w:val="20"/>
        </w:rPr>
      </w:pPr>
      <w:r>
        <w:rPr>
          <w:rFonts w:hint="default" w:ascii="Times New Roman" w:hAnsi="Times New Roman" w:eastAsia="sans-serif" w:cs="Times New Roman"/>
          <w:i w:val="0"/>
          <w:iCs w:val="0"/>
          <w:caps w:val="0"/>
          <w:color w:val="000000"/>
          <w:spacing w:val="0"/>
          <w:kern w:val="0"/>
          <w:sz w:val="20"/>
          <w:szCs w:val="20"/>
          <w:shd w:val="clear" w:fill="FFFFFF"/>
          <w:lang w:val="en-US" w:eastAsia="zh-CN" w:bidi="ar"/>
        </w:rPr>
        <w:t>Это такое устройство, которое подключается по spi интерфейсу к нашему МК и загружает в него код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0" w:afterAutospacing="0" w:line="216" w:lineRule="atLeast"/>
        <w:ind w:left="0" w:right="0" w:firstLine="0"/>
        <w:jc w:val="left"/>
        <w:rPr>
          <w:rFonts w:hint="default" w:ascii="Times New Roman" w:hAnsi="Times New Roman" w:eastAsia="sans-serif" w:cs="Times New Roman"/>
          <w:i w:val="0"/>
          <w:iCs w:val="0"/>
          <w:caps w:val="0"/>
          <w:color w:val="000000"/>
          <w:spacing w:val="0"/>
          <w:sz w:val="20"/>
          <w:szCs w:val="20"/>
        </w:rPr>
      </w:pPr>
      <w:r>
        <w:rPr>
          <w:rFonts w:hint="default" w:ascii="Times New Roman" w:hAnsi="Times New Roman" w:eastAsia="sans-serif" w:cs="Times New Roman"/>
          <w:i w:val="0"/>
          <w:iCs w:val="0"/>
          <w:caps w:val="0"/>
          <w:color w:val="000000"/>
          <w:spacing w:val="0"/>
          <w:kern w:val="0"/>
          <w:sz w:val="20"/>
          <w:szCs w:val="20"/>
          <w:shd w:val="clear" w:fill="FFFFFF"/>
          <w:lang w:val="en-US" w:eastAsia="zh-CN" w:bidi="ar"/>
        </w:rPr>
        <w:t>Кнопки и так понятно d1-d7 это входы дисплея, по которым мы передаем символы, которые нужно выводить на сам дисплей</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588" w:firstLine="708" w:firstLineChars="0"/>
        <w:jc w:val="left"/>
        <w:rPr>
          <w:rFonts w:hint="default" w:ascii="sans-serif" w:hAnsi="sans-serif" w:eastAsia="sans-serif" w:cs="sans-serif"/>
          <w:i w:val="0"/>
          <w:iCs w:val="0"/>
          <w:caps w:val="0"/>
          <w:color w:val="000000"/>
          <w:spacing w:val="0"/>
          <w:sz w:val="15"/>
          <w:szCs w:val="15"/>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588" w:firstLine="708" w:firstLineChars="0"/>
        <w:jc w:val="left"/>
        <w:rPr>
          <w:rFonts w:hint="default" w:ascii="sans-serif" w:hAnsi="sans-serif" w:eastAsia="sans-serif" w:cs="sans-serif"/>
          <w:i w:val="0"/>
          <w:iCs w:val="0"/>
          <w:caps w:val="0"/>
          <w:color w:val="000000"/>
          <w:spacing w:val="0"/>
          <w:sz w:val="15"/>
          <w:szCs w:val="15"/>
          <w:shd w:val="clear" w:fill="FFFFFF"/>
          <w:lang w:val="en-US" w:eastAsia="zh-CN"/>
        </w:rPr>
      </w:pPr>
      <w:bookmarkStart w:id="0" w:name="_GoBack"/>
      <w:r>
        <w:rPr>
          <w:rFonts w:hint="default" w:ascii="sans-serif" w:hAnsi="sans-serif" w:eastAsia="sans-serif" w:cs="sans-serif"/>
          <w:i w:val="0"/>
          <w:iCs w:val="0"/>
          <w:caps w:val="0"/>
          <w:color w:val="000000"/>
          <w:spacing w:val="0"/>
          <w:sz w:val="15"/>
          <w:szCs w:val="15"/>
          <w:shd w:val="clear" w:fill="FFFFFF"/>
          <w:lang w:val="en-US" w:eastAsia="zh-CN"/>
        </w:rPr>
        <w:drawing>
          <wp:inline distT="0" distB="0" distL="114300" distR="114300">
            <wp:extent cx="4091305" cy="7112000"/>
            <wp:effectExtent l="0" t="0" r="8255" b="5080"/>
            <wp:docPr id="1" name="Image 1" descr="t9efVOelbq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t9efVOelbq0"/>
                    <pic:cNvPicPr>
                      <a:picLocks noChangeAspect="1"/>
                    </pic:cNvPicPr>
                  </pic:nvPicPr>
                  <pic:blipFill>
                    <a:blip r:embed="rId4"/>
                    <a:stretch>
                      <a:fillRect/>
                    </a:stretch>
                  </pic:blipFill>
                  <pic:spPr>
                    <a:xfrm>
                      <a:off x="0" y="0"/>
                      <a:ext cx="4091305" cy="7112000"/>
                    </a:xfrm>
                    <a:prstGeom prst="rect">
                      <a:avLst/>
                    </a:prstGeom>
                  </pic:spPr>
                </pic:pic>
              </a:graphicData>
            </a:graphic>
          </wp:inline>
        </w:drawing>
      </w:r>
      <w:bookmarkEnd w:id="0"/>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20" w:leftChars="0" w:right="48" w:rightChars="0"/>
        <w:jc w:val="left"/>
        <w:rPr>
          <w:rFonts w:hint="default" w:ascii="Times New Roman" w:hAnsi="Times New Roman" w:cs="Times New Roman"/>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588" w:firstLine="0"/>
        <w:jc w:val="left"/>
        <w:rPr>
          <w:rFonts w:hint="default" w:ascii="Times New Roman" w:hAnsi="Times New Roman" w:eastAsia="sans-serif" w:cs="Times New Roman"/>
          <w:i w:val="0"/>
          <w:iCs w:val="0"/>
          <w:caps w:val="0"/>
          <w:color w:val="000000"/>
          <w:spacing w:val="0"/>
          <w:kern w:val="0"/>
          <w:sz w:val="20"/>
          <w:szCs w:val="20"/>
          <w:shd w:val="clear" w:fill="FFFFFF"/>
          <w:lang w:val="ru-RU" w:eastAsia="zh-CN" w:bidi="ar"/>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48" w:rightChars="0"/>
        <w:jc w:val="left"/>
        <w:rPr>
          <w:rFonts w:hint="default" w:ascii="Times New Roman" w:hAnsi="Times New Roman" w:cs="Times New Roman"/>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588" w:firstLine="0"/>
        <w:jc w:val="left"/>
        <w:rPr>
          <w:rFonts w:hint="default" w:ascii="Times New Roman" w:hAnsi="Times New Roman" w:eastAsia="sans-serif" w:cs="Times New Roman"/>
          <w:i w:val="0"/>
          <w:iCs w:val="0"/>
          <w:caps w:val="0"/>
          <w:color w:val="000000" w:themeColor="text1"/>
          <w:spacing w:val="0"/>
          <w:kern w:val="0"/>
          <w:sz w:val="20"/>
          <w:szCs w:val="20"/>
          <w:highlight w:val="yellow"/>
          <w:shd w:val="clear" w:fill="FFFFFF"/>
          <w:lang w:val="ru-RU" w:eastAsia="zh-CN" w:bidi="ar"/>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588" w:firstLine="0"/>
        <w:jc w:val="left"/>
        <w:rPr>
          <w:rFonts w:hint="default" w:ascii="Times New Roman" w:hAnsi="Times New Roman" w:eastAsia="sans-serif" w:cs="Times New Roman"/>
          <w:i w:val="0"/>
          <w:iCs w:val="0"/>
          <w:caps w:val="0"/>
          <w:color w:val="000000" w:themeColor="text1"/>
          <w:spacing w:val="0"/>
          <w:kern w:val="0"/>
          <w:sz w:val="20"/>
          <w:szCs w:val="20"/>
          <w:highlight w:val="yellow"/>
          <w:shd w:val="clear" w:fill="FFFFFF"/>
          <w:lang w:val="ru-RU" w:eastAsia="zh-CN" w:bidi="ar"/>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588" w:firstLine="0"/>
        <w:jc w:val="left"/>
        <w:rPr>
          <w:rFonts w:hint="default" w:ascii="Times New Roman" w:hAnsi="Times New Roman" w:eastAsia="sans-serif" w:cs="Times New Roman"/>
          <w:i w:val="0"/>
          <w:iCs w:val="0"/>
          <w:caps w:val="0"/>
          <w:color w:val="000000"/>
          <w:spacing w:val="0"/>
          <w:kern w:val="0"/>
          <w:sz w:val="20"/>
          <w:szCs w:val="20"/>
          <w:shd w:val="clear" w:fill="FFFFFF"/>
          <w:lang w:val="en-US" w:eastAsia="zh-CN" w:bidi="ar"/>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320" w:leftChars="0" w:right="48" w:rightChars="0"/>
        <w:jc w:val="left"/>
        <w:rPr>
          <w:rFonts w:hint="default" w:ascii="Times New Roman" w:hAnsi="Times New Roman" w:cs="Times New Roman"/>
          <w:sz w:val="20"/>
          <w:szCs w:val="20"/>
        </w:rPr>
      </w:pPr>
    </w:p>
    <w:p>
      <w:pPr>
        <w:rPr>
          <w:rFonts w:hint="default" w:ascii="Times New Roman" w:hAnsi="Times New Roman" w:cs="Times New Roman"/>
          <w:sz w:val="20"/>
          <w:szCs w:val="2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9C7174"/>
    <w:rsid w:val="229C7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2022-12-18T21:36:00Z</dcterms:created>
  <dc:creator>Ali Moussa</dc:creator>
  <cp:lastModifiedBy>Ali Moussa</cp:lastModifiedBy>
  <dcterms:modified xsi:type="dcterms:W3CDTF">2022-12-18T22:27:35Z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1036-11.2.0.11440</vt:lpwstr>
  </property>
  <property fmtid="{D5CDD505-2E9C-101B-9397-08002B2CF9AE}" pid="3" name="ICV">
    <vt:lpwstr>2478B37874A6437693002131680AD000</vt:lpwstr>
  </property>
</Properties>
</file>