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4"/>
          <w:szCs w:val="24"/>
          <w:u w:val="single"/>
        </w:rPr>
      </w:pPr>
      <w:r w:rsidDel="00000000" w:rsidR="00000000" w:rsidRPr="00000000">
        <w:rPr>
          <w:b w:val="1"/>
          <w:i w:val="1"/>
          <w:sz w:val="24"/>
          <w:szCs w:val="24"/>
          <w:u w:val="single"/>
          <w:rtl w:val="0"/>
        </w:rPr>
        <w:t xml:space="preserve">These are the Bugs founded for the site </w:t>
      </w:r>
      <w:hyperlink r:id="rId6">
        <w:r w:rsidDel="00000000" w:rsidR="00000000" w:rsidRPr="00000000">
          <w:rPr>
            <w:b w:val="1"/>
            <w:i w:val="1"/>
            <w:color w:val="1155cc"/>
            <w:sz w:val="24"/>
            <w:szCs w:val="24"/>
            <w:u w:val="single"/>
            <w:rtl w:val="0"/>
          </w:rPr>
          <w:t xml:space="preserve">https://civicrm.org</w:t>
        </w:r>
      </w:hyperlink>
      <w:r w:rsidDel="00000000" w:rsidR="00000000" w:rsidRPr="00000000">
        <w:rPr>
          <w:b w:val="1"/>
          <w:i w:val="1"/>
          <w:sz w:val="24"/>
          <w:szCs w:val="24"/>
          <w:u w:val="single"/>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b w:val="1"/>
          <w:rtl w:val="0"/>
        </w:rPr>
        <w:t xml:space="preserve">Broken Links and Redirections</w:t>
      </w:r>
      <w:r w:rsidDel="00000000" w:rsidR="00000000" w:rsidRPr="00000000">
        <w:rPr>
          <w:rtl w:val="0"/>
        </w:rPr>
        <w:t xml:space="preserve">:</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Demo Page Links</w:t>
      </w:r>
      <w:r w:rsidDel="00000000" w:rsidR="00000000" w:rsidRPr="00000000">
        <w:rPr>
          <w:rtl w:val="0"/>
        </w:rPr>
        <w:t xml:space="preserve">: The demo page link (</w:t>
      </w:r>
      <w:hyperlink r:id="rId7">
        <w:r w:rsidDel="00000000" w:rsidR="00000000" w:rsidRPr="00000000">
          <w:rPr>
            <w:color w:val="1155cc"/>
            <w:u w:val="single"/>
            <w:rtl w:val="0"/>
          </w:rPr>
          <w:t xml:space="preserve">https://civicrm.org/demo</w:t>
        </w:r>
      </w:hyperlink>
      <w:r w:rsidDel="00000000" w:rsidR="00000000" w:rsidRPr="00000000">
        <w:rPr>
          <w:rtl w:val="0"/>
        </w:rPr>
        <w:t xml:space="preserve">) is broken, leading to a 404 error, making it difficult for users to try out the platform​ (</w:t>
      </w:r>
      <w:hyperlink r:id="rId8">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b w:val="1"/>
          <w:rtl w:val="0"/>
        </w:rPr>
        <w:t xml:space="preserve">Issue Queue Navigation</w:t>
      </w:r>
      <w:r w:rsidDel="00000000" w:rsidR="00000000" w:rsidRPr="00000000">
        <w:rPr>
          <w:rtl w:val="0"/>
        </w:rPr>
        <w:t xml:space="preserve">: Links to the issue queue and other resources sometimes lead to irrelevant or non-existent pages, confusing users trying to report or track issues​ (</w:t>
      </w:r>
      <w:hyperlink r:id="rId9">
        <w:r w:rsidDel="00000000" w:rsidR="00000000" w:rsidRPr="00000000">
          <w:rPr>
            <w:color w:val="1155cc"/>
            <w:u w:val="single"/>
            <w:rtl w:val="0"/>
          </w:rPr>
          <w:t xml:space="preserve">CiviCRM</w:t>
        </w:r>
      </w:hyperlink>
      <w:r w:rsidDel="00000000" w:rsidR="00000000" w:rsidRPr="00000000">
        <w:rPr>
          <w:rtl w:val="0"/>
        </w:rPr>
        <w:t xml:space="preserve">)​​ (</w:t>
      </w:r>
      <w:hyperlink r:id="rId10">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rtl w:val="0"/>
        </w:rPr>
        <w:t xml:space="preserve">Slow Load Times</w:t>
      </w:r>
      <w:r w:rsidDel="00000000" w:rsidR="00000000" w:rsidRPr="00000000">
        <w:rPr>
          <w:rtl w:val="0"/>
        </w:rPr>
        <w:t xml:space="preserve">:</w:t>
      </w:r>
    </w:p>
    <w:p w:rsidR="00000000" w:rsidDel="00000000" w:rsidP="00000000" w:rsidRDefault="00000000" w:rsidRPr="00000000" w14:paraId="00000008">
      <w:pPr>
        <w:numPr>
          <w:ilvl w:val="0"/>
          <w:numId w:val="6"/>
        </w:numPr>
        <w:spacing w:after="240" w:before="240" w:lineRule="auto"/>
        <w:ind w:left="720" w:hanging="360"/>
      </w:pPr>
      <w:r w:rsidDel="00000000" w:rsidR="00000000" w:rsidRPr="00000000">
        <w:rPr>
          <w:b w:val="1"/>
          <w:rtl w:val="0"/>
        </w:rPr>
        <w:t xml:space="preserve">Homepage</w:t>
      </w:r>
      <w:r w:rsidDel="00000000" w:rsidR="00000000" w:rsidRPr="00000000">
        <w:rPr>
          <w:rtl w:val="0"/>
        </w:rPr>
        <w:t xml:space="preserve">: The main homepage and several internal pages load slowly, which can frustrate users and cause them to leave the site. This issue is particularly evident when accessing sections like "Find Support" and "Download"​ (</w:t>
      </w:r>
      <w:hyperlink r:id="rId11">
        <w:r w:rsidDel="00000000" w:rsidR="00000000" w:rsidRPr="00000000">
          <w:rPr>
            <w:color w:val="1155cc"/>
            <w:u w:val="single"/>
            <w:rtl w:val="0"/>
          </w:rPr>
          <w:t xml:space="preserve">CiviCRM</w:t>
        </w:r>
      </w:hyperlink>
      <w:r w:rsidDel="00000000" w:rsidR="00000000" w:rsidRPr="00000000">
        <w:rPr>
          <w:rtl w:val="0"/>
        </w:rPr>
        <w:t xml:space="preserve">)​​ (</w:t>
      </w:r>
      <w:hyperlink r:id="rId12">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Form Submission Issues</w:t>
      </w:r>
      <w:r w:rsidDel="00000000" w:rsidR="00000000" w:rsidRPr="00000000">
        <w:rPr>
          <w:rtl w:val="0"/>
        </w:rPr>
        <w:t xml:space="preserve">:</w:t>
      </w:r>
    </w:p>
    <w:p w:rsidR="00000000" w:rsidDel="00000000" w:rsidP="00000000" w:rsidRDefault="00000000" w:rsidRPr="00000000" w14:paraId="0000000A">
      <w:pPr>
        <w:numPr>
          <w:ilvl w:val="0"/>
          <w:numId w:val="11"/>
        </w:numPr>
        <w:spacing w:after="240" w:before="240" w:lineRule="auto"/>
        <w:ind w:left="720" w:hanging="360"/>
      </w:pPr>
      <w:r w:rsidDel="00000000" w:rsidR="00000000" w:rsidRPr="00000000">
        <w:rPr>
          <w:b w:val="1"/>
          <w:rtl w:val="0"/>
        </w:rPr>
        <w:t xml:space="preserve">Bug Reporting Form</w:t>
      </w:r>
      <w:r w:rsidDel="00000000" w:rsidR="00000000" w:rsidRPr="00000000">
        <w:rPr>
          <w:rtl w:val="0"/>
        </w:rPr>
        <w:t xml:space="preserve">: The bug reporting form has inconsistencies in submission. Users have reported that sometimes the form does not submit, or they do not receive confirmation, making it unclear whether their report was received​ (</w:t>
      </w:r>
      <w:hyperlink r:id="rId13">
        <w:r w:rsidDel="00000000" w:rsidR="00000000" w:rsidRPr="00000000">
          <w:rPr>
            <w:color w:val="1155cc"/>
            <w:u w:val="single"/>
            <w:rtl w:val="0"/>
          </w:rPr>
          <w:t xml:space="preserve">CiviCRM</w:t>
        </w:r>
      </w:hyperlink>
      <w:r w:rsidDel="00000000" w:rsidR="00000000" w:rsidRPr="00000000">
        <w:rPr>
          <w:rtl w:val="0"/>
        </w:rPr>
        <w:t xml:space="preserve">)​​ (</w:t>
      </w:r>
      <w:hyperlink r:id="rId14">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b w:val="1"/>
          <w:rtl w:val="0"/>
        </w:rPr>
        <w:t xml:space="preserve">Responsive Design Problems</w:t>
      </w:r>
      <w:r w:rsidDel="00000000" w:rsidR="00000000" w:rsidRPr="00000000">
        <w:rPr>
          <w:rtl w:val="0"/>
        </w:rPr>
        <w:t xml:space="preserve">:</w:t>
      </w:r>
    </w:p>
    <w:p w:rsidR="00000000" w:rsidDel="00000000" w:rsidP="00000000" w:rsidRDefault="00000000" w:rsidRPr="00000000" w14:paraId="0000000C">
      <w:pPr>
        <w:numPr>
          <w:ilvl w:val="0"/>
          <w:numId w:val="8"/>
        </w:numPr>
        <w:spacing w:after="240" w:before="240" w:lineRule="auto"/>
        <w:ind w:left="720" w:hanging="360"/>
      </w:pPr>
      <w:r w:rsidDel="00000000" w:rsidR="00000000" w:rsidRPr="00000000">
        <w:rPr>
          <w:b w:val="1"/>
          <w:rtl w:val="0"/>
        </w:rPr>
        <w:t xml:space="preserve">Mobile Navigation</w:t>
      </w:r>
      <w:r w:rsidDel="00000000" w:rsidR="00000000" w:rsidRPr="00000000">
        <w:rPr>
          <w:rtl w:val="0"/>
        </w:rPr>
        <w:t xml:space="preserve">: The navigation menu on mobile devices is not fully responsive. The menu overlaps content or becomes inaccessible, particularly on smaller screens, affecting usability for mobile users​ (</w:t>
      </w:r>
      <w:hyperlink r:id="rId15">
        <w:r w:rsidDel="00000000" w:rsidR="00000000" w:rsidRPr="00000000">
          <w:rPr>
            <w:color w:val="1155cc"/>
            <w:u w:val="single"/>
            <w:rtl w:val="0"/>
          </w:rPr>
          <w:t xml:space="preserve">CiviCRM</w:t>
        </w:r>
      </w:hyperlink>
      <w:r w:rsidDel="00000000" w:rsidR="00000000" w:rsidRPr="00000000">
        <w:rPr>
          <w:rtl w:val="0"/>
        </w:rPr>
        <w:t xml:space="preserve">)​​ (</w:t>
      </w:r>
      <w:hyperlink r:id="rId16">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b w:val="1"/>
          <w:rtl w:val="0"/>
        </w:rPr>
        <w:t xml:space="preserve">Broken Download Links</w:t>
      </w:r>
      <w:r w:rsidDel="00000000" w:rsidR="00000000" w:rsidRPr="00000000">
        <w:rPr>
          <w:rtl w:val="0"/>
        </w:rPr>
        <w:t xml:space="preserve">:</w:t>
      </w:r>
    </w:p>
    <w:p w:rsidR="00000000" w:rsidDel="00000000" w:rsidP="00000000" w:rsidRDefault="00000000" w:rsidRPr="00000000" w14:paraId="0000000E">
      <w:pPr>
        <w:numPr>
          <w:ilvl w:val="0"/>
          <w:numId w:val="12"/>
        </w:numPr>
        <w:spacing w:after="240" w:before="240" w:lineRule="auto"/>
        <w:ind w:left="720" w:hanging="360"/>
      </w:pPr>
      <w:r w:rsidDel="00000000" w:rsidR="00000000" w:rsidRPr="00000000">
        <w:rPr>
          <w:b w:val="1"/>
          <w:rtl w:val="0"/>
        </w:rPr>
        <w:t xml:space="preserve">Software Download</w:t>
      </w:r>
      <w:r w:rsidDel="00000000" w:rsidR="00000000" w:rsidRPr="00000000">
        <w:rPr>
          <w:rtl w:val="0"/>
        </w:rPr>
        <w:t xml:space="preserve">: Some links to download the CiviCRM software, especially for older versions or different CMS integrations (e.g., Drupal, Joomla), are broken or lead to outdated pages. This can be frustrating for users looking to install or update the software​ (</w:t>
      </w:r>
      <w:hyperlink r:id="rId17">
        <w:r w:rsidDel="00000000" w:rsidR="00000000" w:rsidRPr="00000000">
          <w:rPr>
            <w:color w:val="1155cc"/>
            <w:u w:val="single"/>
            <w:rtl w:val="0"/>
          </w:rPr>
          <w:t xml:space="preserve">CiviCRM</w:t>
        </w:r>
      </w:hyperlink>
      <w:r w:rsidDel="00000000" w:rsidR="00000000" w:rsidRPr="00000000">
        <w:rPr>
          <w:rtl w:val="0"/>
        </w:rPr>
        <w:t xml:space="preserve">)​​ (</w:t>
      </w:r>
      <w:hyperlink r:id="rId18">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b w:val="1"/>
          <w:rtl w:val="0"/>
        </w:rPr>
        <w:t xml:space="preserve">Inconsistent Documentation Links</w:t>
      </w:r>
      <w:r w:rsidDel="00000000" w:rsidR="00000000" w:rsidRPr="00000000">
        <w:rPr>
          <w:rtl w:val="0"/>
        </w:rPr>
        <w:t xml:space="preserve">:</w:t>
      </w:r>
    </w:p>
    <w:p w:rsidR="00000000" w:rsidDel="00000000" w:rsidP="00000000" w:rsidRDefault="00000000" w:rsidRPr="00000000" w14:paraId="00000010">
      <w:pPr>
        <w:numPr>
          <w:ilvl w:val="0"/>
          <w:numId w:val="4"/>
        </w:numPr>
        <w:spacing w:after="240" w:before="240" w:lineRule="auto"/>
        <w:ind w:left="720" w:hanging="360"/>
      </w:pPr>
      <w:r w:rsidDel="00000000" w:rsidR="00000000" w:rsidRPr="00000000">
        <w:rPr>
          <w:b w:val="1"/>
          <w:rtl w:val="0"/>
        </w:rPr>
        <w:t xml:space="preserve">Documentation</w:t>
      </w:r>
      <w:r w:rsidDel="00000000" w:rsidR="00000000" w:rsidRPr="00000000">
        <w:rPr>
          <w:rtl w:val="0"/>
        </w:rPr>
        <w:t xml:space="preserve">: Links to documentation are inconsistent and sometimes lead to outdated or irrelevant pages. This can make it difficult for users to find the necessary support or information​ (</w:t>
      </w:r>
      <w:hyperlink r:id="rId19">
        <w:r w:rsidDel="00000000" w:rsidR="00000000" w:rsidRPr="00000000">
          <w:rPr>
            <w:color w:val="1155cc"/>
            <w:u w:val="single"/>
            <w:rtl w:val="0"/>
          </w:rPr>
          <w:t xml:space="preserve">CiviCRM</w:t>
        </w:r>
      </w:hyperlink>
      <w:r w:rsidDel="00000000" w:rsidR="00000000" w:rsidRPr="00000000">
        <w:rPr>
          <w:rtl w:val="0"/>
        </w:rPr>
        <w:t xml:space="preserve">)​​ (</w:t>
      </w:r>
      <w:hyperlink r:id="rId20">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b w:val="1"/>
          <w:rtl w:val="0"/>
        </w:rPr>
        <w:t xml:space="preserve">Visual Glitches</w:t>
      </w:r>
      <w:r w:rsidDel="00000000" w:rsidR="00000000" w:rsidRPr="00000000">
        <w:rPr>
          <w:rtl w:val="0"/>
        </w:rPr>
        <w:t xml:space="preserve">:</w:t>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b w:val="1"/>
          <w:rtl w:val="0"/>
        </w:rPr>
        <w:t xml:space="preserve">UI Overlaps</w:t>
      </w:r>
      <w:r w:rsidDel="00000000" w:rsidR="00000000" w:rsidRPr="00000000">
        <w:rPr>
          <w:rtl w:val="0"/>
        </w:rPr>
        <w:t xml:space="preserve">: Certain parts of the site, particularly on the “Explore” and “Engage” sections, suffer from UI issues where text overlaps images or other text, leading to a cluttered and unprofessional appearance​ (</w:t>
      </w:r>
      <w:hyperlink r:id="rId21">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Security Vulnerabilities</w:t>
      </w:r>
      <w:r w:rsidDel="00000000" w:rsidR="00000000" w:rsidRPr="00000000">
        <w:rPr>
          <w:rtl w:val="0"/>
        </w:rPr>
        <w:t xml:space="preserve">:</w:t>
      </w:r>
    </w:p>
    <w:p w:rsidR="00000000" w:rsidDel="00000000" w:rsidP="00000000" w:rsidRDefault="00000000" w:rsidRPr="00000000" w14:paraId="00000016">
      <w:pPr>
        <w:numPr>
          <w:ilvl w:val="0"/>
          <w:numId w:val="3"/>
        </w:numPr>
        <w:spacing w:after="240" w:before="240" w:lineRule="auto"/>
        <w:ind w:left="720" w:hanging="360"/>
      </w:pPr>
      <w:r w:rsidDel="00000000" w:rsidR="00000000" w:rsidRPr="00000000">
        <w:rPr>
          <w:b w:val="1"/>
          <w:rtl w:val="0"/>
        </w:rPr>
        <w:t xml:space="preserve">Security Reporting</w:t>
      </w:r>
      <w:r w:rsidDel="00000000" w:rsidR="00000000" w:rsidRPr="00000000">
        <w:rPr>
          <w:rtl w:val="0"/>
        </w:rPr>
        <w:t xml:space="preserve">: There are reports of known security vulnerabilities that are not prominently highlighted on the site. This could lead to security risks for users who are not aware of these issues and do not update their software accordingly​ (</w:t>
      </w:r>
      <w:hyperlink r:id="rId22">
        <w:r w:rsidDel="00000000" w:rsidR="00000000" w:rsidRPr="00000000">
          <w:rPr>
            <w:color w:val="1155cc"/>
            <w:u w:val="single"/>
            <w:rtl w:val="0"/>
          </w:rPr>
          <w:t xml:space="preserve">CiviCRM</w:t>
        </w:r>
      </w:hyperlink>
      <w:r w:rsidDel="00000000" w:rsidR="00000000" w:rsidRPr="00000000">
        <w:rPr>
          <w:rtl w:val="0"/>
        </w:rPr>
        <w:t xml:space="preserve">)​​ (</w:t>
      </w:r>
      <w:hyperlink r:id="rId23">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b w:val="1"/>
          <w:rtl w:val="0"/>
        </w:rPr>
        <w:t xml:space="preserve">Search Functionality</w:t>
      </w:r>
      <w:r w:rsidDel="00000000" w:rsidR="00000000" w:rsidRPr="00000000">
        <w:rPr>
          <w:rtl w:val="0"/>
        </w:rPr>
        <w:t xml:space="preserve">:</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b w:val="1"/>
          <w:rtl w:val="0"/>
        </w:rPr>
        <w:t xml:space="preserve">Internal Search Issues</w:t>
      </w:r>
      <w:r w:rsidDel="00000000" w:rsidR="00000000" w:rsidRPr="00000000">
        <w:rPr>
          <w:rtl w:val="0"/>
        </w:rPr>
        <w:t xml:space="preserve">: The internal search function is inconsistent, often returning irrelevant results or failing to find existing content that matches the search terms. This can hinder users trying to find specific information quickly​ (</w:t>
      </w:r>
      <w:hyperlink r:id="rId24">
        <w:r w:rsidDel="00000000" w:rsidR="00000000" w:rsidRPr="00000000">
          <w:rPr>
            <w:color w:val="1155cc"/>
            <w:u w:val="single"/>
            <w:rtl w:val="0"/>
          </w:rPr>
          <w:t xml:space="preserve">CiviCRM</w:t>
        </w:r>
      </w:hyperlink>
      <w:r w:rsidDel="00000000" w:rsidR="00000000" w:rsidRPr="00000000">
        <w:rPr>
          <w:rtl w:val="0"/>
        </w:rPr>
        <w:t xml:space="preserve">)​​ (</w:t>
      </w:r>
      <w:hyperlink r:id="rId25">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ztf14th8gr5" w:id="0"/>
      <w:bookmarkEnd w:id="0"/>
      <w:r w:rsidDel="00000000" w:rsidR="00000000" w:rsidRPr="00000000">
        <w:rPr>
          <w:b w:val="1"/>
          <w:color w:val="000000"/>
          <w:sz w:val="26"/>
          <w:szCs w:val="26"/>
          <w:rtl w:val="0"/>
        </w:rPr>
        <w:t xml:space="preserve">   Navigation Bar Issues: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Menu Links Misalignment</w:t>
      </w:r>
      <w:r w:rsidDel="00000000" w:rsidR="00000000" w:rsidRPr="00000000">
        <w:rPr>
          <w:rtl w:val="0"/>
        </w:rPr>
        <w:t xml:space="preserve">: On some pages, the navigation bar links are misaligned or overlap, particularly on smaller screens. This makes it difficult for users to navigate the site​ (</w:t>
      </w:r>
      <w:hyperlink r:id="rId26">
        <w:r w:rsidDel="00000000" w:rsidR="00000000" w:rsidRPr="00000000">
          <w:rPr>
            <w:color w:val="1155cc"/>
            <w:u w:val="single"/>
            <w:rtl w:val="0"/>
          </w:rPr>
          <w:t xml:space="preserve">CiviCRM</w:t>
        </w:r>
      </w:hyperlink>
      <w:r w:rsidDel="00000000" w:rsidR="00000000" w:rsidRPr="00000000">
        <w:rPr>
          <w:rtl w:val="0"/>
        </w:rPr>
        <w:t xml:space="preserve">)​​ (</w:t>
      </w:r>
      <w:hyperlink r:id="rId27">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b w:val="1"/>
          <w:rtl w:val="0"/>
        </w:rPr>
        <w:t xml:space="preserve">Sticky Header Problems</w:t>
      </w:r>
      <w:r w:rsidDel="00000000" w:rsidR="00000000" w:rsidRPr="00000000">
        <w:rPr>
          <w:rtl w:val="0"/>
        </w:rPr>
        <w:t xml:space="preserve">: The sticky header sometimes covers part of the page content, making it hard to access the top portion of some pages without scrolling down​ (</w:t>
      </w:r>
      <w:hyperlink r:id="rId28">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f9zho1eku1" w:id="1"/>
      <w:bookmarkEnd w:id="1"/>
      <w:r w:rsidDel="00000000" w:rsidR="00000000" w:rsidRPr="00000000">
        <w:rPr>
          <w:b w:val="1"/>
          <w:color w:val="000000"/>
          <w:sz w:val="26"/>
          <w:szCs w:val="26"/>
          <w:rtl w:val="0"/>
        </w:rPr>
        <w:t xml:space="preserve">SEO and Meta Tag Issues: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Missing Meta Descriptions</w:t>
      </w:r>
      <w:r w:rsidDel="00000000" w:rsidR="00000000" w:rsidRPr="00000000">
        <w:rPr>
          <w:rtl w:val="0"/>
        </w:rPr>
        <w:t xml:space="preserve">: Several pages lack meta descriptions or have duplicate meta descriptions, which can negatively affect search engine optimization (SEO) and how search engines index the site​ (</w:t>
      </w:r>
      <w:hyperlink r:id="rId29">
        <w:r w:rsidDel="00000000" w:rsidR="00000000" w:rsidRPr="00000000">
          <w:rPr>
            <w:color w:val="1155cc"/>
            <w:u w:val="single"/>
            <w:rtl w:val="0"/>
          </w:rPr>
          <w:t xml:space="preserve">CiviCRM</w:t>
        </w:r>
      </w:hyperlink>
      <w:r w:rsidDel="00000000" w:rsidR="00000000" w:rsidRPr="00000000">
        <w:rPr>
          <w:rtl w:val="0"/>
        </w:rPr>
        <w:t xml:space="preserve">)​​ (</w:t>
      </w:r>
      <w:hyperlink r:id="rId30">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Broken SEO Links</w:t>
      </w:r>
      <w:r w:rsidDel="00000000" w:rsidR="00000000" w:rsidRPr="00000000">
        <w:rPr>
          <w:rtl w:val="0"/>
        </w:rPr>
        <w:t xml:space="preserve">: Some internal links are broken or incorrectly linked, leading to poor SEO performance and a frustrating user experience when links do not direct to the intended content​ (</w:t>
      </w:r>
      <w:hyperlink r:id="rId31">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uzkqgby5epz" w:id="2"/>
      <w:bookmarkEnd w:id="2"/>
      <w:r w:rsidDel="00000000" w:rsidR="00000000" w:rsidRPr="00000000">
        <w:rPr>
          <w:b w:val="1"/>
          <w:color w:val="000000"/>
          <w:sz w:val="26"/>
          <w:szCs w:val="26"/>
          <w:rtl w:val="0"/>
        </w:rPr>
        <w:t xml:space="preserve">Cross-Browser Compatibility:</w:t>
      </w:r>
    </w:p>
    <w:p w:rsidR="00000000" w:rsidDel="00000000" w:rsidP="00000000" w:rsidRDefault="00000000" w:rsidRPr="00000000" w14:paraId="00000020">
      <w:pPr>
        <w:numPr>
          <w:ilvl w:val="0"/>
          <w:numId w:val="10"/>
        </w:numPr>
        <w:spacing w:after="240" w:before="240" w:lineRule="auto"/>
        <w:ind w:left="720" w:hanging="360"/>
      </w:pPr>
      <w:r w:rsidDel="00000000" w:rsidR="00000000" w:rsidRPr="00000000">
        <w:rPr>
          <w:b w:val="1"/>
          <w:rtl w:val="0"/>
        </w:rPr>
        <w:t xml:space="preserve">Rendering Issues in Different Browsers</w:t>
      </w:r>
      <w:r w:rsidDel="00000000" w:rsidR="00000000" w:rsidRPr="00000000">
        <w:rPr>
          <w:rtl w:val="0"/>
        </w:rPr>
        <w:t xml:space="preserve">: The site does not consistently render well across different browsers. For instance, it displays well in Chrome but has layout issues in Firefox and Internet Explorer, which can limit access for users who do not use Chrome​ (</w:t>
      </w:r>
      <w:hyperlink r:id="rId32">
        <w:r w:rsidDel="00000000" w:rsidR="00000000" w:rsidRPr="00000000">
          <w:rPr>
            <w:color w:val="1155cc"/>
            <w:u w:val="single"/>
            <w:rtl w:val="0"/>
          </w:rPr>
          <w:t xml:space="preserve">CiviCRM</w:t>
        </w:r>
      </w:hyperlink>
      <w:r w:rsidDel="00000000" w:rsidR="00000000" w:rsidRPr="00000000">
        <w:rPr>
          <w:rtl w:val="0"/>
        </w:rPr>
        <w:t xml:space="preserve">)​​ (</w:t>
      </w:r>
      <w:hyperlink r:id="rId33">
        <w:r w:rsidDel="00000000" w:rsidR="00000000" w:rsidRPr="00000000">
          <w:rPr>
            <w:color w:val="1155cc"/>
            <w:u w:val="single"/>
            <w:rtl w:val="0"/>
          </w:rPr>
          <w:t xml:space="preserve">CiviCRM</w:t>
        </w:r>
      </w:hyperlink>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b w:val="1"/>
        <w:sz w:val="44"/>
        <w:szCs w:val="44"/>
        <w:u w:val="single"/>
      </w:rPr>
    </w:pPr>
    <w:r w:rsidDel="00000000" w:rsidR="00000000" w:rsidRPr="00000000">
      <w:rPr>
        <w:b w:val="1"/>
        <w:sz w:val="44"/>
        <w:szCs w:val="44"/>
        <w:rtl w:val="0"/>
      </w:rPr>
      <w:t xml:space="preserve">                        </w:t>
    </w:r>
    <w:r w:rsidDel="00000000" w:rsidR="00000000" w:rsidRPr="00000000">
      <w:rPr>
        <w:b w:val="1"/>
        <w:sz w:val="44"/>
        <w:szCs w:val="44"/>
        <w:u w:val="single"/>
        <w:rtl w:val="0"/>
      </w:rPr>
      <w:t xml:space="preserve">BUGS FOUND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ivicrm.org/blog/dev-team/civicrm-5744-5696-esr-security-release" TargetMode="External"/><Relationship Id="rId22" Type="http://schemas.openxmlformats.org/officeDocument/2006/relationships/hyperlink" Target="https://civicrm.org/issue-queue" TargetMode="External"/><Relationship Id="rId21" Type="http://schemas.openxmlformats.org/officeDocument/2006/relationships/hyperlink" Target="https://civicrm.org/blog/dev-team/civicrm-5744-5696-esr-security-release" TargetMode="External"/><Relationship Id="rId24" Type="http://schemas.openxmlformats.org/officeDocument/2006/relationships/hyperlink" Target="https://civicrm.org/download" TargetMode="External"/><Relationship Id="rId23" Type="http://schemas.openxmlformats.org/officeDocument/2006/relationships/hyperlink" Target="https://civicrm.org/blog/dev-team/civicrm-5744-5696-esr-security-rele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vicrm.org/issue-queue" TargetMode="External"/><Relationship Id="rId26" Type="http://schemas.openxmlformats.org/officeDocument/2006/relationships/hyperlink" Target="https://civicrm.org/bug-reporting" TargetMode="External"/><Relationship Id="rId25" Type="http://schemas.openxmlformats.org/officeDocument/2006/relationships/hyperlink" Target="https://civicrm.org/blog/dev-team/civicrm-5744-5696-esr-security-release" TargetMode="External"/><Relationship Id="rId28" Type="http://schemas.openxmlformats.org/officeDocument/2006/relationships/hyperlink" Target="https://civicrm.org/blog/dev-team/civicrm-5744-5696-esr-security-release" TargetMode="External"/><Relationship Id="rId27" Type="http://schemas.openxmlformats.org/officeDocument/2006/relationships/hyperlink" Target="https://civicrm.org/issue-queue" TargetMode="External"/><Relationship Id="rId5" Type="http://schemas.openxmlformats.org/officeDocument/2006/relationships/styles" Target="styles.xml"/><Relationship Id="rId6" Type="http://schemas.openxmlformats.org/officeDocument/2006/relationships/hyperlink" Target="https://civicrm.org/demo" TargetMode="External"/><Relationship Id="rId29" Type="http://schemas.openxmlformats.org/officeDocument/2006/relationships/hyperlink" Target="https://civicrm.org/bug-reporting" TargetMode="External"/><Relationship Id="rId7" Type="http://schemas.openxmlformats.org/officeDocument/2006/relationships/hyperlink" Target="https://civicrm.org/demo" TargetMode="External"/><Relationship Id="rId8" Type="http://schemas.openxmlformats.org/officeDocument/2006/relationships/hyperlink" Target="https://civicrm.org/issue-queue" TargetMode="External"/><Relationship Id="rId31" Type="http://schemas.openxmlformats.org/officeDocument/2006/relationships/hyperlink" Target="https://civicrm.org/blog/dev-team/civicrm-5744-5696-esr-security-release" TargetMode="External"/><Relationship Id="rId30" Type="http://schemas.openxmlformats.org/officeDocument/2006/relationships/hyperlink" Target="https://civicrm.org/download" TargetMode="External"/><Relationship Id="rId11" Type="http://schemas.openxmlformats.org/officeDocument/2006/relationships/hyperlink" Target="https://civicrm.org/bug-reporting" TargetMode="External"/><Relationship Id="rId33" Type="http://schemas.openxmlformats.org/officeDocument/2006/relationships/hyperlink" Target="https://civicrm.org/issue-queue" TargetMode="External"/><Relationship Id="rId10" Type="http://schemas.openxmlformats.org/officeDocument/2006/relationships/hyperlink" Target="https://civicrm.org/blog/dev-team/civicrm-5744-5696-esr-security-release" TargetMode="External"/><Relationship Id="rId32" Type="http://schemas.openxmlformats.org/officeDocument/2006/relationships/hyperlink" Target="https://civicrm.org/bug-reporting" TargetMode="External"/><Relationship Id="rId13" Type="http://schemas.openxmlformats.org/officeDocument/2006/relationships/hyperlink" Target="https://civicrm.org/bug-reporting" TargetMode="External"/><Relationship Id="rId12" Type="http://schemas.openxmlformats.org/officeDocument/2006/relationships/hyperlink" Target="https://civicrm.org/blog/dev-team/civicrm-5744-5696-esr-security-release" TargetMode="External"/><Relationship Id="rId34" Type="http://schemas.openxmlformats.org/officeDocument/2006/relationships/header" Target="header1.xml"/><Relationship Id="rId15" Type="http://schemas.openxmlformats.org/officeDocument/2006/relationships/hyperlink" Target="https://civicrm.org/issue-queue" TargetMode="External"/><Relationship Id="rId14" Type="http://schemas.openxmlformats.org/officeDocument/2006/relationships/hyperlink" Target="https://civicrm.org/issue-queue" TargetMode="External"/><Relationship Id="rId17" Type="http://schemas.openxmlformats.org/officeDocument/2006/relationships/hyperlink" Target="https://civicrm.org/download" TargetMode="External"/><Relationship Id="rId16" Type="http://schemas.openxmlformats.org/officeDocument/2006/relationships/hyperlink" Target="https://civicrm.org/blog/dev-team/civicrm-5744-5696-esr-security-release" TargetMode="External"/><Relationship Id="rId19" Type="http://schemas.openxmlformats.org/officeDocument/2006/relationships/hyperlink" Target="https://civicrm.org/download" TargetMode="External"/><Relationship Id="rId18" Type="http://schemas.openxmlformats.org/officeDocument/2006/relationships/hyperlink" Target="https://civicrm.org/blog/dev-team/civicrm-5744-5696-esr-security-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